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55" w:rsidRPr="0082670F" w:rsidRDefault="002C11BC">
      <w:pPr>
        <w:widowControl/>
        <w:autoSpaceDE/>
        <w:adjustRightInd/>
        <w:jc w:val="center"/>
        <w:rPr>
          <w:rFonts w:ascii="Times New Roman" w:hAnsi="Times New Roman" w:cs="Times New Roman"/>
          <w:sz w:val="27"/>
          <w:szCs w:val="27"/>
          <w:lang w:val="uk-UA" w:eastAsia="en-US"/>
        </w:rPr>
      </w:pPr>
      <w:r w:rsidRPr="0082670F">
        <w:rPr>
          <w:noProof/>
          <w:sz w:val="27"/>
          <w:szCs w:val="27"/>
          <w:lang w:val="uk-UA" w:eastAsia="uk-U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478788" cy="676275"/>
            <wp:effectExtent l="19050" t="0" r="0" b="0"/>
            <wp:wrapSquare wrapText="left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7878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E55" w:rsidRPr="0082670F" w:rsidRDefault="002C11BC">
      <w:pPr>
        <w:widowControl/>
        <w:autoSpaceDE/>
        <w:adjustRightInd/>
        <w:jc w:val="center"/>
        <w:rPr>
          <w:rFonts w:ascii="Times New Roman" w:hAnsi="Times New Roman" w:cs="Times New Roman"/>
          <w:sz w:val="27"/>
          <w:szCs w:val="27"/>
          <w:lang w:val="uk-UA" w:eastAsia="en-US"/>
        </w:rPr>
      </w:pPr>
      <w:r w:rsidRPr="0082670F">
        <w:rPr>
          <w:rFonts w:ascii="Times New Roman" w:hAnsi="Times New Roman" w:cs="Times New Roman"/>
          <w:sz w:val="27"/>
          <w:szCs w:val="27"/>
          <w:lang w:val="uk-UA" w:eastAsia="en-US"/>
        </w:rPr>
        <w:br w:type="textWrapping" w:clear="all"/>
      </w:r>
    </w:p>
    <w:p w:rsidR="00170E55" w:rsidRPr="00F4332A" w:rsidRDefault="002C11BC">
      <w:pPr>
        <w:widowControl/>
        <w:autoSpaceDE/>
        <w:adjustRightInd/>
        <w:jc w:val="center"/>
        <w:rPr>
          <w:rFonts w:ascii="Times New Roman" w:hAnsi="Times New Roman" w:cs="Times New Roman"/>
          <w:b/>
          <w:caps/>
          <w:spacing w:val="32"/>
          <w:sz w:val="32"/>
          <w:szCs w:val="32"/>
          <w:lang w:val="uk-UA" w:eastAsia="en-US"/>
        </w:rPr>
      </w:pPr>
      <w:r w:rsidRPr="00F4332A">
        <w:rPr>
          <w:rFonts w:ascii="Times New Roman" w:hAnsi="Times New Roman" w:cs="Times New Roman"/>
          <w:b/>
          <w:spacing w:val="32"/>
          <w:sz w:val="32"/>
          <w:szCs w:val="32"/>
          <w:lang w:val="uk-UA" w:eastAsia="en-US"/>
        </w:rPr>
        <w:t>У</w:t>
      </w:r>
      <w:r w:rsidRPr="00F4332A">
        <w:rPr>
          <w:rFonts w:ascii="Times New Roman" w:hAnsi="Times New Roman" w:cs="Times New Roman"/>
          <w:b/>
          <w:caps/>
          <w:spacing w:val="32"/>
          <w:sz w:val="32"/>
          <w:szCs w:val="32"/>
          <w:lang w:val="uk-UA" w:eastAsia="en-US"/>
        </w:rPr>
        <w:t>країна</w:t>
      </w:r>
    </w:p>
    <w:p w:rsidR="00170E55" w:rsidRPr="00F4332A" w:rsidRDefault="002C11BC">
      <w:pPr>
        <w:widowControl/>
        <w:autoSpaceDE/>
        <w:adjustRightInd/>
        <w:jc w:val="center"/>
        <w:rPr>
          <w:rFonts w:ascii="Times New Roman" w:hAnsi="Times New Roman" w:cs="Times New Roman"/>
          <w:b/>
          <w:spacing w:val="32"/>
          <w:sz w:val="52"/>
          <w:szCs w:val="52"/>
          <w:lang w:val="uk-UA" w:eastAsia="en-US"/>
        </w:rPr>
      </w:pPr>
      <w:r w:rsidRPr="00F4332A">
        <w:rPr>
          <w:rFonts w:ascii="Times New Roman" w:hAnsi="Times New Roman" w:cs="Times New Roman"/>
          <w:b/>
          <w:caps/>
          <w:spacing w:val="32"/>
          <w:sz w:val="52"/>
          <w:szCs w:val="52"/>
          <w:lang w:val="uk-UA" w:eastAsia="en-US"/>
        </w:rPr>
        <w:t>чЕРНІВЕЦЬКА ОБЛАСНА РАДА</w:t>
      </w:r>
    </w:p>
    <w:p w:rsidR="00170E55" w:rsidRPr="0082670F" w:rsidRDefault="00170E55">
      <w:pPr>
        <w:keepNext/>
        <w:widowControl/>
        <w:pBdr>
          <w:top w:val="single" w:sz="2" w:space="1" w:color="auto"/>
        </w:pBdr>
        <w:autoSpaceDE/>
        <w:adjustRightInd/>
        <w:jc w:val="center"/>
        <w:outlineLvl w:val="1"/>
        <w:rPr>
          <w:rFonts w:ascii="Times New Roman" w:hAnsi="Times New Roman" w:cs="Times New Roman"/>
          <w:caps/>
          <w:sz w:val="27"/>
          <w:szCs w:val="27"/>
          <w:lang w:val="uk-UA"/>
        </w:rPr>
      </w:pPr>
    </w:p>
    <w:p w:rsidR="00170E55" w:rsidRPr="00F4332A" w:rsidRDefault="0048237C">
      <w:pPr>
        <w:widowControl/>
        <w:autoSpaceDE/>
        <w:adjustRightInd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332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C11BC" w:rsidRPr="00F4332A">
        <w:rPr>
          <w:rFonts w:ascii="Times New Roman" w:hAnsi="Times New Roman" w:cs="Times New Roman"/>
          <w:sz w:val="28"/>
          <w:szCs w:val="28"/>
          <w:lang w:val="uk-UA"/>
        </w:rPr>
        <w:t xml:space="preserve"> сесія VIII скликання</w:t>
      </w:r>
    </w:p>
    <w:p w:rsidR="00170E55" w:rsidRPr="00F4332A" w:rsidRDefault="002C11BC">
      <w:pPr>
        <w:widowControl/>
        <w:autoSpaceDE/>
        <w:adjustRightInd/>
        <w:jc w:val="center"/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</w:pPr>
      <w:r w:rsidRPr="00F4332A"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РІШЕННЯ №</w:t>
      </w:r>
      <w:r w:rsidR="005C728F" w:rsidRPr="00F4332A"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 xml:space="preserve"> 1</w:t>
      </w:r>
      <w:r w:rsidR="00EB540C"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0</w:t>
      </w:r>
      <w:r w:rsidR="000C433F" w:rsidRPr="00F4332A">
        <w:rPr>
          <w:rFonts w:ascii="Times New Roman" w:hAnsi="Times New Roman" w:cs="Times New Roman"/>
          <w:b/>
          <w:caps/>
          <w:spacing w:val="50"/>
          <w:sz w:val="40"/>
          <w:szCs w:val="40"/>
          <w:lang w:eastAsia="en-US"/>
        </w:rPr>
        <w:t>-</w:t>
      </w:r>
      <w:r w:rsidR="004E4301" w:rsidRPr="00F4332A">
        <w:rPr>
          <w:rFonts w:ascii="Times New Roman" w:hAnsi="Times New Roman" w:cs="Times New Roman"/>
          <w:b/>
          <w:caps/>
          <w:spacing w:val="50"/>
          <w:sz w:val="40"/>
          <w:szCs w:val="40"/>
          <w:lang w:eastAsia="en-US"/>
        </w:rPr>
        <w:t>20</w:t>
      </w:r>
      <w:r w:rsidRPr="00F4332A"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/2</w:t>
      </w:r>
      <w:r w:rsidR="00C52445" w:rsidRPr="00F4332A"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5</w:t>
      </w:r>
    </w:p>
    <w:p w:rsidR="00170E55" w:rsidRPr="0082670F" w:rsidRDefault="00170E55">
      <w:pPr>
        <w:widowControl/>
        <w:autoSpaceDE/>
        <w:adjustRightInd/>
        <w:jc w:val="both"/>
        <w:rPr>
          <w:rFonts w:ascii="Times New Roman" w:hAnsi="Times New Roman" w:cs="Times New Roman"/>
          <w:caps/>
          <w:spacing w:val="50"/>
          <w:sz w:val="27"/>
          <w:szCs w:val="27"/>
          <w:lang w:val="uk-UA" w:eastAsia="en-US"/>
        </w:rPr>
      </w:pPr>
    </w:p>
    <w:p w:rsidR="00170E55" w:rsidRPr="00F204CE" w:rsidRDefault="0048237C">
      <w:pPr>
        <w:pStyle w:val="a3"/>
        <w:rPr>
          <w:sz w:val="26"/>
          <w:szCs w:val="26"/>
        </w:rPr>
      </w:pPr>
      <w:r w:rsidRPr="00F204CE">
        <w:rPr>
          <w:sz w:val="26"/>
          <w:szCs w:val="26"/>
        </w:rPr>
        <w:t>11 вересня</w:t>
      </w:r>
      <w:r w:rsidR="002C11BC" w:rsidRPr="00F204CE">
        <w:rPr>
          <w:sz w:val="26"/>
          <w:szCs w:val="26"/>
        </w:rPr>
        <w:t xml:space="preserve"> 202</w:t>
      </w:r>
      <w:r w:rsidR="00C52445" w:rsidRPr="00F204CE">
        <w:rPr>
          <w:sz w:val="26"/>
          <w:szCs w:val="26"/>
        </w:rPr>
        <w:t>5</w:t>
      </w:r>
      <w:r w:rsidR="002C11BC" w:rsidRPr="00F204CE">
        <w:rPr>
          <w:sz w:val="26"/>
          <w:szCs w:val="26"/>
        </w:rPr>
        <w:t xml:space="preserve"> р.                                                        </w:t>
      </w:r>
      <w:r w:rsidR="002C11BC" w:rsidRPr="00F204CE">
        <w:rPr>
          <w:sz w:val="26"/>
          <w:szCs w:val="26"/>
        </w:rPr>
        <w:tab/>
      </w:r>
      <w:r w:rsidR="002C11BC" w:rsidRPr="00F204CE">
        <w:rPr>
          <w:sz w:val="26"/>
          <w:szCs w:val="26"/>
        </w:rPr>
        <w:tab/>
      </w:r>
      <w:r w:rsidR="00644A4F" w:rsidRPr="00F204CE">
        <w:rPr>
          <w:sz w:val="26"/>
          <w:szCs w:val="26"/>
        </w:rPr>
        <w:t xml:space="preserve">         </w:t>
      </w:r>
      <w:r w:rsidR="00F204CE" w:rsidRPr="00F204CE">
        <w:rPr>
          <w:sz w:val="26"/>
          <w:szCs w:val="26"/>
        </w:rPr>
        <w:t xml:space="preserve">     </w:t>
      </w:r>
      <w:r w:rsidR="00644A4F" w:rsidRPr="00F204CE">
        <w:rPr>
          <w:sz w:val="26"/>
          <w:szCs w:val="26"/>
        </w:rPr>
        <w:t xml:space="preserve">   </w:t>
      </w:r>
      <w:r w:rsidR="002C11BC" w:rsidRPr="00F204CE">
        <w:rPr>
          <w:sz w:val="26"/>
          <w:szCs w:val="26"/>
        </w:rPr>
        <w:t>м. Чернівці</w:t>
      </w:r>
    </w:p>
    <w:p w:rsidR="00170E55" w:rsidRPr="00F204CE" w:rsidRDefault="00170E55">
      <w:pPr>
        <w:pStyle w:val="a3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</w:tblGrid>
      <w:tr w:rsidR="00170E55" w:rsidRPr="00F204CE" w:rsidTr="00F55BE0">
        <w:trPr>
          <w:trHeight w:val="1042"/>
        </w:trPr>
        <w:tc>
          <w:tcPr>
            <w:tcW w:w="5920" w:type="dxa"/>
            <w:hideMark/>
          </w:tcPr>
          <w:p w:rsidR="00764D26" w:rsidRPr="00F204CE" w:rsidRDefault="00B055CE" w:rsidP="00181FA6">
            <w:pPr>
              <w:pStyle w:val="a3"/>
              <w:jc w:val="both"/>
              <w:rPr>
                <w:b/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4"/>
            <w:bookmarkStart w:id="3" w:name="OLE_LINK5"/>
            <w:r w:rsidRPr="00F204CE">
              <w:rPr>
                <w:b/>
                <w:sz w:val="26"/>
                <w:szCs w:val="26"/>
              </w:rPr>
              <w:t xml:space="preserve">Про </w:t>
            </w:r>
            <w:bookmarkEnd w:id="0"/>
            <w:bookmarkEnd w:id="1"/>
            <w:bookmarkEnd w:id="2"/>
            <w:bookmarkEnd w:id="3"/>
            <w:r w:rsidRPr="00F204CE">
              <w:rPr>
                <w:b/>
                <w:sz w:val="26"/>
                <w:szCs w:val="26"/>
              </w:rPr>
              <w:t xml:space="preserve">передачу </w:t>
            </w:r>
            <w:r w:rsidR="0058031F" w:rsidRPr="00F204CE">
              <w:rPr>
                <w:b/>
                <w:sz w:val="26"/>
                <w:szCs w:val="26"/>
              </w:rPr>
              <w:t xml:space="preserve">окремого </w:t>
            </w:r>
            <w:r w:rsidRPr="00F204CE">
              <w:rPr>
                <w:b/>
                <w:sz w:val="26"/>
                <w:szCs w:val="26"/>
              </w:rPr>
              <w:t xml:space="preserve">нерухомого майна </w:t>
            </w:r>
          </w:p>
          <w:p w:rsidR="00D4300C" w:rsidRPr="00F204CE" w:rsidRDefault="0058031F" w:rsidP="00181FA6">
            <w:pPr>
              <w:pStyle w:val="a3"/>
              <w:jc w:val="both"/>
              <w:rPr>
                <w:b/>
                <w:spacing w:val="-1"/>
                <w:sz w:val="26"/>
                <w:szCs w:val="26"/>
              </w:rPr>
            </w:pPr>
            <w:r w:rsidRPr="00F204CE">
              <w:rPr>
                <w:b/>
                <w:sz w:val="26"/>
                <w:szCs w:val="26"/>
              </w:rPr>
              <w:t xml:space="preserve">за адресою: </w:t>
            </w:r>
            <w:r w:rsidRPr="00F204CE">
              <w:rPr>
                <w:b/>
                <w:spacing w:val="-1"/>
                <w:sz w:val="26"/>
                <w:szCs w:val="26"/>
              </w:rPr>
              <w:t xml:space="preserve">вул. </w:t>
            </w:r>
            <w:r w:rsidR="00544728" w:rsidRPr="00F204CE">
              <w:rPr>
                <w:b/>
                <w:spacing w:val="-1"/>
                <w:sz w:val="26"/>
                <w:szCs w:val="26"/>
              </w:rPr>
              <w:t xml:space="preserve">Автомобілістів, 3 </w:t>
            </w:r>
          </w:p>
          <w:p w:rsidR="00544728" w:rsidRPr="00F204CE" w:rsidRDefault="0058031F" w:rsidP="00181FA6">
            <w:pPr>
              <w:pStyle w:val="a3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204CE">
              <w:rPr>
                <w:b/>
                <w:spacing w:val="-1"/>
                <w:sz w:val="26"/>
                <w:szCs w:val="26"/>
              </w:rPr>
              <w:t xml:space="preserve">у м. </w:t>
            </w:r>
            <w:r w:rsidR="00C52445" w:rsidRPr="00F204CE">
              <w:rPr>
                <w:b/>
                <w:spacing w:val="-1"/>
                <w:sz w:val="26"/>
                <w:szCs w:val="26"/>
              </w:rPr>
              <w:t>Новоселиця</w:t>
            </w:r>
            <w:r w:rsidR="00544728" w:rsidRPr="00F204CE">
              <w:rPr>
                <w:b/>
                <w:spacing w:val="-1"/>
                <w:sz w:val="26"/>
                <w:szCs w:val="26"/>
              </w:rPr>
              <w:t xml:space="preserve"> Чернівецької області</w:t>
            </w:r>
          </w:p>
        </w:tc>
      </w:tr>
    </w:tbl>
    <w:p w:rsidR="00F55BE0" w:rsidRPr="00F204CE" w:rsidRDefault="00F55BE0" w:rsidP="00181FA6">
      <w:pPr>
        <w:pStyle w:val="a3"/>
        <w:ind w:firstLine="708"/>
        <w:jc w:val="both"/>
        <w:rPr>
          <w:sz w:val="26"/>
          <w:szCs w:val="26"/>
        </w:rPr>
      </w:pPr>
      <w:bookmarkStart w:id="4" w:name="OLE_LINK29"/>
      <w:bookmarkStart w:id="5" w:name="OLE_LINK28"/>
    </w:p>
    <w:p w:rsidR="00170E55" w:rsidRPr="00F204CE" w:rsidRDefault="00455E80" w:rsidP="00F204CE">
      <w:pPr>
        <w:pStyle w:val="a3"/>
        <w:ind w:firstLine="567"/>
        <w:jc w:val="both"/>
        <w:rPr>
          <w:sz w:val="26"/>
          <w:szCs w:val="26"/>
        </w:rPr>
      </w:pPr>
      <w:r w:rsidRPr="00F204CE">
        <w:rPr>
          <w:sz w:val="26"/>
          <w:szCs w:val="26"/>
        </w:rPr>
        <w:t xml:space="preserve">Відповідно до </w:t>
      </w:r>
      <w:r w:rsidR="005B2FCD" w:rsidRPr="00F204CE">
        <w:rPr>
          <w:sz w:val="26"/>
          <w:szCs w:val="26"/>
        </w:rPr>
        <w:t xml:space="preserve">пункту 20 </w:t>
      </w:r>
      <w:r w:rsidRPr="00F204CE">
        <w:rPr>
          <w:sz w:val="26"/>
          <w:szCs w:val="26"/>
        </w:rPr>
        <w:t xml:space="preserve">частини 1 статті </w:t>
      </w:r>
      <w:r w:rsidR="002C11BC" w:rsidRPr="00F204CE">
        <w:rPr>
          <w:sz w:val="26"/>
          <w:szCs w:val="26"/>
        </w:rPr>
        <w:t>43 Закону України "Про місцеве самоврядування в Україні",</w:t>
      </w:r>
      <w:r w:rsidRPr="00F204CE">
        <w:rPr>
          <w:sz w:val="26"/>
          <w:szCs w:val="26"/>
        </w:rPr>
        <w:t xml:space="preserve"> </w:t>
      </w:r>
      <w:r w:rsidR="002C11BC" w:rsidRPr="00F204CE">
        <w:rPr>
          <w:sz w:val="26"/>
          <w:szCs w:val="26"/>
        </w:rPr>
        <w:t>враховуючи</w:t>
      </w:r>
      <w:r w:rsidR="00544728" w:rsidRPr="00F204CE">
        <w:rPr>
          <w:sz w:val="26"/>
          <w:szCs w:val="26"/>
        </w:rPr>
        <w:t xml:space="preserve"> звернення Обласної бази спеціального медичного постачання</w:t>
      </w:r>
      <w:r w:rsidR="005B2FCD" w:rsidRPr="00F204CE">
        <w:rPr>
          <w:sz w:val="26"/>
          <w:szCs w:val="26"/>
        </w:rPr>
        <w:t xml:space="preserve"> від 12.02.2025 №</w:t>
      </w:r>
      <w:r w:rsidR="00764D26" w:rsidRPr="00F204CE">
        <w:rPr>
          <w:sz w:val="26"/>
          <w:szCs w:val="26"/>
        </w:rPr>
        <w:t xml:space="preserve"> </w:t>
      </w:r>
      <w:r w:rsidR="005B2FCD" w:rsidRPr="00F204CE">
        <w:rPr>
          <w:sz w:val="26"/>
          <w:szCs w:val="26"/>
        </w:rPr>
        <w:t>45</w:t>
      </w:r>
      <w:r w:rsidR="00432368" w:rsidRPr="00F204CE">
        <w:rPr>
          <w:sz w:val="26"/>
          <w:szCs w:val="26"/>
        </w:rPr>
        <w:t>, обласної державної адміністрації (обласної військової адміністрації) від 14.02.2025 №</w:t>
      </w:r>
      <w:r w:rsidR="00764D26" w:rsidRPr="00F204CE">
        <w:rPr>
          <w:sz w:val="26"/>
          <w:szCs w:val="26"/>
        </w:rPr>
        <w:t xml:space="preserve"> </w:t>
      </w:r>
      <w:r w:rsidR="00432368" w:rsidRPr="00F204CE">
        <w:rPr>
          <w:sz w:val="26"/>
          <w:szCs w:val="26"/>
        </w:rPr>
        <w:t>01.42/18-959</w:t>
      </w:r>
      <w:r w:rsidR="0039245B" w:rsidRPr="00F204CE">
        <w:rPr>
          <w:sz w:val="26"/>
          <w:szCs w:val="26"/>
        </w:rPr>
        <w:t xml:space="preserve"> та</w:t>
      </w:r>
      <w:r w:rsidR="00544728" w:rsidRPr="00F204CE">
        <w:rPr>
          <w:sz w:val="26"/>
          <w:szCs w:val="26"/>
        </w:rPr>
        <w:t xml:space="preserve"> </w:t>
      </w:r>
      <w:r w:rsidR="002C11BC" w:rsidRPr="00F204CE">
        <w:rPr>
          <w:sz w:val="26"/>
          <w:szCs w:val="26"/>
        </w:rPr>
        <w:t>висновок постійної комісії обласної ради з питань управління об’єктами спільної власності територіальних громад сіл, селищ, міст області від</w:t>
      </w:r>
      <w:r w:rsidR="00E15A1C" w:rsidRPr="00F204CE">
        <w:rPr>
          <w:sz w:val="26"/>
          <w:szCs w:val="26"/>
        </w:rPr>
        <w:t xml:space="preserve"> </w:t>
      </w:r>
      <w:r w:rsidR="00DB0468" w:rsidRPr="00F204CE">
        <w:rPr>
          <w:sz w:val="26"/>
          <w:szCs w:val="26"/>
        </w:rPr>
        <w:t>13.03.</w:t>
      </w:r>
      <w:r w:rsidR="002C11BC" w:rsidRPr="00F204CE">
        <w:rPr>
          <w:sz w:val="26"/>
          <w:szCs w:val="26"/>
        </w:rPr>
        <w:t>202</w:t>
      </w:r>
      <w:r w:rsidR="00C52445" w:rsidRPr="00F204CE">
        <w:rPr>
          <w:sz w:val="26"/>
          <w:szCs w:val="26"/>
        </w:rPr>
        <w:t>5</w:t>
      </w:r>
      <w:r w:rsidR="002C11BC" w:rsidRPr="00F204CE">
        <w:rPr>
          <w:sz w:val="26"/>
          <w:szCs w:val="26"/>
        </w:rPr>
        <w:t xml:space="preserve">, обласна рада </w:t>
      </w:r>
      <w:bookmarkEnd w:id="4"/>
      <w:bookmarkEnd w:id="5"/>
    </w:p>
    <w:p w:rsidR="0082670F" w:rsidRPr="00F204CE" w:rsidRDefault="0082670F" w:rsidP="00F204CE">
      <w:pPr>
        <w:pStyle w:val="a3"/>
        <w:jc w:val="center"/>
        <w:rPr>
          <w:b/>
          <w:sz w:val="26"/>
          <w:szCs w:val="26"/>
        </w:rPr>
      </w:pPr>
    </w:p>
    <w:p w:rsidR="00170E55" w:rsidRPr="00F204CE" w:rsidRDefault="002C11BC" w:rsidP="00F204CE">
      <w:pPr>
        <w:pStyle w:val="a3"/>
        <w:jc w:val="center"/>
        <w:rPr>
          <w:b/>
          <w:sz w:val="26"/>
          <w:szCs w:val="26"/>
        </w:rPr>
      </w:pPr>
      <w:r w:rsidRPr="00F204CE">
        <w:rPr>
          <w:b/>
          <w:sz w:val="26"/>
          <w:szCs w:val="26"/>
        </w:rPr>
        <w:t>ВИРІШИЛА:</w:t>
      </w:r>
    </w:p>
    <w:p w:rsidR="00F55BE0" w:rsidRPr="00F204CE" w:rsidRDefault="00F55BE0" w:rsidP="00F204CE">
      <w:pPr>
        <w:pStyle w:val="a3"/>
        <w:jc w:val="center"/>
        <w:rPr>
          <w:b/>
          <w:sz w:val="26"/>
          <w:szCs w:val="26"/>
        </w:rPr>
      </w:pPr>
    </w:p>
    <w:p w:rsidR="00B055CE" w:rsidRPr="00F204CE" w:rsidRDefault="00B055CE" w:rsidP="00F204CE">
      <w:pPr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04CE">
        <w:rPr>
          <w:rFonts w:ascii="Times New Roman" w:hAnsi="Times New Roman" w:cs="Times New Roman"/>
          <w:sz w:val="26"/>
          <w:szCs w:val="26"/>
          <w:lang w:val="uk-UA"/>
        </w:rPr>
        <w:t>Передати з балансу Обласн</w:t>
      </w:r>
      <w:r w:rsidR="00C52445" w:rsidRPr="00F204CE">
        <w:rPr>
          <w:rFonts w:ascii="Times New Roman" w:hAnsi="Times New Roman" w:cs="Times New Roman"/>
          <w:sz w:val="26"/>
          <w:szCs w:val="26"/>
          <w:lang w:val="uk-UA"/>
        </w:rPr>
        <w:t xml:space="preserve">ої бази спеціального </w:t>
      </w:r>
      <w:r w:rsidRPr="00F204CE">
        <w:rPr>
          <w:rFonts w:ascii="Times New Roman" w:hAnsi="Times New Roman" w:cs="Times New Roman"/>
          <w:sz w:val="26"/>
          <w:szCs w:val="26"/>
          <w:lang w:val="uk-UA"/>
        </w:rPr>
        <w:t>медично</w:t>
      </w:r>
      <w:r w:rsidR="00C52445" w:rsidRPr="00F204CE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Pr="00F204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52445" w:rsidRPr="00F204CE">
        <w:rPr>
          <w:rFonts w:ascii="Times New Roman" w:hAnsi="Times New Roman" w:cs="Times New Roman"/>
          <w:sz w:val="26"/>
          <w:szCs w:val="26"/>
          <w:lang w:val="uk-UA"/>
        </w:rPr>
        <w:t>постачання</w:t>
      </w:r>
      <w:r w:rsidRPr="00F204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в оперативне управління </w:t>
      </w:r>
      <w:r w:rsidR="007128E1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і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на баланс обласного комунального підприємства "Ц</w:t>
      </w:r>
      <w:r w:rsidR="007C5BAD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ентр комунального майна" </w:t>
      </w:r>
      <w:r w:rsidR="00544728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нерухоме майно</w:t>
      </w:r>
      <w:r w:rsidR="00833A24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, а саме:</w:t>
      </w:r>
      <w:r w:rsidR="00544728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нежитлову </w:t>
      </w:r>
      <w:r w:rsidR="007C5BAD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будівлю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1E2266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складу 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літ</w:t>
      </w:r>
      <w:r w:rsidR="001E2266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.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А площею 9</w:t>
      </w:r>
      <w:r w:rsidR="001E2266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71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,</w:t>
      </w:r>
      <w:r w:rsidR="001E2266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50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кв.м</w:t>
      </w:r>
      <w:r w:rsidR="001E2266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; нежитлову будівлю літ. Б площею 21,90 кв.м; нежитлову будівлю гаража літ. В площею 39,10 кв.м; нежитлову будівлю прохідної літ. Г площею 6,7 кв.м; нежитлову будівлю складу літ. Д площею 30,40 кв.м; нежитлову будівлю мотопомпи літ. Е, погріб літ. Пг; огорожу, 1-3; димову трубу, 4; пожежний резервуар,</w:t>
      </w:r>
      <w:r w:rsidR="00F55BE0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1E2266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5</w:t>
      </w:r>
      <w:r w:rsidR="00833A24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, розміщене на земельній ділянці площею 0,517 га </w:t>
      </w:r>
      <w:r w:rsidR="008C4433">
        <w:rPr>
          <w:rFonts w:ascii="Times New Roman" w:hAnsi="Times New Roman" w:cs="Times New Roman"/>
          <w:spacing w:val="-1"/>
          <w:sz w:val="26"/>
          <w:szCs w:val="26"/>
          <w:lang w:val="uk-UA"/>
        </w:rPr>
        <w:t>(</w:t>
      </w:r>
      <w:r w:rsidR="00833A24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кадастровий номер 7323010100:01:008:0060</w:t>
      </w:r>
      <w:r w:rsidR="008C4433">
        <w:rPr>
          <w:rFonts w:ascii="Times New Roman" w:hAnsi="Times New Roman" w:cs="Times New Roman"/>
          <w:spacing w:val="-1"/>
          <w:sz w:val="26"/>
          <w:szCs w:val="26"/>
          <w:lang w:val="uk-UA"/>
        </w:rPr>
        <w:t>)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764D26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за адресою: </w:t>
      </w:r>
      <w:r w:rsidR="00833A24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вул. Автомобілістів, 3 у м. Новоселиця Чернівецької області.</w:t>
      </w:r>
    </w:p>
    <w:p w:rsidR="00B055CE" w:rsidRPr="00F204CE" w:rsidRDefault="00B055CE" w:rsidP="00F204CE">
      <w:pPr>
        <w:widowControl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Доручити голові Чернівецької обласної ради створити комісію з передачі нерухомого майна з балансу </w:t>
      </w:r>
      <w:r w:rsidR="005B42BA" w:rsidRPr="00F204CE">
        <w:rPr>
          <w:rFonts w:ascii="Times New Roman" w:hAnsi="Times New Roman" w:cs="Times New Roman"/>
          <w:sz w:val="26"/>
          <w:szCs w:val="26"/>
          <w:lang w:val="uk-UA"/>
        </w:rPr>
        <w:t>Обласної бази спеціального медичного постачання</w:t>
      </w:r>
      <w:r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в оперативне управління і на баланс ОКП "Центр комунального майна"</w:t>
      </w:r>
      <w:r w:rsidR="005B42BA" w:rsidRPr="00F204CE">
        <w:rPr>
          <w:rFonts w:ascii="Times New Roman" w:hAnsi="Times New Roman" w:cs="Times New Roman"/>
          <w:spacing w:val="-1"/>
          <w:sz w:val="26"/>
          <w:szCs w:val="26"/>
          <w:lang w:val="uk-UA"/>
        </w:rPr>
        <w:t>.</w:t>
      </w:r>
    </w:p>
    <w:p w:rsidR="00170E55" w:rsidRPr="00F204CE" w:rsidRDefault="002C11BC" w:rsidP="00F204CE">
      <w:pPr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F204CE">
        <w:rPr>
          <w:rFonts w:ascii="Times New Roman" w:hAnsi="Times New Roman" w:cs="Times New Roman"/>
          <w:sz w:val="26"/>
          <w:szCs w:val="26"/>
          <w:lang w:val="uk-UA" w:eastAsia="uk-UA"/>
        </w:rPr>
        <w:t>Контроль за виконанням цього рішення покласти на першого заступника голови обласної ради Миколу ГУЙТОРА та</w:t>
      </w:r>
      <w:r w:rsidR="00E15A1C" w:rsidRPr="00F204C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F204C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постійну комісію обласної ради з питань управління об’єктами спільної власності територіальних громад сіл, селищ, міст області (Юрій ЛЕСЮК). </w:t>
      </w:r>
    </w:p>
    <w:p w:rsidR="00F204CE" w:rsidRDefault="00F204CE" w:rsidP="00181FA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</w:p>
    <w:p w:rsidR="00181FA6" w:rsidRPr="00F204CE" w:rsidRDefault="00181FA6" w:rsidP="00181FA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Перший заступник </w:t>
      </w:r>
    </w:p>
    <w:p w:rsidR="00526E3E" w:rsidRPr="00F204CE" w:rsidRDefault="00181FA6" w:rsidP="00181FA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>г</w:t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>олов</w:t>
      </w:r>
      <w:r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>и</w:t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обласної ради</w:t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ab/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ab/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ab/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ab/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ab/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ab/>
      </w:r>
      <w:r w:rsidR="00CF382C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ab/>
      </w:r>
      <w:r w:rsidR="0082670F"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   </w:t>
      </w:r>
      <w:r w:rsidRPr="00F204CE">
        <w:rPr>
          <w:rFonts w:ascii="Times New Roman" w:hAnsi="Times New Roman" w:cs="Times New Roman"/>
          <w:b/>
          <w:sz w:val="26"/>
          <w:szCs w:val="26"/>
          <w:lang w:val="uk-UA" w:eastAsia="uk-UA"/>
        </w:rPr>
        <w:t>Микола ГУЙТОР</w:t>
      </w:r>
      <w:r w:rsidR="00CE30F0" w:rsidRPr="00F204CE">
        <w:rPr>
          <w:sz w:val="26"/>
          <w:szCs w:val="26"/>
          <w:lang w:val="uk-UA"/>
        </w:rPr>
        <w:t xml:space="preserve"> </w:t>
      </w:r>
    </w:p>
    <w:sectPr w:rsidR="00526E3E" w:rsidRPr="00F204CE" w:rsidSect="00F204CE">
      <w:headerReference w:type="default" r:id="rId9"/>
      <w:pgSz w:w="11906" w:h="16838"/>
      <w:pgMar w:top="1134" w:right="567" w:bottom="993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4D" w:rsidRDefault="0034604D" w:rsidP="00170E55">
      <w:r>
        <w:separator/>
      </w:r>
    </w:p>
  </w:endnote>
  <w:endnote w:type="continuationSeparator" w:id="0">
    <w:p w:rsidR="0034604D" w:rsidRDefault="0034604D" w:rsidP="0017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4D" w:rsidRDefault="0034604D" w:rsidP="00170E55">
      <w:r>
        <w:separator/>
      </w:r>
    </w:p>
  </w:footnote>
  <w:footnote w:type="continuationSeparator" w:id="0">
    <w:p w:rsidR="0034604D" w:rsidRDefault="0034604D" w:rsidP="00170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55" w:rsidRDefault="00170E55">
    <w:pPr>
      <w:pStyle w:val="a5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107CA5"/>
    <w:multiLevelType w:val="hybridMultilevel"/>
    <w:tmpl w:val="56626A4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6A3F49"/>
    <w:multiLevelType w:val="hybridMultilevel"/>
    <w:tmpl w:val="15525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C4E4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217659"/>
    <w:multiLevelType w:val="multilevel"/>
    <w:tmpl w:val="3680514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E55"/>
    <w:rsid w:val="0006623F"/>
    <w:rsid w:val="000A47CD"/>
    <w:rsid w:val="000B2F52"/>
    <w:rsid w:val="000C433F"/>
    <w:rsid w:val="00170E55"/>
    <w:rsid w:val="00176E4D"/>
    <w:rsid w:val="00181FA6"/>
    <w:rsid w:val="001E2266"/>
    <w:rsid w:val="00276F11"/>
    <w:rsid w:val="002C11BC"/>
    <w:rsid w:val="002E7D45"/>
    <w:rsid w:val="002F0833"/>
    <w:rsid w:val="0032692E"/>
    <w:rsid w:val="003371B5"/>
    <w:rsid w:val="0034604D"/>
    <w:rsid w:val="00364465"/>
    <w:rsid w:val="003731E2"/>
    <w:rsid w:val="003838E0"/>
    <w:rsid w:val="0039245B"/>
    <w:rsid w:val="003A2353"/>
    <w:rsid w:val="003A7ECD"/>
    <w:rsid w:val="00403895"/>
    <w:rsid w:val="00432368"/>
    <w:rsid w:val="00455E80"/>
    <w:rsid w:val="0048237C"/>
    <w:rsid w:val="004B026C"/>
    <w:rsid w:val="004C3C8B"/>
    <w:rsid w:val="004E312F"/>
    <w:rsid w:val="004E4301"/>
    <w:rsid w:val="004E6100"/>
    <w:rsid w:val="00501275"/>
    <w:rsid w:val="00526E3E"/>
    <w:rsid w:val="00535E55"/>
    <w:rsid w:val="00536CD2"/>
    <w:rsid w:val="00544728"/>
    <w:rsid w:val="00550513"/>
    <w:rsid w:val="00555FFF"/>
    <w:rsid w:val="0058031F"/>
    <w:rsid w:val="005823B9"/>
    <w:rsid w:val="005B2FCD"/>
    <w:rsid w:val="005B42BA"/>
    <w:rsid w:val="005C728F"/>
    <w:rsid w:val="005F74D8"/>
    <w:rsid w:val="00623C89"/>
    <w:rsid w:val="00625B29"/>
    <w:rsid w:val="00627A13"/>
    <w:rsid w:val="00644A4F"/>
    <w:rsid w:val="006651F9"/>
    <w:rsid w:val="00691FB0"/>
    <w:rsid w:val="006D2C64"/>
    <w:rsid w:val="007128E1"/>
    <w:rsid w:val="00764D26"/>
    <w:rsid w:val="00767CFA"/>
    <w:rsid w:val="007C1CCF"/>
    <w:rsid w:val="007C5BAD"/>
    <w:rsid w:val="007C6CDF"/>
    <w:rsid w:val="007E36B3"/>
    <w:rsid w:val="007F4593"/>
    <w:rsid w:val="008168A9"/>
    <w:rsid w:val="00816F4B"/>
    <w:rsid w:val="0082670F"/>
    <w:rsid w:val="00830D56"/>
    <w:rsid w:val="00833A24"/>
    <w:rsid w:val="008355DF"/>
    <w:rsid w:val="00851D79"/>
    <w:rsid w:val="00852875"/>
    <w:rsid w:val="008A4FEB"/>
    <w:rsid w:val="008C302E"/>
    <w:rsid w:val="008C4433"/>
    <w:rsid w:val="00951944"/>
    <w:rsid w:val="009839F4"/>
    <w:rsid w:val="009A7439"/>
    <w:rsid w:val="009B1E33"/>
    <w:rsid w:val="009B236A"/>
    <w:rsid w:val="009B6375"/>
    <w:rsid w:val="009C634F"/>
    <w:rsid w:val="009E7025"/>
    <w:rsid w:val="00AA323B"/>
    <w:rsid w:val="00AF2B85"/>
    <w:rsid w:val="00B055CE"/>
    <w:rsid w:val="00B24BEB"/>
    <w:rsid w:val="00B430EE"/>
    <w:rsid w:val="00B57A7F"/>
    <w:rsid w:val="00BB215E"/>
    <w:rsid w:val="00BD7D72"/>
    <w:rsid w:val="00BF0CA4"/>
    <w:rsid w:val="00BF1AFE"/>
    <w:rsid w:val="00BF2749"/>
    <w:rsid w:val="00C24B9D"/>
    <w:rsid w:val="00C52445"/>
    <w:rsid w:val="00CA5CBF"/>
    <w:rsid w:val="00CE30F0"/>
    <w:rsid w:val="00CF382C"/>
    <w:rsid w:val="00D4300C"/>
    <w:rsid w:val="00D87CEC"/>
    <w:rsid w:val="00DB0468"/>
    <w:rsid w:val="00DC5C9B"/>
    <w:rsid w:val="00E15A1C"/>
    <w:rsid w:val="00E23FD1"/>
    <w:rsid w:val="00E37BD1"/>
    <w:rsid w:val="00E42D19"/>
    <w:rsid w:val="00E772C4"/>
    <w:rsid w:val="00EB540C"/>
    <w:rsid w:val="00EE2408"/>
    <w:rsid w:val="00F11879"/>
    <w:rsid w:val="00F204CE"/>
    <w:rsid w:val="00F21B3A"/>
    <w:rsid w:val="00F4332A"/>
    <w:rsid w:val="00F47A0B"/>
    <w:rsid w:val="00F54D42"/>
    <w:rsid w:val="00F55BE0"/>
    <w:rsid w:val="00FA24B9"/>
    <w:rsid w:val="00FB3332"/>
    <w:rsid w:val="00FC4714"/>
    <w:rsid w:val="00FC4B21"/>
    <w:rsid w:val="00FD188D"/>
    <w:rsid w:val="00FD7C30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0E55"/>
    <w:pPr>
      <w:keepNext/>
      <w:widowControl/>
      <w:autoSpaceDE/>
      <w:autoSpaceDN/>
      <w:adjustRightInd/>
      <w:ind w:firstLine="851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E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70E55"/>
    <w:pPr>
      <w:widowControl/>
      <w:autoSpaceDE/>
      <w:autoSpaceDN/>
      <w:adjustRightInd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70E5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header"/>
    <w:basedOn w:val="a"/>
    <w:link w:val="a6"/>
    <w:uiPriority w:val="99"/>
    <w:rsid w:val="00170E5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70E5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70E5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70E5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70E55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170E55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70E55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170E5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055CE"/>
    <w:pPr>
      <w:widowControl/>
      <w:autoSpaceDE/>
      <w:autoSpaceDN/>
      <w:adjustRightInd/>
      <w:ind w:right="-1" w:firstLine="709"/>
      <w:jc w:val="both"/>
    </w:pPr>
    <w:rPr>
      <w:rFonts w:ascii="Times New Roman" w:hAnsi="Times New Roman" w:cs="Times New Roman"/>
      <w:sz w:val="28"/>
      <w:lang w:val="uk-UA"/>
    </w:rPr>
  </w:style>
  <w:style w:type="paragraph" w:styleId="a9">
    <w:name w:val="Normal (Web)"/>
    <w:basedOn w:val="a"/>
    <w:rsid w:val="00C24B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5E62-B76C-4FE0-994E-9BEF0C6B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Користувач Windows</cp:lastModifiedBy>
  <cp:revision>40</cp:revision>
  <cp:lastPrinted>2025-09-12T09:09:00Z</cp:lastPrinted>
  <dcterms:created xsi:type="dcterms:W3CDTF">2025-02-12T08:44:00Z</dcterms:created>
  <dcterms:modified xsi:type="dcterms:W3CDTF">2025-09-19T07:48:00Z</dcterms:modified>
</cp:coreProperties>
</file>