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F8" w:rsidRDefault="005A0DF8" w:rsidP="005A0DF8">
      <w:pPr>
        <w:spacing w:line="480" w:lineRule="atLeast"/>
        <w:ind w:right="-7"/>
        <w:jc w:val="center"/>
        <w:rPr>
          <w:b/>
        </w:rPr>
      </w:pPr>
      <w:r w:rsidRPr="00F50021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4.25pt" o:ole="" fillcolor="window">
            <v:imagedata r:id="rId6" o:title=""/>
          </v:shape>
          <o:OLEObject Type="Embed" ProgID="PBrush" ShapeID="_x0000_i1025" DrawAspect="Content" ObjectID="_1533641484" r:id="rId7">
            <o:FieldCodes>\s \* MERGEFORMAT</o:FieldCodes>
          </o:OLEObject>
        </w:object>
      </w:r>
    </w:p>
    <w:p w:rsidR="005A0DF8" w:rsidRDefault="005A0DF8" w:rsidP="005A0DF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5A0DF8" w:rsidRDefault="005A0DF8" w:rsidP="005A0DF8">
      <w:pPr>
        <w:pStyle w:val="1"/>
      </w:pPr>
      <w:r>
        <w:t>ЧЕРНІВЕЦЬКА ОБЛАСНА РАДА</w:t>
      </w:r>
    </w:p>
    <w:p w:rsidR="005A0DF8" w:rsidRPr="00CC3076" w:rsidRDefault="005A0DF8" w:rsidP="005A0DF8">
      <w:pPr>
        <w:pStyle w:val="2"/>
        <w:ind w:left="180" w:hanging="180"/>
        <w:rPr>
          <w:sz w:val="16"/>
          <w:szCs w:val="16"/>
        </w:rPr>
      </w:pPr>
    </w:p>
    <w:p w:rsidR="005A0DF8" w:rsidRDefault="005A0DF8" w:rsidP="005A0DF8">
      <w:pPr>
        <w:pStyle w:val="2"/>
      </w:pPr>
      <w:r>
        <w:t>VІ сесія VІІ скликання</w:t>
      </w:r>
    </w:p>
    <w:p w:rsidR="005A0DF8" w:rsidRPr="00CC3076" w:rsidRDefault="005A0DF8" w:rsidP="005A0DF8">
      <w:pPr>
        <w:jc w:val="center"/>
        <w:rPr>
          <w:sz w:val="16"/>
          <w:szCs w:val="16"/>
        </w:rPr>
      </w:pPr>
    </w:p>
    <w:p w:rsidR="005A0DF8" w:rsidRPr="00150CB7" w:rsidRDefault="005A0DF8" w:rsidP="005A0DF8">
      <w:pPr>
        <w:pStyle w:val="3"/>
      </w:pPr>
      <w:r>
        <w:t>РІШЕННЯ №157-6/</w:t>
      </w:r>
      <w:r w:rsidRPr="00150CB7">
        <w:t>1</w:t>
      </w:r>
      <w:r>
        <w:t>6</w:t>
      </w:r>
    </w:p>
    <w:p w:rsidR="005A0DF8" w:rsidRPr="000B5C98" w:rsidRDefault="005A0DF8" w:rsidP="005A0DF8">
      <w:pPr>
        <w:rPr>
          <w:sz w:val="16"/>
          <w:szCs w:val="16"/>
        </w:rPr>
      </w:pPr>
    </w:p>
    <w:tbl>
      <w:tblPr>
        <w:tblW w:w="10080" w:type="dxa"/>
        <w:tblInd w:w="108" w:type="dxa"/>
        <w:tblLayout w:type="fixed"/>
        <w:tblLook w:val="0000"/>
      </w:tblPr>
      <w:tblGrid>
        <w:gridCol w:w="4261"/>
        <w:gridCol w:w="5819"/>
      </w:tblGrid>
      <w:tr w:rsidR="005A0DF8" w:rsidTr="00C70422">
        <w:tc>
          <w:tcPr>
            <w:tcW w:w="4261" w:type="dxa"/>
          </w:tcPr>
          <w:p w:rsidR="005A0DF8" w:rsidRPr="00633CAC" w:rsidRDefault="005A0DF8" w:rsidP="00C70422">
            <w:pPr>
              <w:ind w:right="-49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28 липня</w:t>
            </w:r>
            <w:r w:rsidRPr="00633CAC">
              <w:rPr>
                <w:sz w:val="30"/>
                <w:szCs w:val="30"/>
              </w:rPr>
              <w:t xml:space="preserve"> 2016 р.</w:t>
            </w:r>
          </w:p>
        </w:tc>
        <w:tc>
          <w:tcPr>
            <w:tcW w:w="5819" w:type="dxa"/>
          </w:tcPr>
          <w:p w:rsidR="005A0DF8" w:rsidRPr="00633CAC" w:rsidRDefault="005A0DF8" w:rsidP="00C70422">
            <w:pPr>
              <w:jc w:val="right"/>
              <w:rPr>
                <w:sz w:val="30"/>
                <w:szCs w:val="30"/>
              </w:rPr>
            </w:pPr>
            <w:r w:rsidRPr="00633CAC">
              <w:rPr>
                <w:sz w:val="30"/>
                <w:szCs w:val="30"/>
              </w:rPr>
              <w:t>м.</w:t>
            </w:r>
            <w:r>
              <w:rPr>
                <w:sz w:val="30"/>
                <w:szCs w:val="30"/>
              </w:rPr>
              <w:t xml:space="preserve"> </w:t>
            </w:r>
            <w:r w:rsidRPr="00633CAC">
              <w:rPr>
                <w:sz w:val="30"/>
                <w:szCs w:val="30"/>
              </w:rPr>
              <w:t>Чернівці</w:t>
            </w:r>
          </w:p>
        </w:tc>
      </w:tr>
    </w:tbl>
    <w:p w:rsidR="005A0DF8" w:rsidRPr="00D5259C" w:rsidRDefault="005A0DF8" w:rsidP="005A0DF8">
      <w:pPr>
        <w:rPr>
          <w:b/>
          <w:szCs w:val="28"/>
        </w:rPr>
      </w:pPr>
    </w:p>
    <w:p w:rsidR="005A0DF8" w:rsidRDefault="005A0DF8" w:rsidP="005A0DF8">
      <w:pPr>
        <w:ind w:right="3672" w:firstLine="180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 xml:space="preserve">Про </w:t>
      </w:r>
      <w:r>
        <w:rPr>
          <w:b/>
          <w:sz w:val="30"/>
          <w:szCs w:val="30"/>
        </w:rPr>
        <w:t xml:space="preserve">визнання Російської Федерації </w:t>
      </w:r>
    </w:p>
    <w:p w:rsidR="005A0DF8" w:rsidRDefault="005A0DF8" w:rsidP="005A0DF8">
      <w:pPr>
        <w:ind w:right="3672" w:firstLine="180"/>
        <w:rPr>
          <w:b/>
          <w:sz w:val="30"/>
          <w:szCs w:val="30"/>
        </w:rPr>
      </w:pPr>
      <w:r>
        <w:rPr>
          <w:b/>
          <w:sz w:val="30"/>
          <w:szCs w:val="30"/>
        </w:rPr>
        <w:t>державою-агресором, а «ДНР» та «ЛНР» -</w:t>
      </w:r>
    </w:p>
    <w:p w:rsidR="005A0DF8" w:rsidRDefault="005A0DF8" w:rsidP="005A0DF8">
      <w:pPr>
        <w:ind w:right="3672" w:firstLine="180"/>
        <w:rPr>
          <w:b/>
          <w:sz w:val="30"/>
          <w:szCs w:val="30"/>
        </w:rPr>
      </w:pPr>
      <w:r>
        <w:rPr>
          <w:b/>
          <w:sz w:val="30"/>
          <w:szCs w:val="30"/>
        </w:rPr>
        <w:t>терористичними організаціями</w:t>
      </w:r>
    </w:p>
    <w:p w:rsidR="005A0DF8" w:rsidRDefault="005A0DF8" w:rsidP="005A0DF8">
      <w:pPr>
        <w:ind w:left="180" w:right="3672"/>
        <w:rPr>
          <w:b/>
          <w:sz w:val="30"/>
          <w:szCs w:val="30"/>
        </w:rPr>
      </w:pPr>
    </w:p>
    <w:p w:rsidR="005A0DF8" w:rsidRPr="0049100F" w:rsidRDefault="005A0DF8" w:rsidP="005A0DF8">
      <w:pPr>
        <w:ind w:right="3969"/>
        <w:rPr>
          <w:b/>
          <w:sz w:val="28"/>
          <w:szCs w:val="28"/>
        </w:rPr>
      </w:pPr>
    </w:p>
    <w:p w:rsidR="005A0DF8" w:rsidRPr="0023139D" w:rsidRDefault="005A0DF8" w:rsidP="005A0DF8">
      <w:pPr>
        <w:ind w:left="180" w:right="22" w:firstLine="720"/>
        <w:jc w:val="both"/>
        <w:rPr>
          <w:sz w:val="30"/>
          <w:szCs w:val="30"/>
        </w:rPr>
      </w:pPr>
      <w:r w:rsidRPr="0023139D">
        <w:rPr>
          <w:sz w:val="30"/>
          <w:szCs w:val="30"/>
        </w:rPr>
        <w:t>Керуючись частиною 2 статті 43 Закону України «Про місцеве самоврядування в Україні</w:t>
      </w:r>
      <w:r>
        <w:rPr>
          <w:sz w:val="30"/>
          <w:szCs w:val="30"/>
        </w:rPr>
        <w:t xml:space="preserve">" та беручи до уваги пропозицію депутата обласної ради </w:t>
      </w:r>
      <w:proofErr w:type="spellStart"/>
      <w:r>
        <w:rPr>
          <w:sz w:val="30"/>
          <w:szCs w:val="30"/>
        </w:rPr>
        <w:t>Кобевко</w:t>
      </w:r>
      <w:proofErr w:type="spellEnd"/>
      <w:r>
        <w:rPr>
          <w:sz w:val="30"/>
          <w:szCs w:val="30"/>
        </w:rPr>
        <w:t xml:space="preserve"> О.П., </w:t>
      </w:r>
      <w:r w:rsidRPr="0023139D">
        <w:rPr>
          <w:sz w:val="30"/>
          <w:szCs w:val="30"/>
        </w:rPr>
        <w:t>обласна рада</w:t>
      </w:r>
    </w:p>
    <w:p w:rsidR="005A0DF8" w:rsidRPr="0023139D" w:rsidRDefault="005A0DF8" w:rsidP="005A0DF8">
      <w:pPr>
        <w:jc w:val="center"/>
        <w:rPr>
          <w:b/>
          <w:sz w:val="30"/>
          <w:szCs w:val="30"/>
        </w:rPr>
      </w:pPr>
    </w:p>
    <w:p w:rsidR="005A0DF8" w:rsidRDefault="005A0DF8" w:rsidP="005A0DF8">
      <w:pPr>
        <w:jc w:val="center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>ВИРІШИЛА:</w:t>
      </w:r>
    </w:p>
    <w:p w:rsidR="005A0DF8" w:rsidRDefault="005A0DF8" w:rsidP="005A0DF8">
      <w:pPr>
        <w:jc w:val="center"/>
        <w:rPr>
          <w:b/>
          <w:sz w:val="30"/>
          <w:szCs w:val="30"/>
        </w:rPr>
      </w:pPr>
    </w:p>
    <w:p w:rsidR="005A0DF8" w:rsidRPr="008850E7" w:rsidRDefault="005A0DF8" w:rsidP="005A0DF8">
      <w:pPr>
        <w:ind w:right="-1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Визнати </w:t>
      </w:r>
      <w:r>
        <w:rPr>
          <w:sz w:val="30"/>
          <w:szCs w:val="30"/>
        </w:rPr>
        <w:t>Російську Федерацію державою-агресором, а «ДНР» та «ЛНР» - терористичними організаціями.</w:t>
      </w:r>
    </w:p>
    <w:p w:rsidR="005A0DF8" w:rsidRPr="004A7C02" w:rsidRDefault="005A0DF8" w:rsidP="005A0DF8">
      <w:pPr>
        <w:tabs>
          <w:tab w:val="left" w:pos="1080"/>
          <w:tab w:val="left" w:pos="7371"/>
        </w:tabs>
        <w:ind w:firstLine="720"/>
        <w:rPr>
          <w:sz w:val="28"/>
          <w:szCs w:val="28"/>
        </w:rPr>
      </w:pPr>
    </w:p>
    <w:p w:rsidR="005A0DF8" w:rsidRDefault="005A0DF8" w:rsidP="005A0DF8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5A0DF8" w:rsidRDefault="005A0DF8" w:rsidP="005A0DF8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5A0DF8" w:rsidRPr="004A7C02" w:rsidRDefault="005A0DF8" w:rsidP="005A0DF8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5A0DF8" w:rsidRDefault="005A0DF8" w:rsidP="005A0DF8">
      <w:pPr>
        <w:tabs>
          <w:tab w:val="left" w:pos="7380"/>
        </w:tabs>
        <w:ind w:left="180"/>
        <w:jc w:val="both"/>
      </w:pPr>
      <w:r w:rsidRPr="004A7C02">
        <w:rPr>
          <w:b/>
          <w:sz w:val="28"/>
          <w:szCs w:val="28"/>
        </w:rPr>
        <w:t>Голова обласної ради</w:t>
      </w:r>
      <w:r w:rsidRPr="004A7C0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   </w:t>
      </w:r>
      <w:r w:rsidRPr="004A7C02">
        <w:rPr>
          <w:b/>
          <w:sz w:val="28"/>
          <w:szCs w:val="28"/>
        </w:rPr>
        <w:t xml:space="preserve">  І. </w:t>
      </w:r>
      <w:proofErr w:type="spellStart"/>
      <w:r w:rsidRPr="004A7C02">
        <w:rPr>
          <w:b/>
          <w:sz w:val="28"/>
          <w:szCs w:val="28"/>
        </w:rPr>
        <w:t>Мунтян</w:t>
      </w:r>
      <w:proofErr w:type="spellEnd"/>
    </w:p>
    <w:sectPr w:rsidR="005A0DF8" w:rsidSect="00FC35E6">
      <w:footerReference w:type="even" r:id="rId8"/>
      <w:footerReference w:type="default" r:id="rId9"/>
      <w:headerReference w:type="first" r:id="rId10"/>
      <w:pgSz w:w="11906" w:h="16838"/>
      <w:pgMar w:top="719" w:right="99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365" w:rsidRDefault="00370365" w:rsidP="0087562E">
      <w:r>
        <w:separator/>
      </w:r>
    </w:p>
  </w:endnote>
  <w:endnote w:type="continuationSeparator" w:id="0">
    <w:p w:rsidR="00370365" w:rsidRDefault="00370365" w:rsidP="00875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87562E" w:rsidP="00423D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A0D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4595" w:rsidRDefault="00370365" w:rsidP="00423DE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370365" w:rsidP="00423DE5">
    <w:pPr>
      <w:pStyle w:val="a3"/>
      <w:framePr w:wrap="around" w:vAnchor="text" w:hAnchor="margin" w:xAlign="right" w:y="1"/>
      <w:rPr>
        <w:rStyle w:val="a5"/>
      </w:rPr>
    </w:pPr>
  </w:p>
  <w:p w:rsidR="00654595" w:rsidRDefault="00370365" w:rsidP="00FC35E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365" w:rsidRDefault="00370365" w:rsidP="0087562E">
      <w:r>
        <w:separator/>
      </w:r>
    </w:p>
  </w:footnote>
  <w:footnote w:type="continuationSeparator" w:id="0">
    <w:p w:rsidR="00370365" w:rsidRDefault="00370365" w:rsidP="00875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370365" w:rsidP="00423DE5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DF8"/>
    <w:rsid w:val="00370365"/>
    <w:rsid w:val="005A0DF8"/>
    <w:rsid w:val="0087562E"/>
    <w:rsid w:val="00BC065C"/>
    <w:rsid w:val="00F6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A0DF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A0DF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5A0DF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DF8"/>
    <w:rPr>
      <w:rFonts w:ascii="Times New Roman" w:eastAsia="Calibri" w:hAnsi="Times New Roman" w:cs="Times New Roman"/>
      <w:b/>
      <w:sz w:val="5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5A0DF8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A0DF8"/>
    <w:rPr>
      <w:rFonts w:ascii="Times New Roman" w:eastAsia="Calibri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footer"/>
    <w:aliases w:val="Знак1"/>
    <w:basedOn w:val="a"/>
    <w:link w:val="a4"/>
    <w:rsid w:val="005A0DF8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aliases w:val="Знак1 Знак"/>
    <w:basedOn w:val="a0"/>
    <w:link w:val="a3"/>
    <w:rsid w:val="005A0DF8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A0DF8"/>
    <w:rPr>
      <w:rFonts w:cs="Times New Roman"/>
    </w:rPr>
  </w:style>
  <w:style w:type="paragraph" w:styleId="a6">
    <w:name w:val="header"/>
    <w:basedOn w:val="a"/>
    <w:link w:val="a7"/>
    <w:rsid w:val="005A0D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A0DF8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dc:description/>
  <cp:lastModifiedBy>AKO</cp:lastModifiedBy>
  <cp:revision>2</cp:revision>
  <dcterms:created xsi:type="dcterms:W3CDTF">2016-08-25T11:44:00Z</dcterms:created>
  <dcterms:modified xsi:type="dcterms:W3CDTF">2016-08-25T11:44:00Z</dcterms:modified>
</cp:coreProperties>
</file>