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DDE" w:rsidRPr="00E83C82" w:rsidRDefault="00E34DDE" w:rsidP="00E34DDE">
      <w:pPr>
        <w:overflowPunct w:val="0"/>
        <w:autoSpaceDE w:val="0"/>
        <w:autoSpaceDN w:val="0"/>
        <w:adjustRightInd w:val="0"/>
        <w:spacing w:line="480" w:lineRule="atLeast"/>
        <w:ind w:right="-7"/>
        <w:jc w:val="center"/>
        <w:textAlignment w:val="baseline"/>
        <w:rPr>
          <w:b/>
          <w:sz w:val="24"/>
        </w:rPr>
      </w:pPr>
      <w:r w:rsidRPr="00E83C82">
        <w:rPr>
          <w:b/>
          <w:sz w:val="28"/>
          <w:lang w:val="en-US"/>
        </w:rPr>
        <w:object w:dxaOrig="1740" w:dyaOrig="2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5.5pt" fillcolor="window">
            <v:imagedata r:id="rId5" o:title=""/>
          </v:shape>
        </w:object>
      </w:r>
    </w:p>
    <w:p w:rsidR="00E34DDE" w:rsidRPr="00E83C82" w:rsidRDefault="00E34DDE" w:rsidP="00E34DDE">
      <w:pPr>
        <w:overflowPunct w:val="0"/>
        <w:autoSpaceDE w:val="0"/>
        <w:autoSpaceDN w:val="0"/>
        <w:adjustRightInd w:val="0"/>
        <w:spacing w:line="480" w:lineRule="atLeast"/>
        <w:ind w:right="-7"/>
        <w:jc w:val="center"/>
        <w:textAlignment w:val="baseline"/>
        <w:rPr>
          <w:b/>
          <w:sz w:val="32"/>
        </w:rPr>
      </w:pPr>
      <w:r w:rsidRPr="00E83C82">
        <w:rPr>
          <w:b/>
          <w:sz w:val="32"/>
        </w:rPr>
        <w:t xml:space="preserve">У К </w:t>
      </w:r>
      <w:proofErr w:type="gramStart"/>
      <w:r w:rsidRPr="00E83C82">
        <w:rPr>
          <w:b/>
          <w:sz w:val="32"/>
        </w:rPr>
        <w:t>Р</w:t>
      </w:r>
      <w:proofErr w:type="gramEnd"/>
      <w:r w:rsidRPr="00E83C82">
        <w:rPr>
          <w:b/>
          <w:sz w:val="32"/>
        </w:rPr>
        <w:t xml:space="preserve"> А Ї Н А</w:t>
      </w:r>
    </w:p>
    <w:p w:rsidR="00E34DDE" w:rsidRPr="00E83C82" w:rsidRDefault="00E34DDE" w:rsidP="00E34DDE">
      <w:pPr>
        <w:keepNext/>
        <w:pBdr>
          <w:bottom w:val="single" w:sz="6" w:space="1" w:color="auto"/>
        </w:pBdr>
        <w:tabs>
          <w:tab w:val="left" w:pos="8292"/>
          <w:tab w:val="left" w:pos="8363"/>
        </w:tabs>
        <w:overflowPunct w:val="0"/>
        <w:autoSpaceDE w:val="0"/>
        <w:autoSpaceDN w:val="0"/>
        <w:adjustRightInd w:val="0"/>
        <w:spacing w:line="480" w:lineRule="atLeast"/>
        <w:ind w:right="-7"/>
        <w:jc w:val="center"/>
        <w:textAlignment w:val="baseline"/>
        <w:outlineLvl w:val="0"/>
        <w:rPr>
          <w:b/>
          <w:sz w:val="52"/>
        </w:rPr>
      </w:pPr>
      <w:r w:rsidRPr="00E83C82">
        <w:rPr>
          <w:b/>
          <w:sz w:val="52"/>
        </w:rPr>
        <w:t>ЧЕРНІВЕЦЬКА ОБЛАСНА РАДА</w:t>
      </w:r>
    </w:p>
    <w:p w:rsidR="00E34DDE" w:rsidRDefault="00E34DDE" w:rsidP="00E34DDE">
      <w:pPr>
        <w:overflowPunct w:val="0"/>
        <w:autoSpaceDE w:val="0"/>
        <w:autoSpaceDN w:val="0"/>
        <w:adjustRightInd w:val="0"/>
        <w:textAlignment w:val="baseline"/>
        <w:rPr>
          <w:sz w:val="28"/>
        </w:rPr>
      </w:pPr>
    </w:p>
    <w:p w:rsidR="00BC0DFE" w:rsidRPr="00BC0DFE" w:rsidRDefault="00BC0DFE" w:rsidP="00BC0DFE">
      <w:pPr>
        <w:pStyle w:val="2"/>
        <w:rPr>
          <w:sz w:val="28"/>
          <w:szCs w:val="28"/>
        </w:rPr>
      </w:pPr>
      <w:r>
        <w:rPr>
          <w:sz w:val="28"/>
          <w:szCs w:val="28"/>
        </w:rPr>
        <w:t>ІІ</w:t>
      </w:r>
      <w:r w:rsidRPr="00BC0DFE">
        <w:rPr>
          <w:sz w:val="28"/>
          <w:szCs w:val="28"/>
        </w:rPr>
        <w:t xml:space="preserve"> сесія VІ</w:t>
      </w:r>
      <w:r>
        <w:rPr>
          <w:sz w:val="28"/>
          <w:szCs w:val="28"/>
        </w:rPr>
        <w:t>І</w:t>
      </w:r>
      <w:r w:rsidRPr="00BC0DFE">
        <w:rPr>
          <w:sz w:val="28"/>
          <w:szCs w:val="28"/>
        </w:rPr>
        <w:t xml:space="preserve"> скликання</w:t>
      </w:r>
    </w:p>
    <w:p w:rsidR="00BC0DFE" w:rsidRPr="00BC0DFE" w:rsidRDefault="00BC0DFE" w:rsidP="00BC0DFE">
      <w:pPr>
        <w:pStyle w:val="3"/>
        <w:spacing w:before="120"/>
        <w:rPr>
          <w:b/>
          <w:sz w:val="40"/>
          <w:szCs w:val="40"/>
          <w:lang w:val="uk-UA"/>
        </w:rPr>
      </w:pPr>
      <w:r>
        <w:rPr>
          <w:b/>
          <w:sz w:val="40"/>
          <w:szCs w:val="40"/>
          <w:lang w:val="uk-UA"/>
        </w:rPr>
        <w:t>РІШЕННЯ № 15-2</w:t>
      </w:r>
      <w:r w:rsidRPr="00BC0DFE">
        <w:rPr>
          <w:b/>
          <w:sz w:val="40"/>
          <w:szCs w:val="40"/>
          <w:lang w:val="uk-UA"/>
        </w:rPr>
        <w:t>/15</w:t>
      </w:r>
    </w:p>
    <w:p w:rsidR="00BC0DFE" w:rsidRPr="00BC0DFE" w:rsidRDefault="00BC0DFE" w:rsidP="00BC0DFE">
      <w:pPr>
        <w:rPr>
          <w:lang w:val="uk-UA"/>
        </w:rPr>
      </w:pPr>
    </w:p>
    <w:tbl>
      <w:tblPr>
        <w:tblW w:w="0" w:type="auto"/>
        <w:tblLayout w:type="fixed"/>
        <w:tblLook w:val="0000"/>
      </w:tblPr>
      <w:tblGrid>
        <w:gridCol w:w="4261"/>
        <w:gridCol w:w="5203"/>
      </w:tblGrid>
      <w:tr w:rsidR="00BC0DFE" w:rsidTr="00BC0DFE">
        <w:tblPrEx>
          <w:tblCellMar>
            <w:top w:w="0" w:type="dxa"/>
            <w:bottom w:w="0" w:type="dxa"/>
          </w:tblCellMar>
        </w:tblPrEx>
        <w:tc>
          <w:tcPr>
            <w:tcW w:w="4261" w:type="dxa"/>
          </w:tcPr>
          <w:p w:rsidR="00BC0DFE" w:rsidRDefault="00BC0DFE" w:rsidP="00BC0DFE">
            <w:pPr>
              <w:rPr>
                <w:sz w:val="28"/>
              </w:rPr>
            </w:pPr>
            <w:r>
              <w:rPr>
                <w:sz w:val="28"/>
                <w:lang w:val="uk-UA"/>
              </w:rPr>
              <w:t>25</w:t>
            </w:r>
            <w:r>
              <w:rPr>
                <w:sz w:val="28"/>
              </w:rPr>
              <w:t xml:space="preserve">  </w:t>
            </w:r>
            <w:r>
              <w:rPr>
                <w:sz w:val="28"/>
                <w:lang w:val="uk-UA"/>
              </w:rPr>
              <w:t>грудня</w:t>
            </w:r>
            <w:r>
              <w:rPr>
                <w:sz w:val="28"/>
              </w:rPr>
              <w:t xml:space="preserve"> 2015 р.</w:t>
            </w:r>
          </w:p>
        </w:tc>
        <w:tc>
          <w:tcPr>
            <w:tcW w:w="5203" w:type="dxa"/>
          </w:tcPr>
          <w:p w:rsidR="00BC0DFE" w:rsidRDefault="00BC0DFE" w:rsidP="00BC0DFE">
            <w:pPr>
              <w:jc w:val="right"/>
              <w:rPr>
                <w:sz w:val="28"/>
              </w:rPr>
            </w:pPr>
            <w:r>
              <w:rPr>
                <w:sz w:val="28"/>
              </w:rPr>
              <w:t xml:space="preserve">м. </w:t>
            </w:r>
            <w:proofErr w:type="spellStart"/>
            <w:r>
              <w:rPr>
                <w:sz w:val="28"/>
              </w:rPr>
              <w:t>Чернівці</w:t>
            </w:r>
            <w:proofErr w:type="spellEnd"/>
          </w:p>
        </w:tc>
      </w:tr>
    </w:tbl>
    <w:p w:rsidR="00C32D35" w:rsidRPr="00C32D35" w:rsidRDefault="00C32D35" w:rsidP="00C32D35">
      <w:pPr>
        <w:tabs>
          <w:tab w:val="left" w:pos="8292"/>
          <w:tab w:val="left" w:pos="8363"/>
        </w:tabs>
        <w:spacing w:line="480" w:lineRule="atLeast"/>
        <w:ind w:right="-7"/>
        <w:jc w:val="center"/>
        <w:rPr>
          <w:sz w:val="28"/>
          <w:szCs w:val="28"/>
          <w:lang w:val="uk-UA"/>
        </w:rPr>
      </w:pPr>
      <w:r w:rsidRPr="00C32D35">
        <w:rPr>
          <w:b/>
          <w:sz w:val="24"/>
          <w:lang w:val="uk-UA"/>
        </w:rPr>
        <w:t xml:space="preserve">                                                                                                                                                                   </w:t>
      </w:r>
      <w:r w:rsidRPr="00C32D35">
        <w:rPr>
          <w:sz w:val="28"/>
          <w:szCs w:val="28"/>
          <w:lang w:val="uk-UA"/>
        </w:rPr>
        <w:t xml:space="preserve">                                                                     </w:t>
      </w:r>
    </w:p>
    <w:p w:rsidR="00A35909" w:rsidRDefault="00A35909" w:rsidP="00A35909">
      <w:pPr>
        <w:rPr>
          <w:b/>
          <w:sz w:val="28"/>
          <w:lang w:val="uk-UA"/>
        </w:rPr>
      </w:pPr>
      <w:r w:rsidRPr="00C32D35">
        <w:rPr>
          <w:lang w:val="uk-UA"/>
        </w:rPr>
        <w:t xml:space="preserve"> </w:t>
      </w:r>
      <w:r>
        <w:rPr>
          <w:b/>
          <w:sz w:val="28"/>
          <w:lang w:val="uk-UA"/>
        </w:rPr>
        <w:t xml:space="preserve">Про затвердження „Обласної комплексної </w:t>
      </w:r>
    </w:p>
    <w:p w:rsidR="00A35909" w:rsidRDefault="00A35909" w:rsidP="00A35909">
      <w:pPr>
        <w:rPr>
          <w:b/>
          <w:sz w:val="28"/>
          <w:lang w:val="uk-UA"/>
        </w:rPr>
      </w:pPr>
      <w:r>
        <w:rPr>
          <w:b/>
          <w:sz w:val="28"/>
          <w:lang w:val="uk-UA"/>
        </w:rPr>
        <w:t>програми соціальної підтримки</w:t>
      </w:r>
    </w:p>
    <w:p w:rsidR="00A35909" w:rsidRDefault="00A35909" w:rsidP="00A35909">
      <w:pPr>
        <w:rPr>
          <w:b/>
          <w:sz w:val="28"/>
          <w:lang w:val="uk-UA"/>
        </w:rPr>
      </w:pPr>
      <w:r>
        <w:rPr>
          <w:b/>
          <w:sz w:val="28"/>
          <w:lang w:val="uk-UA"/>
        </w:rPr>
        <w:t xml:space="preserve">малозабезпечених верств населення </w:t>
      </w:r>
    </w:p>
    <w:p w:rsidR="00A35909" w:rsidRDefault="00A35909" w:rsidP="00A35909">
      <w:pPr>
        <w:rPr>
          <w:b/>
          <w:sz w:val="28"/>
          <w:lang w:val="uk-UA"/>
        </w:rPr>
      </w:pPr>
      <w:proofErr w:type="spellStart"/>
      <w:r>
        <w:rPr>
          <w:b/>
          <w:sz w:val="28"/>
          <w:lang w:val="uk-UA"/>
        </w:rPr>
        <w:t>„Турбота”</w:t>
      </w:r>
      <w:proofErr w:type="spellEnd"/>
      <w:r>
        <w:rPr>
          <w:b/>
          <w:sz w:val="28"/>
          <w:lang w:val="uk-UA"/>
        </w:rPr>
        <w:t xml:space="preserve"> на 2016-2018 </w:t>
      </w:r>
      <w:proofErr w:type="spellStart"/>
      <w:r>
        <w:rPr>
          <w:b/>
          <w:sz w:val="28"/>
          <w:lang w:val="uk-UA"/>
        </w:rPr>
        <w:t>роки”</w:t>
      </w:r>
      <w:proofErr w:type="spellEnd"/>
    </w:p>
    <w:p w:rsidR="00A35909" w:rsidRPr="00327CEA" w:rsidRDefault="00A35909" w:rsidP="00A35909">
      <w:pPr>
        <w:pStyle w:val="a3"/>
        <w:ind w:left="-142" w:right="-142" w:firstLine="709"/>
      </w:pPr>
    </w:p>
    <w:p w:rsidR="00A35909" w:rsidRDefault="00A35909" w:rsidP="00A35909">
      <w:pPr>
        <w:pStyle w:val="a3"/>
        <w:ind w:left="-142" w:right="-142" w:firstLine="709"/>
      </w:pPr>
      <w:r>
        <w:t xml:space="preserve">Керуючись Законами України „Про статус ветеранів війни, гарантії їх соціального </w:t>
      </w:r>
      <w:proofErr w:type="spellStart"/>
      <w:r>
        <w:t>захисту”</w:t>
      </w:r>
      <w:proofErr w:type="spellEnd"/>
      <w:r>
        <w:t xml:space="preserve">, „Про основні засади соціального захисту ветеранів праці та інших громадян похилого </w:t>
      </w:r>
      <w:proofErr w:type="spellStart"/>
      <w:r>
        <w:t>віку”</w:t>
      </w:r>
      <w:proofErr w:type="spellEnd"/>
      <w:r>
        <w:t xml:space="preserve">, „Про основи соціальної захищеності </w:t>
      </w:r>
      <w:proofErr w:type="spellStart"/>
      <w:r>
        <w:t>інвалідів”</w:t>
      </w:r>
      <w:proofErr w:type="spellEnd"/>
      <w:r>
        <w:t xml:space="preserve">    та пунктом 16 частини 1  статті 43 Закону України „Про місцеве самоврядування в </w:t>
      </w:r>
      <w:proofErr w:type="spellStart"/>
      <w:r>
        <w:t>Україні”</w:t>
      </w:r>
      <w:proofErr w:type="spellEnd"/>
      <w:r>
        <w:t>, з метою  подальшого посилення соціального захисту малозабезпечених верств населення, реального впливу на процеси економічного зростання та залучення до благодійної діяльності підприємств, установ та  організацій всіх форм власності, банків, релігійних конфесій, громадських, ветеранських фондів і організацій, обласна рада</w:t>
      </w:r>
    </w:p>
    <w:p w:rsidR="00A35909" w:rsidRDefault="00A35909" w:rsidP="00A35909">
      <w:pPr>
        <w:ind w:left="-142" w:right="-142" w:firstLine="709"/>
        <w:jc w:val="both"/>
        <w:rPr>
          <w:sz w:val="28"/>
          <w:lang w:val="uk-UA"/>
        </w:rPr>
      </w:pPr>
    </w:p>
    <w:p w:rsidR="00A35909" w:rsidRDefault="00A35909" w:rsidP="00A35909">
      <w:pPr>
        <w:ind w:left="-142" w:right="-142" w:firstLine="709"/>
        <w:jc w:val="center"/>
        <w:rPr>
          <w:b/>
          <w:sz w:val="28"/>
          <w:lang w:val="uk-UA"/>
        </w:rPr>
      </w:pPr>
      <w:r>
        <w:rPr>
          <w:b/>
          <w:sz w:val="28"/>
          <w:lang w:val="uk-UA"/>
        </w:rPr>
        <w:t>ВИРІШИЛА:</w:t>
      </w:r>
    </w:p>
    <w:p w:rsidR="00A35909" w:rsidRDefault="00A35909" w:rsidP="00A35909">
      <w:pPr>
        <w:ind w:left="-142" w:right="-142" w:firstLine="709"/>
        <w:jc w:val="center"/>
        <w:rPr>
          <w:b/>
          <w:sz w:val="28"/>
          <w:lang w:val="uk-UA"/>
        </w:rPr>
      </w:pPr>
    </w:p>
    <w:p w:rsidR="00A35909" w:rsidRDefault="00A35909" w:rsidP="00A35909">
      <w:pPr>
        <w:pStyle w:val="20"/>
        <w:ind w:right="-142" w:firstLine="567"/>
        <w:jc w:val="both"/>
      </w:pPr>
      <w:r>
        <w:t>1.</w:t>
      </w:r>
      <w:r>
        <w:rPr>
          <w:lang w:val="ru-RU"/>
        </w:rPr>
        <w:t xml:space="preserve"> </w:t>
      </w:r>
      <w:r>
        <w:t xml:space="preserve">Затвердити „Обласну комплексну програму соціальної підтримки малозабезпечених верств населення </w:t>
      </w:r>
      <w:proofErr w:type="spellStart"/>
      <w:r>
        <w:t>„Турбота”</w:t>
      </w:r>
      <w:proofErr w:type="spellEnd"/>
      <w:r>
        <w:t xml:space="preserve"> на 2016-2018 </w:t>
      </w:r>
      <w:proofErr w:type="spellStart"/>
      <w:r>
        <w:t>роки”</w:t>
      </w:r>
      <w:proofErr w:type="spellEnd"/>
      <w:r>
        <w:t xml:space="preserve"> (далі - Програма), що додається.</w:t>
      </w:r>
    </w:p>
    <w:p w:rsidR="00A35909" w:rsidRDefault="00A35909" w:rsidP="00A35909">
      <w:pPr>
        <w:ind w:right="-142" w:firstLine="567"/>
        <w:jc w:val="both"/>
        <w:rPr>
          <w:sz w:val="28"/>
          <w:lang w:val="uk-UA"/>
        </w:rPr>
      </w:pPr>
    </w:p>
    <w:p w:rsidR="00BD51D3" w:rsidRDefault="00A35909" w:rsidP="00A35909">
      <w:pPr>
        <w:ind w:right="-142" w:firstLine="567"/>
        <w:jc w:val="both"/>
        <w:rPr>
          <w:sz w:val="28"/>
          <w:lang w:val="uk-UA"/>
        </w:rPr>
      </w:pPr>
      <w:r>
        <w:rPr>
          <w:sz w:val="28"/>
          <w:lang w:val="uk-UA"/>
        </w:rPr>
        <w:t xml:space="preserve">2. </w:t>
      </w:r>
      <w:r w:rsidR="00BD51D3">
        <w:rPr>
          <w:sz w:val="28"/>
          <w:lang w:val="uk-UA"/>
        </w:rPr>
        <w:t>У рамках обласної комплексної програми підтримки малозабезпечених верств населення "Турбота" на 2016-2018 роки створити депутатський фонд на виконання депутатських повноважень депутатами обласної ради, щодо соціальної підтримки малозабезпечених верств населення та затвердити Положення про нього, взявши в цілому Положення про депутатський фонд, яке діяло у період з 2013-2015 роки, що додається.</w:t>
      </w:r>
    </w:p>
    <w:p w:rsidR="00BD51D3" w:rsidRDefault="00BD51D3" w:rsidP="00A35909">
      <w:pPr>
        <w:ind w:right="-142" w:firstLine="567"/>
        <w:jc w:val="both"/>
        <w:rPr>
          <w:sz w:val="28"/>
          <w:lang w:val="uk-UA"/>
        </w:rPr>
      </w:pPr>
    </w:p>
    <w:p w:rsidR="00BD51D3" w:rsidRDefault="00BD51D3" w:rsidP="00A35909">
      <w:pPr>
        <w:ind w:right="-142" w:firstLine="567"/>
        <w:jc w:val="both"/>
        <w:rPr>
          <w:sz w:val="28"/>
          <w:lang w:val="uk-UA"/>
        </w:rPr>
      </w:pPr>
      <w:r>
        <w:rPr>
          <w:sz w:val="28"/>
          <w:lang w:val="uk-UA"/>
        </w:rPr>
        <w:t>3. Внести зміни у відповідні додатки до рішення, уточнивши обсяг коштів, передбачених з обласного бюджету з урахуванням депутатського фонду.</w:t>
      </w:r>
    </w:p>
    <w:p w:rsidR="00BD51D3" w:rsidRDefault="00BD51D3" w:rsidP="00A35909">
      <w:pPr>
        <w:ind w:right="-142" w:firstLine="567"/>
        <w:jc w:val="both"/>
        <w:rPr>
          <w:sz w:val="28"/>
          <w:lang w:val="uk-UA"/>
        </w:rPr>
      </w:pPr>
    </w:p>
    <w:p w:rsidR="00A35909" w:rsidRDefault="00BD51D3" w:rsidP="00A35909">
      <w:pPr>
        <w:ind w:right="-142" w:firstLine="567"/>
        <w:jc w:val="both"/>
        <w:rPr>
          <w:sz w:val="28"/>
          <w:lang w:val="uk-UA"/>
        </w:rPr>
      </w:pPr>
      <w:r>
        <w:rPr>
          <w:sz w:val="28"/>
          <w:lang w:val="uk-UA"/>
        </w:rPr>
        <w:lastRenderedPageBreak/>
        <w:t xml:space="preserve">4. </w:t>
      </w:r>
      <w:r w:rsidR="00A35909">
        <w:rPr>
          <w:sz w:val="28"/>
          <w:lang w:val="uk-UA"/>
        </w:rPr>
        <w:t>Департаменту фінансів обласної держ</w:t>
      </w:r>
      <w:r w:rsidR="004B4951">
        <w:rPr>
          <w:sz w:val="28"/>
          <w:lang w:val="uk-UA"/>
        </w:rPr>
        <w:t>авної адміністрації</w:t>
      </w:r>
      <w:r w:rsidR="00A35909">
        <w:rPr>
          <w:sz w:val="28"/>
          <w:lang w:val="uk-UA"/>
        </w:rPr>
        <w:t xml:space="preserve"> передбачати кошти на реалізацію заходів Програми при розробці проектів обласних бюджетів на 2016-2018 роки</w:t>
      </w:r>
      <w:r>
        <w:rPr>
          <w:sz w:val="28"/>
          <w:lang w:val="uk-UA"/>
        </w:rPr>
        <w:t xml:space="preserve"> або при внесенні змін до них, з урахуванням депутатського фонду</w:t>
      </w:r>
      <w:r w:rsidR="00A35909">
        <w:rPr>
          <w:sz w:val="28"/>
          <w:lang w:val="uk-UA"/>
        </w:rPr>
        <w:t xml:space="preserve">. Сума фінансування на відповідний бюджетний період визначається рішенням сесії про обласний  бюджет, виходячи із наявних бюджетних можливостей. </w:t>
      </w:r>
    </w:p>
    <w:p w:rsidR="00A35909" w:rsidRDefault="00A35909" w:rsidP="00A35909">
      <w:pPr>
        <w:ind w:right="-142" w:firstLine="567"/>
        <w:jc w:val="both"/>
        <w:rPr>
          <w:sz w:val="28"/>
          <w:lang w:val="uk-UA"/>
        </w:rPr>
      </w:pPr>
    </w:p>
    <w:p w:rsidR="00A35909" w:rsidRDefault="004B4951" w:rsidP="00BC0DFE">
      <w:pPr>
        <w:ind w:right="-142" w:firstLine="567"/>
        <w:jc w:val="both"/>
        <w:rPr>
          <w:sz w:val="28"/>
          <w:lang w:val="uk-UA"/>
        </w:rPr>
      </w:pPr>
      <w:r>
        <w:rPr>
          <w:sz w:val="28"/>
          <w:lang w:val="uk-UA"/>
        </w:rPr>
        <w:t>5</w:t>
      </w:r>
      <w:r w:rsidR="00A35909">
        <w:rPr>
          <w:sz w:val="28"/>
          <w:lang w:val="uk-UA"/>
        </w:rPr>
        <w:t xml:space="preserve">. Рекомендувати районним державним адміністраціям, Чернівецькій та </w:t>
      </w:r>
      <w:proofErr w:type="spellStart"/>
      <w:r w:rsidR="00A35909">
        <w:rPr>
          <w:sz w:val="28"/>
          <w:lang w:val="uk-UA"/>
        </w:rPr>
        <w:t>Новодністровській</w:t>
      </w:r>
      <w:proofErr w:type="spellEnd"/>
      <w:r w:rsidR="00A35909">
        <w:rPr>
          <w:sz w:val="28"/>
          <w:lang w:val="uk-UA"/>
        </w:rPr>
        <w:t xml:space="preserve"> міським радам забезпечити виконання „Обласної комплексної програми соціальної підтримки малозабезпечених верств населення </w:t>
      </w:r>
      <w:proofErr w:type="spellStart"/>
      <w:r w:rsidR="00A35909">
        <w:rPr>
          <w:sz w:val="28"/>
          <w:lang w:val="uk-UA"/>
        </w:rPr>
        <w:t>„Турбота”</w:t>
      </w:r>
      <w:proofErr w:type="spellEnd"/>
      <w:r w:rsidR="00A35909">
        <w:rPr>
          <w:sz w:val="28"/>
          <w:lang w:val="uk-UA"/>
        </w:rPr>
        <w:t xml:space="preserve"> на 2016-2018 </w:t>
      </w:r>
      <w:proofErr w:type="spellStart"/>
      <w:r w:rsidR="00A35909">
        <w:rPr>
          <w:sz w:val="28"/>
          <w:lang w:val="uk-UA"/>
        </w:rPr>
        <w:t>роки”</w:t>
      </w:r>
      <w:proofErr w:type="spellEnd"/>
      <w:r w:rsidR="00A35909">
        <w:rPr>
          <w:sz w:val="28"/>
          <w:lang w:val="uk-UA"/>
        </w:rPr>
        <w:t xml:space="preserve"> та розробити </w:t>
      </w:r>
      <w:r w:rsidR="00BC0DFE">
        <w:rPr>
          <w:sz w:val="28"/>
          <w:lang w:val="uk-UA"/>
        </w:rPr>
        <w:t xml:space="preserve"> </w:t>
      </w:r>
      <w:r w:rsidR="00A35909">
        <w:rPr>
          <w:sz w:val="28"/>
          <w:lang w:val="uk-UA"/>
        </w:rPr>
        <w:t xml:space="preserve">на </w:t>
      </w:r>
      <w:r w:rsidR="00BC0DFE">
        <w:rPr>
          <w:sz w:val="28"/>
          <w:lang w:val="uk-UA"/>
        </w:rPr>
        <w:t xml:space="preserve"> </w:t>
      </w:r>
      <w:r w:rsidR="00A35909">
        <w:rPr>
          <w:sz w:val="28"/>
          <w:lang w:val="uk-UA"/>
        </w:rPr>
        <w:t xml:space="preserve">її </w:t>
      </w:r>
      <w:r w:rsidR="00BC0DFE">
        <w:rPr>
          <w:sz w:val="28"/>
          <w:lang w:val="uk-UA"/>
        </w:rPr>
        <w:t xml:space="preserve"> </w:t>
      </w:r>
      <w:r w:rsidR="00A35909">
        <w:rPr>
          <w:sz w:val="28"/>
          <w:lang w:val="uk-UA"/>
        </w:rPr>
        <w:t>основі</w:t>
      </w:r>
      <w:r w:rsidR="00BC0DFE">
        <w:rPr>
          <w:sz w:val="28"/>
          <w:lang w:val="uk-UA"/>
        </w:rPr>
        <w:t xml:space="preserve">  </w:t>
      </w:r>
      <w:r w:rsidR="00A35909">
        <w:rPr>
          <w:sz w:val="28"/>
          <w:lang w:val="uk-UA"/>
        </w:rPr>
        <w:t>відповідні програми на</w:t>
      </w:r>
    </w:p>
    <w:p w:rsidR="00A35909" w:rsidRDefault="00A35909" w:rsidP="00BC0DFE">
      <w:pPr>
        <w:ind w:right="-142"/>
        <w:jc w:val="both"/>
        <w:rPr>
          <w:sz w:val="28"/>
          <w:lang w:val="uk-UA"/>
        </w:rPr>
      </w:pPr>
      <w:r>
        <w:rPr>
          <w:sz w:val="28"/>
          <w:lang w:val="uk-UA"/>
        </w:rPr>
        <w:t>місцях. При складанні місцевих бюджетів передбачити необхідні кошти для їх фінансування.</w:t>
      </w:r>
    </w:p>
    <w:p w:rsidR="00BC0DFE" w:rsidRDefault="00BC0DFE" w:rsidP="00A35909">
      <w:pPr>
        <w:ind w:right="-142" w:firstLine="567"/>
        <w:jc w:val="both"/>
        <w:rPr>
          <w:sz w:val="28"/>
          <w:lang w:val="uk-UA"/>
        </w:rPr>
      </w:pPr>
    </w:p>
    <w:p w:rsidR="00A35909" w:rsidRDefault="004B4951" w:rsidP="00A35909">
      <w:pPr>
        <w:ind w:right="-142" w:firstLine="567"/>
        <w:jc w:val="both"/>
        <w:rPr>
          <w:sz w:val="28"/>
          <w:lang w:val="uk-UA"/>
        </w:rPr>
      </w:pPr>
      <w:r>
        <w:rPr>
          <w:sz w:val="28"/>
          <w:lang w:val="uk-UA"/>
        </w:rPr>
        <w:t>6</w:t>
      </w:r>
      <w:r w:rsidR="00A35909">
        <w:rPr>
          <w:sz w:val="28"/>
          <w:lang w:val="uk-UA"/>
        </w:rPr>
        <w:t>. Рекомендувати засобам масової інформації здійснювати систематичне висвітлення ходу реалізації програми адресної підтримки найбільш соціально незахищених верств населення.</w:t>
      </w:r>
    </w:p>
    <w:p w:rsidR="00A35909" w:rsidRDefault="00A35909" w:rsidP="00A35909">
      <w:pPr>
        <w:ind w:right="-142" w:firstLine="567"/>
        <w:jc w:val="both"/>
        <w:rPr>
          <w:sz w:val="28"/>
          <w:lang w:val="uk-UA"/>
        </w:rPr>
      </w:pPr>
    </w:p>
    <w:p w:rsidR="00A35909" w:rsidRPr="00BC0DFE" w:rsidRDefault="004B4951" w:rsidP="00A35909">
      <w:pPr>
        <w:tabs>
          <w:tab w:val="num" w:pos="0"/>
          <w:tab w:val="left" w:pos="720"/>
          <w:tab w:val="left" w:pos="1418"/>
        </w:tabs>
        <w:spacing w:before="40"/>
        <w:ind w:firstLine="720"/>
        <w:jc w:val="both"/>
        <w:rPr>
          <w:sz w:val="28"/>
          <w:lang w:val="uk-UA"/>
        </w:rPr>
      </w:pPr>
      <w:r>
        <w:rPr>
          <w:sz w:val="28"/>
          <w:lang w:val="uk-UA"/>
        </w:rPr>
        <w:t>7</w:t>
      </w:r>
      <w:r w:rsidR="00A35909">
        <w:rPr>
          <w:sz w:val="28"/>
          <w:lang w:val="uk-UA"/>
        </w:rPr>
        <w:t xml:space="preserve">. Контроль  за виконанням цього рішення покласти на першого заступника голови обласної державної адміністрації </w:t>
      </w:r>
      <w:r>
        <w:rPr>
          <w:sz w:val="28"/>
          <w:lang w:val="uk-UA"/>
        </w:rPr>
        <w:t xml:space="preserve">(Куліш  В.І.) </w:t>
      </w:r>
      <w:r w:rsidR="00A35909">
        <w:rPr>
          <w:sz w:val="28"/>
          <w:lang w:val="uk-UA"/>
        </w:rPr>
        <w:t xml:space="preserve">та </w:t>
      </w:r>
      <w:r>
        <w:rPr>
          <w:sz w:val="28"/>
          <w:lang w:val="uk-UA"/>
        </w:rPr>
        <w:t>постійну комісію</w:t>
      </w:r>
      <w:r w:rsidR="00A35909" w:rsidRPr="00BC0DFE">
        <w:rPr>
          <w:sz w:val="28"/>
          <w:lang w:val="uk-UA"/>
        </w:rPr>
        <w:t xml:space="preserve"> обласної ради з питань </w:t>
      </w:r>
      <w:r w:rsidR="00BC0DFE">
        <w:rPr>
          <w:sz w:val="28"/>
          <w:lang w:val="uk-UA"/>
        </w:rPr>
        <w:t xml:space="preserve">охорони здоров'я, </w:t>
      </w:r>
      <w:r w:rsidR="00BC0DFE" w:rsidRPr="00BC0DFE">
        <w:rPr>
          <w:sz w:val="28"/>
          <w:szCs w:val="28"/>
          <w:lang w:val="uk-UA"/>
        </w:rPr>
        <w:t>праці</w:t>
      </w:r>
      <w:r w:rsidR="00BC0DFE">
        <w:rPr>
          <w:sz w:val="28"/>
          <w:szCs w:val="28"/>
          <w:lang w:val="uk-UA"/>
        </w:rPr>
        <w:t>,</w:t>
      </w:r>
      <w:r w:rsidR="00A35909" w:rsidRPr="00BC0DFE">
        <w:rPr>
          <w:sz w:val="28"/>
          <w:szCs w:val="28"/>
          <w:lang w:val="uk-UA"/>
        </w:rPr>
        <w:t xml:space="preserve"> соціального захисту населення</w:t>
      </w:r>
      <w:r w:rsidR="00BC0DFE">
        <w:rPr>
          <w:sz w:val="28"/>
          <w:szCs w:val="28"/>
          <w:lang w:val="uk-UA"/>
        </w:rPr>
        <w:t xml:space="preserve"> та підтримки учасників АТО і членів їх сімей</w:t>
      </w:r>
      <w:r w:rsidR="00A35909" w:rsidRPr="00BC0DFE">
        <w:rPr>
          <w:sz w:val="28"/>
          <w:lang w:val="uk-UA"/>
        </w:rPr>
        <w:t>.</w:t>
      </w:r>
    </w:p>
    <w:p w:rsidR="00A35909" w:rsidRPr="00BC0DFE" w:rsidRDefault="00A35909" w:rsidP="00A35909">
      <w:pPr>
        <w:ind w:right="-142" w:firstLine="567"/>
        <w:jc w:val="both"/>
        <w:rPr>
          <w:sz w:val="28"/>
          <w:lang w:val="uk-UA"/>
        </w:rPr>
      </w:pPr>
    </w:p>
    <w:p w:rsidR="00A35909" w:rsidRDefault="00A35909" w:rsidP="00A35909">
      <w:pPr>
        <w:pStyle w:val="5"/>
        <w:ind w:left="-142" w:right="-142" w:firstLine="709"/>
      </w:pPr>
    </w:p>
    <w:p w:rsidR="00A35909" w:rsidRDefault="00A35909" w:rsidP="00A35909">
      <w:pPr>
        <w:rPr>
          <w:lang w:val="uk-UA"/>
        </w:rPr>
      </w:pPr>
    </w:p>
    <w:p w:rsidR="00A35909" w:rsidRDefault="00A35909" w:rsidP="00A35909">
      <w:pPr>
        <w:rPr>
          <w:lang w:val="uk-UA"/>
        </w:rPr>
      </w:pPr>
    </w:p>
    <w:p w:rsidR="00A35909" w:rsidRPr="00BC0DFE" w:rsidRDefault="00A35909" w:rsidP="00A35909">
      <w:pPr>
        <w:pStyle w:val="5"/>
        <w:ind w:left="-142" w:right="-142" w:firstLine="709"/>
      </w:pPr>
    </w:p>
    <w:p w:rsidR="00A35909" w:rsidRPr="00BC0DFE" w:rsidRDefault="00A35909" w:rsidP="00A35909">
      <w:pPr>
        <w:pStyle w:val="5"/>
        <w:ind w:left="-142" w:right="-142" w:firstLine="709"/>
      </w:pPr>
    </w:p>
    <w:p w:rsidR="00A35909" w:rsidRDefault="00A35909" w:rsidP="00A35909">
      <w:pPr>
        <w:rPr>
          <w:lang w:val="uk-UA"/>
        </w:rPr>
      </w:pPr>
    </w:p>
    <w:p w:rsidR="00A35909" w:rsidRDefault="00A35909" w:rsidP="00BC0DFE">
      <w:pPr>
        <w:pStyle w:val="5"/>
        <w:ind w:left="-142" w:right="-142" w:firstLine="142"/>
      </w:pPr>
      <w:r>
        <w:t xml:space="preserve">Голова обласної ради                                                                        </w:t>
      </w:r>
      <w:r w:rsidR="00BC0DFE">
        <w:t xml:space="preserve">    </w:t>
      </w:r>
      <w:r>
        <w:t xml:space="preserve">  І.</w:t>
      </w:r>
      <w:proofErr w:type="spellStart"/>
      <w:r>
        <w:t>Мунтян</w:t>
      </w:r>
      <w:proofErr w:type="spellEnd"/>
      <w:r>
        <w:t xml:space="preserve">                                            </w:t>
      </w:r>
    </w:p>
    <w:sectPr w:rsidR="00A35909" w:rsidSect="00E34DDE">
      <w:pgSz w:w="11906" w:h="16838"/>
      <w:pgMar w:top="1079" w:right="567" w:bottom="719"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36C81"/>
    <w:multiLevelType w:val="hybridMultilevel"/>
    <w:tmpl w:val="22127B50"/>
    <w:lvl w:ilvl="0" w:tplc="6F00DD3A">
      <w:start w:val="1"/>
      <w:numFmt w:val="decimal"/>
      <w:lvlText w:val="%1."/>
      <w:lvlJc w:val="left"/>
      <w:pPr>
        <w:tabs>
          <w:tab w:val="num" w:pos="2520"/>
        </w:tabs>
        <w:ind w:left="2520" w:hanging="360"/>
      </w:pPr>
    </w:lvl>
    <w:lvl w:ilvl="1" w:tplc="618470FE">
      <w:start w:val="5"/>
      <w:numFmt w:val="bullet"/>
      <w:lvlText w:val="-"/>
      <w:lvlJc w:val="left"/>
      <w:pPr>
        <w:tabs>
          <w:tab w:val="num" w:pos="1980"/>
        </w:tabs>
        <w:ind w:left="1980" w:hanging="360"/>
      </w:pPr>
      <w:rPr>
        <w:rFonts w:ascii="Times New Roman" w:eastAsia="Times New Roman" w:hAnsi="Times New Roman" w:cs="Times New Roman" w:hint="default"/>
      </w:r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6DCD201B"/>
    <w:multiLevelType w:val="hybridMultilevel"/>
    <w:tmpl w:val="C8E2305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35909"/>
    <w:rsid w:val="000D7ED6"/>
    <w:rsid w:val="00163EE5"/>
    <w:rsid w:val="003C1096"/>
    <w:rsid w:val="004B4951"/>
    <w:rsid w:val="00580F16"/>
    <w:rsid w:val="006B78FF"/>
    <w:rsid w:val="006D0DE6"/>
    <w:rsid w:val="00794C53"/>
    <w:rsid w:val="007F5BB5"/>
    <w:rsid w:val="00A04648"/>
    <w:rsid w:val="00A35909"/>
    <w:rsid w:val="00A63ED3"/>
    <w:rsid w:val="00AE7C41"/>
    <w:rsid w:val="00AF2778"/>
    <w:rsid w:val="00B75901"/>
    <w:rsid w:val="00BC0DFE"/>
    <w:rsid w:val="00BD51D3"/>
    <w:rsid w:val="00C24CE6"/>
    <w:rsid w:val="00C32D35"/>
    <w:rsid w:val="00C518A0"/>
    <w:rsid w:val="00C93974"/>
    <w:rsid w:val="00D211F8"/>
    <w:rsid w:val="00D45567"/>
    <w:rsid w:val="00E34DDE"/>
    <w:rsid w:val="00EF431E"/>
    <w:rsid w:val="00F64EC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5909"/>
  </w:style>
  <w:style w:type="paragraph" w:styleId="1">
    <w:name w:val="heading 1"/>
    <w:basedOn w:val="a"/>
    <w:next w:val="a"/>
    <w:qFormat/>
    <w:rsid w:val="00A35909"/>
    <w:pPr>
      <w:keepNext/>
      <w:jc w:val="right"/>
      <w:outlineLvl w:val="0"/>
    </w:pPr>
    <w:rPr>
      <w:b/>
      <w:sz w:val="28"/>
      <w:lang w:val="uk-UA"/>
    </w:rPr>
  </w:style>
  <w:style w:type="paragraph" w:styleId="2">
    <w:name w:val="heading 2"/>
    <w:basedOn w:val="a"/>
    <w:next w:val="a"/>
    <w:qFormat/>
    <w:rsid w:val="00A35909"/>
    <w:pPr>
      <w:keepNext/>
      <w:jc w:val="center"/>
      <w:outlineLvl w:val="1"/>
    </w:pPr>
    <w:rPr>
      <w:sz w:val="32"/>
      <w:lang w:val="uk-UA"/>
    </w:rPr>
  </w:style>
  <w:style w:type="paragraph" w:styleId="3">
    <w:name w:val="heading 3"/>
    <w:basedOn w:val="a"/>
    <w:next w:val="a"/>
    <w:qFormat/>
    <w:rsid w:val="00A35909"/>
    <w:pPr>
      <w:keepNext/>
      <w:jc w:val="center"/>
      <w:outlineLvl w:val="2"/>
    </w:pPr>
    <w:rPr>
      <w:sz w:val="44"/>
    </w:rPr>
  </w:style>
  <w:style w:type="paragraph" w:styleId="4">
    <w:name w:val="heading 4"/>
    <w:basedOn w:val="a"/>
    <w:next w:val="a"/>
    <w:qFormat/>
    <w:rsid w:val="000D7ED6"/>
    <w:pPr>
      <w:keepNext/>
      <w:spacing w:before="240" w:after="60"/>
      <w:outlineLvl w:val="3"/>
    </w:pPr>
    <w:rPr>
      <w:b/>
      <w:bCs/>
      <w:sz w:val="28"/>
      <w:szCs w:val="28"/>
    </w:rPr>
  </w:style>
  <w:style w:type="paragraph" w:styleId="5">
    <w:name w:val="heading 5"/>
    <w:basedOn w:val="a"/>
    <w:next w:val="a"/>
    <w:qFormat/>
    <w:rsid w:val="00A35909"/>
    <w:pPr>
      <w:keepNext/>
      <w:jc w:val="both"/>
      <w:outlineLvl w:val="4"/>
    </w:pPr>
    <w:rPr>
      <w:b/>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semiHidden/>
    <w:rsid w:val="00A35909"/>
    <w:pPr>
      <w:ind w:firstLine="851"/>
      <w:jc w:val="both"/>
    </w:pPr>
    <w:rPr>
      <w:sz w:val="28"/>
      <w:lang w:val="uk-UA"/>
    </w:rPr>
  </w:style>
  <w:style w:type="paragraph" w:styleId="20">
    <w:name w:val="Body Text Indent 2"/>
    <w:basedOn w:val="a"/>
    <w:semiHidden/>
    <w:rsid w:val="00A35909"/>
    <w:pPr>
      <w:ind w:firstLine="851"/>
    </w:pPr>
    <w:rPr>
      <w:sz w:val="28"/>
      <w:lang w:val="uk-UA"/>
    </w:rPr>
  </w:style>
  <w:style w:type="paragraph" w:styleId="21">
    <w:name w:val="Body Text 2"/>
    <w:basedOn w:val="a"/>
    <w:rsid w:val="00C32D35"/>
    <w:pPr>
      <w:spacing w:after="120" w:line="480" w:lineRule="auto"/>
    </w:pPr>
  </w:style>
  <w:style w:type="paragraph" w:styleId="a4">
    <w:name w:val="Body Text"/>
    <w:basedOn w:val="a"/>
    <w:rsid w:val="00C518A0"/>
    <w:pPr>
      <w:spacing w:after="120"/>
    </w:pPr>
  </w:style>
  <w:style w:type="paragraph" w:styleId="a5">
    <w:name w:val="Normal (Web)"/>
    <w:basedOn w:val="a"/>
    <w:rsid w:val="00C518A0"/>
    <w:pPr>
      <w:spacing w:before="100" w:beforeAutospacing="1" w:after="100" w:afterAutospacing="1"/>
    </w:pPr>
    <w:rPr>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49179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2753</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OblRada</Company>
  <LinksUpToDate>false</LinksUpToDate>
  <CharactersWithSpaces>3229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Kostyantun</dc:creator>
  <cp:keywords/>
  <dc:description/>
  <cp:lastModifiedBy>AKO</cp:lastModifiedBy>
  <cp:revision>2</cp:revision>
  <cp:lastPrinted>2015-12-27T12:00:00Z</cp:lastPrinted>
  <dcterms:created xsi:type="dcterms:W3CDTF">2015-12-30T15:14:00Z</dcterms:created>
  <dcterms:modified xsi:type="dcterms:W3CDTF">2015-12-30T15:14:00Z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-1478043447</vt:i4>
  </property>
</Properties>
</file>