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00" w:rsidRDefault="00681600" w:rsidP="0068160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A20560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5pt;height:55.65pt" o:ole="" fillcolor="window">
            <v:imagedata r:id="rId5" o:title=""/>
          </v:shape>
          <o:OLEObject Type="Embed" ProgID="PBrush" ShapeID="_x0000_i1025" DrawAspect="Content" ObjectID="_1811077890" r:id="rId6">
            <o:FieldCodes>\s \* MERGEFORMAT</o:FieldCodes>
          </o:OLEObject>
        </w:object>
      </w:r>
    </w:p>
    <w:p w:rsidR="00681600" w:rsidRDefault="00681600" w:rsidP="0068160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681600" w:rsidRDefault="00681600" w:rsidP="00681600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681600" w:rsidRDefault="00681600" w:rsidP="00681600">
      <w:pPr>
        <w:pStyle w:val="2"/>
        <w:spacing w:before="240"/>
      </w:pPr>
      <w:r>
        <w:t>РОЗПОРЯДЖЕННЯ</w:t>
      </w:r>
    </w:p>
    <w:p w:rsidR="00681600" w:rsidRPr="00AC4E4E" w:rsidRDefault="00681600" w:rsidP="00681600">
      <w:pPr>
        <w:jc w:val="center"/>
        <w:rPr>
          <w:b/>
          <w:sz w:val="16"/>
          <w:szCs w:val="16"/>
        </w:rPr>
      </w:pPr>
    </w:p>
    <w:p w:rsidR="00681600" w:rsidRPr="00B96F00" w:rsidRDefault="009C6B42" w:rsidP="00681600">
      <w:pPr>
        <w:pStyle w:val="3"/>
        <w:jc w:val="center"/>
        <w:rPr>
          <w:szCs w:val="28"/>
        </w:rPr>
      </w:pPr>
      <w:r>
        <w:rPr>
          <w:szCs w:val="28"/>
        </w:rPr>
        <w:t>10</w:t>
      </w:r>
      <w:r w:rsidR="00681600">
        <w:rPr>
          <w:szCs w:val="28"/>
        </w:rPr>
        <w:t xml:space="preserve"> червня</w:t>
      </w:r>
      <w:r w:rsidR="00681600" w:rsidRPr="00B96F00">
        <w:rPr>
          <w:szCs w:val="28"/>
        </w:rPr>
        <w:t xml:space="preserve"> 20</w:t>
      </w:r>
      <w:r w:rsidR="00681600">
        <w:rPr>
          <w:szCs w:val="28"/>
        </w:rPr>
        <w:t xml:space="preserve">25 </w:t>
      </w:r>
      <w:r w:rsidR="00681600" w:rsidRPr="00B96F00">
        <w:rPr>
          <w:szCs w:val="28"/>
        </w:rPr>
        <w:t>р.</w:t>
      </w:r>
      <w:r w:rsidR="00681600" w:rsidRPr="00B96F0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62</w:t>
      </w:r>
    </w:p>
    <w:p w:rsidR="00681600" w:rsidRPr="00662E14" w:rsidRDefault="00681600" w:rsidP="00681600">
      <w:pPr>
        <w:rPr>
          <w:sz w:val="16"/>
          <w:szCs w:val="16"/>
        </w:rPr>
      </w:pPr>
    </w:p>
    <w:p w:rsidR="00681600" w:rsidRPr="00B96F00" w:rsidRDefault="00681600" w:rsidP="00681600">
      <w:pPr>
        <w:ind w:right="5100"/>
        <w:rPr>
          <w:b/>
          <w:sz w:val="28"/>
          <w:szCs w:val="28"/>
        </w:rPr>
      </w:pPr>
      <w:r w:rsidRPr="0007798E">
        <w:rPr>
          <w:b/>
          <w:sz w:val="28"/>
          <w:szCs w:val="28"/>
        </w:rPr>
        <w:t>Про скликання</w:t>
      </w:r>
      <w:r>
        <w:rPr>
          <w:b/>
          <w:sz w:val="28"/>
          <w:szCs w:val="28"/>
        </w:rPr>
        <w:t xml:space="preserve"> 20</w:t>
      </w:r>
      <w:r w:rsidRPr="00B96F00">
        <w:rPr>
          <w:b/>
          <w:sz w:val="28"/>
          <w:szCs w:val="28"/>
        </w:rPr>
        <w:t xml:space="preserve">-ї </w:t>
      </w:r>
      <w:r>
        <w:rPr>
          <w:b/>
          <w:sz w:val="28"/>
          <w:szCs w:val="28"/>
        </w:rPr>
        <w:t xml:space="preserve">позачергової </w:t>
      </w:r>
      <w:r w:rsidRPr="00B96F00">
        <w:rPr>
          <w:b/>
          <w:sz w:val="28"/>
          <w:szCs w:val="28"/>
        </w:rPr>
        <w:t xml:space="preserve">сесії </w:t>
      </w:r>
      <w:r>
        <w:rPr>
          <w:b/>
          <w:sz w:val="28"/>
          <w:szCs w:val="28"/>
        </w:rPr>
        <w:t xml:space="preserve">Чернівецької </w:t>
      </w:r>
      <w:r w:rsidRPr="00B96F00">
        <w:rPr>
          <w:b/>
          <w:sz w:val="28"/>
          <w:szCs w:val="28"/>
        </w:rPr>
        <w:t>обласної ради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B96F00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ІІІ</w:t>
      </w:r>
      <w:r w:rsidRPr="00B96F00">
        <w:rPr>
          <w:b/>
          <w:sz w:val="28"/>
          <w:szCs w:val="28"/>
        </w:rPr>
        <w:t xml:space="preserve"> скликання</w:t>
      </w:r>
    </w:p>
    <w:p w:rsidR="00681600" w:rsidRPr="00662E14" w:rsidRDefault="00681600" w:rsidP="00681600">
      <w:pPr>
        <w:ind w:firstLine="709"/>
        <w:jc w:val="both"/>
        <w:rPr>
          <w:sz w:val="16"/>
          <w:szCs w:val="16"/>
        </w:rPr>
      </w:pPr>
    </w:p>
    <w:p w:rsidR="00681600" w:rsidRPr="00693795" w:rsidRDefault="00400CF9" w:rsidP="006816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681600">
        <w:rPr>
          <w:sz w:val="28"/>
          <w:szCs w:val="28"/>
        </w:rPr>
        <w:t xml:space="preserve"> виконання постанови Кабінету Міністрів України від 18.04.2025 № 478 «Про функціонування центрів підготовки громадян до національного спротиву»</w:t>
      </w:r>
      <w:r>
        <w:rPr>
          <w:sz w:val="28"/>
          <w:szCs w:val="28"/>
        </w:rPr>
        <w:t>, керуючись</w:t>
      </w:r>
      <w:r w:rsidR="00681600" w:rsidRPr="00693795">
        <w:rPr>
          <w:sz w:val="28"/>
          <w:szCs w:val="28"/>
        </w:rPr>
        <w:t xml:space="preserve"> стат</w:t>
      </w:r>
      <w:r>
        <w:rPr>
          <w:sz w:val="28"/>
          <w:szCs w:val="28"/>
        </w:rPr>
        <w:t>тею</w:t>
      </w:r>
      <w:r w:rsidR="00681600" w:rsidRPr="00693795">
        <w:rPr>
          <w:sz w:val="28"/>
          <w:szCs w:val="28"/>
        </w:rPr>
        <w:t xml:space="preserve"> 46-</w:t>
      </w:r>
      <w:r w:rsidR="006D1BEF">
        <w:rPr>
          <w:sz w:val="28"/>
          <w:szCs w:val="28"/>
        </w:rPr>
        <w:t>ю</w:t>
      </w:r>
      <w:r>
        <w:rPr>
          <w:sz w:val="28"/>
          <w:szCs w:val="28"/>
        </w:rPr>
        <w:t>,</w:t>
      </w:r>
      <w:r w:rsidR="00681600" w:rsidRPr="00693795">
        <w:rPr>
          <w:sz w:val="28"/>
          <w:szCs w:val="28"/>
        </w:rPr>
        <w:t xml:space="preserve"> частин</w:t>
      </w:r>
      <w:r>
        <w:rPr>
          <w:sz w:val="28"/>
          <w:szCs w:val="28"/>
        </w:rPr>
        <w:t>ами</w:t>
      </w:r>
      <w:r w:rsidR="00681600" w:rsidRPr="00693795">
        <w:rPr>
          <w:sz w:val="28"/>
          <w:szCs w:val="28"/>
        </w:rPr>
        <w:t xml:space="preserve"> 6 і 7 статті 55-ї Закону України «Про місцеве самоврядування в Україні», статт</w:t>
      </w:r>
      <w:r>
        <w:rPr>
          <w:sz w:val="28"/>
          <w:szCs w:val="28"/>
        </w:rPr>
        <w:t>ею</w:t>
      </w:r>
      <w:r w:rsidR="00681600" w:rsidRPr="00693795">
        <w:rPr>
          <w:sz w:val="28"/>
          <w:szCs w:val="28"/>
        </w:rPr>
        <w:t xml:space="preserve"> 8</w:t>
      </w:r>
      <w:r w:rsidR="006D1BEF">
        <w:rPr>
          <w:sz w:val="28"/>
          <w:szCs w:val="28"/>
        </w:rPr>
        <w:t>-ю</w:t>
      </w:r>
      <w:r w:rsidR="00681600" w:rsidRPr="00693795">
        <w:rPr>
          <w:sz w:val="28"/>
          <w:szCs w:val="28"/>
        </w:rPr>
        <w:t xml:space="preserve"> розділу ІІ Регламенту обласної ради </w:t>
      </w:r>
      <w:r w:rsidR="00681600" w:rsidRPr="00693795">
        <w:rPr>
          <w:sz w:val="28"/>
          <w:szCs w:val="28"/>
          <w:lang w:val="en-US"/>
        </w:rPr>
        <w:t>V</w:t>
      </w:r>
      <w:r w:rsidR="00681600" w:rsidRPr="00693795">
        <w:rPr>
          <w:sz w:val="28"/>
          <w:szCs w:val="28"/>
        </w:rPr>
        <w:t>ІІІ скликання</w:t>
      </w:r>
      <w:r>
        <w:rPr>
          <w:sz w:val="28"/>
          <w:szCs w:val="28"/>
        </w:rPr>
        <w:t xml:space="preserve"> зі змінами</w:t>
      </w:r>
      <w:r w:rsidR="0068160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D1BEF">
        <w:rPr>
          <w:sz w:val="28"/>
          <w:szCs w:val="28"/>
        </w:rPr>
        <w:t>враховуючи</w:t>
      </w:r>
      <w:r w:rsidR="00681600">
        <w:rPr>
          <w:sz w:val="28"/>
          <w:szCs w:val="28"/>
        </w:rPr>
        <w:t xml:space="preserve"> лист обласної державної адміністрації (обласної військової адміністрації) від 1</w:t>
      </w:r>
      <w:r>
        <w:rPr>
          <w:sz w:val="28"/>
          <w:szCs w:val="28"/>
        </w:rPr>
        <w:t>0</w:t>
      </w:r>
      <w:r w:rsidR="00681600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681600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681600">
        <w:rPr>
          <w:sz w:val="28"/>
          <w:szCs w:val="28"/>
        </w:rPr>
        <w:t xml:space="preserve"> № 01.</w:t>
      </w:r>
      <w:r>
        <w:rPr>
          <w:sz w:val="28"/>
          <w:szCs w:val="28"/>
        </w:rPr>
        <w:t>5</w:t>
      </w:r>
      <w:r w:rsidR="00681600">
        <w:rPr>
          <w:sz w:val="28"/>
          <w:szCs w:val="28"/>
        </w:rPr>
        <w:t>2/18-</w:t>
      </w:r>
      <w:r>
        <w:rPr>
          <w:sz w:val="28"/>
          <w:szCs w:val="28"/>
        </w:rPr>
        <w:t>3723</w:t>
      </w:r>
      <w:r w:rsidR="006D1BEF">
        <w:rPr>
          <w:sz w:val="28"/>
          <w:szCs w:val="28"/>
        </w:rPr>
        <w:t>,</w:t>
      </w:r>
      <w:r w:rsidR="00681600" w:rsidRPr="00693795">
        <w:rPr>
          <w:sz w:val="28"/>
          <w:szCs w:val="28"/>
        </w:rPr>
        <w:t xml:space="preserve"> скликати пленарне засідання </w:t>
      </w:r>
      <w:r w:rsidR="00681600">
        <w:rPr>
          <w:sz w:val="28"/>
          <w:szCs w:val="28"/>
        </w:rPr>
        <w:t xml:space="preserve">позачергової </w:t>
      </w:r>
      <w:r>
        <w:rPr>
          <w:sz w:val="28"/>
          <w:szCs w:val="28"/>
        </w:rPr>
        <w:t>20</w:t>
      </w:r>
      <w:r w:rsidR="00681600" w:rsidRPr="00693795">
        <w:rPr>
          <w:sz w:val="28"/>
          <w:szCs w:val="28"/>
        </w:rPr>
        <w:t xml:space="preserve">-ї сесії обласної ради </w:t>
      </w:r>
      <w:r w:rsidR="00681600" w:rsidRPr="00693795">
        <w:rPr>
          <w:sz w:val="28"/>
          <w:szCs w:val="28"/>
          <w:lang w:val="en-US"/>
        </w:rPr>
        <w:t>V</w:t>
      </w:r>
      <w:r w:rsidR="00681600" w:rsidRPr="00693795">
        <w:rPr>
          <w:sz w:val="28"/>
          <w:szCs w:val="28"/>
        </w:rPr>
        <w:t xml:space="preserve">ІІІ скликання </w:t>
      </w:r>
      <w:r>
        <w:rPr>
          <w:sz w:val="28"/>
          <w:szCs w:val="28"/>
        </w:rPr>
        <w:t>13</w:t>
      </w:r>
      <w:r w:rsidR="00681600">
        <w:rPr>
          <w:sz w:val="28"/>
          <w:szCs w:val="28"/>
        </w:rPr>
        <w:t xml:space="preserve"> </w:t>
      </w:r>
      <w:r>
        <w:rPr>
          <w:sz w:val="28"/>
          <w:szCs w:val="28"/>
        </w:rPr>
        <w:t>червня</w:t>
      </w:r>
      <w:r w:rsidR="00681600" w:rsidRPr="00693795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681600" w:rsidRPr="00693795">
        <w:rPr>
          <w:sz w:val="28"/>
          <w:szCs w:val="28"/>
        </w:rPr>
        <w:t xml:space="preserve"> року </w:t>
      </w:r>
      <w:r w:rsidR="00681600" w:rsidRPr="00D40C29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="00681600" w:rsidRPr="00D40C29">
        <w:rPr>
          <w:sz w:val="28"/>
          <w:szCs w:val="28"/>
        </w:rPr>
        <w:t xml:space="preserve"> </w:t>
      </w:r>
      <w:r w:rsidR="00681600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681600">
        <w:rPr>
          <w:sz w:val="28"/>
          <w:szCs w:val="28"/>
        </w:rPr>
        <w:t xml:space="preserve">.00 </w:t>
      </w:r>
      <w:r w:rsidR="00681600" w:rsidRPr="00693795">
        <w:rPr>
          <w:sz w:val="28"/>
          <w:szCs w:val="28"/>
        </w:rPr>
        <w:t>в сесійній залі Чернівецької обласної ради (</w:t>
      </w:r>
      <w:proofErr w:type="spellStart"/>
      <w:r w:rsidR="00681600" w:rsidRPr="00693795">
        <w:rPr>
          <w:sz w:val="28"/>
          <w:szCs w:val="28"/>
        </w:rPr>
        <w:t>м.Чернівці</w:t>
      </w:r>
      <w:proofErr w:type="spellEnd"/>
      <w:r w:rsidR="00681600" w:rsidRPr="00693795">
        <w:rPr>
          <w:sz w:val="28"/>
          <w:szCs w:val="28"/>
        </w:rPr>
        <w:t>, вул. Грушевського, 1)</w:t>
      </w:r>
      <w:r w:rsidR="00681600" w:rsidRPr="00D40C29">
        <w:rPr>
          <w:sz w:val="28"/>
          <w:szCs w:val="28"/>
        </w:rPr>
        <w:t>.</w:t>
      </w:r>
    </w:p>
    <w:p w:rsidR="00681600" w:rsidRDefault="00681600" w:rsidP="00681600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B1831">
        <w:rPr>
          <w:sz w:val="28"/>
          <w:szCs w:val="28"/>
        </w:rPr>
        <w:t>На розгляд сесії внести питання</w:t>
      </w:r>
      <w:r w:rsidR="00400CF9">
        <w:rPr>
          <w:sz w:val="28"/>
          <w:szCs w:val="28"/>
        </w:rPr>
        <w:t xml:space="preserve"> «Про створення комунального закладу «Чернівецький обласний центр підготовки громадян до національного спротиву».</w:t>
      </w:r>
    </w:p>
    <w:p w:rsidR="00400CF9" w:rsidRPr="003C41DA" w:rsidRDefault="00400CF9" w:rsidP="00400CF9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3C41DA">
        <w:rPr>
          <w:sz w:val="28"/>
          <w:szCs w:val="28"/>
        </w:rPr>
        <w:t xml:space="preserve">На сесію запросити народних депутатів України від Чернівецької області, </w:t>
      </w:r>
      <w:r w:rsidR="006D1BEF" w:rsidRPr="006A2022">
        <w:rPr>
          <w:sz w:val="28"/>
          <w:szCs w:val="28"/>
        </w:rPr>
        <w:t>голову та заступників голови обласної державної адміністрації (начальника та заступників начальника обласної військової адміністрації)</w:t>
      </w:r>
      <w:r w:rsidRPr="003C41DA">
        <w:rPr>
          <w:sz w:val="28"/>
          <w:szCs w:val="28"/>
        </w:rPr>
        <w:t>, керівника Чернівецької обласної прокуратури, начальника Головного управління Національної поліції в Чернівецькій області, начальника Управління СБУ у Чернівецькій області, начальника Управління патрульної поліції в Чернівецькій області, голів районних рад та начальників районних військових адміністрацій, Чернівецького міського голову, окремих керівників структурних підрозділів обласної державної адміністрації (обласної військової адміністрації), а також територіальних підрозділів міністерств та інших центральних органів виконавчої влади, представників засобів масової інформації.</w:t>
      </w:r>
    </w:p>
    <w:p w:rsidR="00681600" w:rsidRDefault="00681600" w:rsidP="00681600">
      <w:pPr>
        <w:jc w:val="both"/>
        <w:rPr>
          <w:b/>
          <w:sz w:val="24"/>
          <w:szCs w:val="24"/>
        </w:rPr>
      </w:pPr>
    </w:p>
    <w:p w:rsidR="00681600" w:rsidRDefault="00681600" w:rsidP="00681600">
      <w:pPr>
        <w:jc w:val="both"/>
        <w:rPr>
          <w:b/>
          <w:sz w:val="24"/>
          <w:szCs w:val="24"/>
        </w:rPr>
      </w:pPr>
    </w:p>
    <w:p w:rsidR="00681600" w:rsidRDefault="00681600" w:rsidP="00681600">
      <w:pPr>
        <w:jc w:val="both"/>
        <w:rPr>
          <w:b/>
          <w:sz w:val="24"/>
          <w:szCs w:val="24"/>
        </w:rPr>
      </w:pPr>
    </w:p>
    <w:p w:rsidR="00681600" w:rsidRPr="009034F4" w:rsidRDefault="00681600" w:rsidP="00681600">
      <w:pPr>
        <w:jc w:val="both"/>
        <w:rPr>
          <w:b/>
          <w:sz w:val="24"/>
          <w:szCs w:val="24"/>
        </w:rPr>
      </w:pPr>
    </w:p>
    <w:p w:rsidR="00681600" w:rsidRDefault="00681600" w:rsidP="009C6B42">
      <w:pPr>
        <w:tabs>
          <w:tab w:val="left" w:pos="7371"/>
        </w:tabs>
        <w:jc w:val="both"/>
        <w:rPr>
          <w:i/>
          <w:sz w:val="24"/>
        </w:rPr>
      </w:pPr>
      <w:r w:rsidRPr="00995E9B">
        <w:rPr>
          <w:b/>
          <w:sz w:val="28"/>
          <w:szCs w:val="28"/>
        </w:rPr>
        <w:t xml:space="preserve">Голова обласної ради </w:t>
      </w:r>
      <w:r w:rsidRPr="00995E9B">
        <w:rPr>
          <w:b/>
          <w:sz w:val="28"/>
          <w:szCs w:val="28"/>
        </w:rPr>
        <w:tab/>
        <w:t>Олексій БОЙКО</w:t>
      </w:r>
    </w:p>
    <w:sectPr w:rsidR="00681600" w:rsidSect="00662E14">
      <w:pgSz w:w="11906" w:h="16838"/>
      <w:pgMar w:top="709" w:right="566" w:bottom="851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91CC2"/>
    <w:multiLevelType w:val="hybridMultilevel"/>
    <w:tmpl w:val="A8E83FC0"/>
    <w:lvl w:ilvl="0" w:tplc="B1CEA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681600"/>
    <w:rsid w:val="000A33FD"/>
    <w:rsid w:val="00400CF9"/>
    <w:rsid w:val="00681600"/>
    <w:rsid w:val="006D1BEF"/>
    <w:rsid w:val="00742A1D"/>
    <w:rsid w:val="009C6B42"/>
    <w:rsid w:val="00B2677A"/>
    <w:rsid w:val="00C10EFD"/>
    <w:rsid w:val="00F6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160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681600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681600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600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160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816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816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1163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ТАНЯ</cp:lastModifiedBy>
  <cp:revision>2</cp:revision>
  <cp:lastPrinted>2025-06-10T12:18:00Z</cp:lastPrinted>
  <dcterms:created xsi:type="dcterms:W3CDTF">2025-06-10T11:52:00Z</dcterms:created>
  <dcterms:modified xsi:type="dcterms:W3CDTF">2025-06-10T13:25:00Z</dcterms:modified>
</cp:coreProperties>
</file>