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86" w:rsidRPr="005B726C" w:rsidRDefault="00231B86" w:rsidP="00231B86">
      <w:pPr>
        <w:spacing w:line="480" w:lineRule="atLeast"/>
        <w:ind w:right="-7"/>
        <w:jc w:val="center"/>
        <w:rPr>
          <w:b/>
          <w:sz w:val="24"/>
        </w:rPr>
      </w:pPr>
      <w:r w:rsidRPr="005B726C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65pt" o:ole="" fillcolor="window">
            <v:imagedata r:id="rId8" o:title=""/>
          </v:shape>
          <o:OLEObject Type="Embed" ProgID="PBrush" ShapeID="_x0000_i1025" DrawAspect="Content" ObjectID="_1794221151" r:id="rId9">
            <o:FieldCodes>\s \* MERGEFORMAT</o:FieldCodes>
          </o:OLEObject>
        </w:object>
      </w:r>
    </w:p>
    <w:p w:rsidR="00231B86" w:rsidRPr="005B726C" w:rsidRDefault="00231B86" w:rsidP="00231B86">
      <w:pPr>
        <w:spacing w:line="480" w:lineRule="atLeast"/>
        <w:ind w:right="-7"/>
        <w:jc w:val="center"/>
        <w:rPr>
          <w:b/>
          <w:sz w:val="32"/>
        </w:rPr>
      </w:pPr>
      <w:r w:rsidRPr="005B726C">
        <w:rPr>
          <w:b/>
          <w:sz w:val="32"/>
        </w:rPr>
        <w:t>У К Р А Ї Н А</w:t>
      </w:r>
    </w:p>
    <w:p w:rsidR="00231B86" w:rsidRPr="005B726C" w:rsidRDefault="00231B86" w:rsidP="00231B86">
      <w:pPr>
        <w:pStyle w:val="1"/>
      </w:pPr>
      <w:r w:rsidRPr="005B726C">
        <w:t>ЧЕРНІВЕЦЬКА ОБЛАСНА РАДА</w:t>
      </w:r>
    </w:p>
    <w:p w:rsidR="00231B86" w:rsidRPr="005B726C" w:rsidRDefault="00231B86" w:rsidP="00231B86">
      <w:pPr>
        <w:pStyle w:val="2"/>
        <w:rPr>
          <w:lang w:val="uk-UA"/>
        </w:rPr>
      </w:pPr>
    </w:p>
    <w:p w:rsidR="00231B86" w:rsidRPr="005B726C" w:rsidRDefault="00231B86" w:rsidP="00231B86">
      <w:pPr>
        <w:pStyle w:val="2"/>
        <w:rPr>
          <w:lang w:val="uk-UA"/>
        </w:rPr>
      </w:pPr>
      <w:r>
        <w:rPr>
          <w:lang w:val="uk-UA"/>
        </w:rPr>
        <w:t>Х</w:t>
      </w:r>
      <w:r>
        <w:t>V</w:t>
      </w:r>
      <w:r>
        <w:rPr>
          <w:lang w:val="uk-UA"/>
        </w:rPr>
        <w:t>ІІ</w:t>
      </w:r>
      <w:r w:rsidRPr="005B726C">
        <w:rPr>
          <w:lang w:val="uk-UA"/>
        </w:rPr>
        <w:t xml:space="preserve"> сесія VI</w:t>
      </w:r>
      <w:r>
        <w:rPr>
          <w:lang w:val="uk-UA"/>
        </w:rPr>
        <w:t>І</w:t>
      </w:r>
      <w:r w:rsidRPr="005B726C">
        <w:rPr>
          <w:lang w:val="uk-UA"/>
        </w:rPr>
        <w:t>I скликання</w:t>
      </w:r>
    </w:p>
    <w:p w:rsidR="00231B86" w:rsidRPr="005B726C" w:rsidRDefault="00231B86" w:rsidP="00231B86">
      <w:pPr>
        <w:jc w:val="center"/>
        <w:rPr>
          <w:sz w:val="16"/>
        </w:rPr>
      </w:pPr>
    </w:p>
    <w:p w:rsidR="00231B86" w:rsidRPr="005B726C" w:rsidRDefault="00231B86" w:rsidP="00231B86">
      <w:pPr>
        <w:pStyle w:val="3"/>
        <w:rPr>
          <w:lang w:val="uk-UA"/>
        </w:rPr>
      </w:pPr>
      <w:r w:rsidRPr="005B726C">
        <w:rPr>
          <w:lang w:val="uk-UA"/>
        </w:rPr>
        <w:t>РІШЕННЯ №</w:t>
      </w:r>
      <w:r>
        <w:rPr>
          <w:lang w:val="uk-UA"/>
        </w:rPr>
        <w:t xml:space="preserve"> 63-17/24</w:t>
      </w:r>
    </w:p>
    <w:p w:rsidR="00231B86" w:rsidRPr="005B726C" w:rsidRDefault="00231B86" w:rsidP="00231B86">
      <w:pPr>
        <w:rPr>
          <w:sz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261"/>
        <w:gridCol w:w="5237"/>
      </w:tblGrid>
      <w:tr w:rsidR="00231B86" w:rsidRPr="005B726C" w:rsidTr="008B01B7">
        <w:tc>
          <w:tcPr>
            <w:tcW w:w="4261" w:type="dxa"/>
          </w:tcPr>
          <w:p w:rsidR="00231B86" w:rsidRPr="005B726C" w:rsidRDefault="00231B86" w:rsidP="0029164F">
            <w:pPr>
              <w:ind w:right="-491"/>
              <w:rPr>
                <w:sz w:val="28"/>
              </w:rPr>
            </w:pPr>
            <w:r>
              <w:rPr>
                <w:sz w:val="28"/>
              </w:rPr>
              <w:t>2</w:t>
            </w:r>
            <w:r w:rsidR="0029164F">
              <w:rPr>
                <w:sz w:val="28"/>
              </w:rPr>
              <w:t>6</w:t>
            </w:r>
            <w:r>
              <w:rPr>
                <w:sz w:val="28"/>
              </w:rPr>
              <w:t xml:space="preserve"> листопада 2024</w:t>
            </w:r>
            <w:r w:rsidRPr="005B726C">
              <w:rPr>
                <w:sz w:val="28"/>
              </w:rPr>
              <w:t xml:space="preserve"> р.</w:t>
            </w:r>
          </w:p>
        </w:tc>
        <w:tc>
          <w:tcPr>
            <w:tcW w:w="5237" w:type="dxa"/>
          </w:tcPr>
          <w:p w:rsidR="00231B86" w:rsidRPr="005B726C" w:rsidRDefault="00231B86" w:rsidP="008B01B7">
            <w:pPr>
              <w:ind w:right="-108"/>
              <w:jc w:val="right"/>
              <w:rPr>
                <w:sz w:val="28"/>
              </w:rPr>
            </w:pPr>
            <w:r w:rsidRPr="005B726C">
              <w:rPr>
                <w:sz w:val="28"/>
              </w:rPr>
              <w:t>м. Чернівці</w:t>
            </w:r>
          </w:p>
        </w:tc>
      </w:tr>
    </w:tbl>
    <w:p w:rsidR="00231B86" w:rsidRPr="005B726C" w:rsidRDefault="00231B86" w:rsidP="00231B86">
      <w:pPr>
        <w:pStyle w:val="21"/>
        <w:spacing w:after="0" w:line="240" w:lineRule="auto"/>
        <w:contextualSpacing/>
        <w:rPr>
          <w:b/>
          <w:sz w:val="10"/>
          <w:szCs w:val="10"/>
        </w:rPr>
      </w:pPr>
    </w:p>
    <w:p w:rsidR="00231B86" w:rsidRPr="00231B86" w:rsidRDefault="00231B86" w:rsidP="00231B86">
      <w:pPr>
        <w:ind w:right="5386"/>
        <w:rPr>
          <w:b/>
          <w:sz w:val="28"/>
          <w:szCs w:val="28"/>
        </w:rPr>
      </w:pPr>
      <w:r w:rsidRPr="00231B86">
        <w:rPr>
          <w:b/>
          <w:sz w:val="28"/>
          <w:szCs w:val="28"/>
        </w:rPr>
        <w:t xml:space="preserve">Про </w:t>
      </w:r>
      <w:r w:rsidRPr="00231B86">
        <w:rPr>
          <w:b/>
          <w:bCs/>
          <w:sz w:val="28"/>
          <w:szCs w:val="28"/>
          <w:lang w:eastAsia="uk-UA"/>
        </w:rPr>
        <w:t>виконання у 2023 році Регіональної програми розвитку культури на 2023-2025 роки</w:t>
      </w:r>
    </w:p>
    <w:p w:rsidR="00231B86" w:rsidRPr="008B0FCA" w:rsidRDefault="00231B86" w:rsidP="00231B86">
      <w:pPr>
        <w:rPr>
          <w:b/>
          <w:sz w:val="16"/>
          <w:szCs w:val="16"/>
        </w:rPr>
      </w:pPr>
    </w:p>
    <w:p w:rsidR="00231B86" w:rsidRPr="005B726C" w:rsidRDefault="00231B86" w:rsidP="00231B86">
      <w:pPr>
        <w:tabs>
          <w:tab w:val="left" w:pos="193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B726C">
        <w:rPr>
          <w:sz w:val="28"/>
          <w:szCs w:val="28"/>
        </w:rPr>
        <w:t xml:space="preserve">еруючись </w:t>
      </w:r>
      <w:r>
        <w:rPr>
          <w:sz w:val="28"/>
          <w:szCs w:val="28"/>
        </w:rPr>
        <w:t xml:space="preserve">пунктом 16 частини першої </w:t>
      </w:r>
      <w:r w:rsidRPr="005B726C">
        <w:rPr>
          <w:sz w:val="28"/>
          <w:szCs w:val="28"/>
        </w:rPr>
        <w:t>статті 4</w:t>
      </w:r>
      <w:r>
        <w:rPr>
          <w:sz w:val="28"/>
          <w:szCs w:val="28"/>
        </w:rPr>
        <w:t>3 Закону України «</w:t>
      </w:r>
      <w:r w:rsidRPr="005B726C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Україні» та рішенням 6-ї сесії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03.08.2006 № 80-6/06 «Про Порядок формування, фінансування та моніторингу виконання регіональних (комплексних) програм»</w:t>
      </w:r>
      <w:r w:rsidRPr="000F1E3C">
        <w:rPr>
          <w:sz w:val="28"/>
          <w:szCs w:val="28"/>
        </w:rPr>
        <w:t>,</w:t>
      </w:r>
      <w:r>
        <w:rPr>
          <w:sz w:val="28"/>
          <w:szCs w:val="28"/>
        </w:rPr>
        <w:t xml:space="preserve"> розглянувши подання Чернівецької обласної державної адміністрації (обласної військової адміністрації) від 02.04.20</w:t>
      </w:r>
      <w:r w:rsidR="00603DD7">
        <w:rPr>
          <w:sz w:val="28"/>
          <w:szCs w:val="28"/>
        </w:rPr>
        <w:t>2</w:t>
      </w:r>
      <w:r>
        <w:rPr>
          <w:sz w:val="28"/>
          <w:szCs w:val="28"/>
        </w:rPr>
        <w:t xml:space="preserve">4 № 01.12/18-2076, </w:t>
      </w:r>
      <w:r w:rsidR="00684135">
        <w:rPr>
          <w:sz w:val="28"/>
          <w:szCs w:val="28"/>
        </w:rPr>
        <w:t xml:space="preserve">беручи до уваги </w:t>
      </w:r>
      <w:r>
        <w:rPr>
          <w:sz w:val="28"/>
          <w:szCs w:val="28"/>
        </w:rPr>
        <w:t>висновок постійної комісії обласної ради з питань освіти, науки, культури, туризму, спорту та молодіжної політики від 27.05.2024 № 1/37</w:t>
      </w:r>
      <w:r w:rsidR="00684135">
        <w:rPr>
          <w:sz w:val="28"/>
          <w:szCs w:val="28"/>
        </w:rPr>
        <w:t xml:space="preserve"> та постійної комісії обласної ради з питань бюджету від 13.09.2024 № 20/28</w:t>
      </w:r>
      <w:r>
        <w:rPr>
          <w:sz w:val="28"/>
          <w:szCs w:val="28"/>
        </w:rPr>
        <w:t xml:space="preserve">, </w:t>
      </w:r>
      <w:r w:rsidRPr="005B726C">
        <w:rPr>
          <w:sz w:val="28"/>
          <w:szCs w:val="28"/>
        </w:rPr>
        <w:t>обласна рада</w:t>
      </w:r>
    </w:p>
    <w:p w:rsidR="00231B86" w:rsidRPr="008B0FCA" w:rsidRDefault="00231B86" w:rsidP="00231B86">
      <w:pPr>
        <w:jc w:val="both"/>
        <w:rPr>
          <w:sz w:val="16"/>
          <w:szCs w:val="16"/>
        </w:rPr>
      </w:pPr>
    </w:p>
    <w:p w:rsidR="00231B86" w:rsidRPr="005B726C" w:rsidRDefault="00231B86" w:rsidP="00231B86">
      <w:pPr>
        <w:jc w:val="center"/>
        <w:rPr>
          <w:b/>
          <w:sz w:val="28"/>
        </w:rPr>
      </w:pPr>
      <w:r w:rsidRPr="005B726C">
        <w:rPr>
          <w:b/>
          <w:sz w:val="28"/>
        </w:rPr>
        <w:t>ВИРІШИЛА:</w:t>
      </w:r>
    </w:p>
    <w:p w:rsidR="00231B86" w:rsidRPr="008B0FCA" w:rsidRDefault="00231B86" w:rsidP="00231B86">
      <w:pPr>
        <w:jc w:val="both"/>
        <w:rPr>
          <w:sz w:val="16"/>
          <w:szCs w:val="16"/>
        </w:rPr>
      </w:pPr>
    </w:p>
    <w:p w:rsidR="00231B86" w:rsidRDefault="00231B86" w:rsidP="001F50CE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FontStyle14"/>
          <w:sz w:val="28"/>
          <w:szCs w:val="28"/>
        </w:rPr>
      </w:pPr>
      <w:r w:rsidRPr="00231B86">
        <w:rPr>
          <w:rStyle w:val="FontStyle14"/>
          <w:sz w:val="28"/>
          <w:szCs w:val="28"/>
        </w:rPr>
        <w:t xml:space="preserve">Інформацію про </w:t>
      </w:r>
      <w:r w:rsidRPr="00231B86">
        <w:rPr>
          <w:bCs/>
          <w:sz w:val="28"/>
          <w:szCs w:val="28"/>
          <w:lang w:eastAsia="uk-UA"/>
        </w:rPr>
        <w:t>виконання у 2023 році Регіональної програми розвитку культури на 2023-2025 роки</w:t>
      </w:r>
      <w:r w:rsidRPr="00231B86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взяти до відома (додається).</w:t>
      </w:r>
    </w:p>
    <w:p w:rsidR="00231B86" w:rsidRDefault="00231B86" w:rsidP="001F50CE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Style w:val="FontStyle14"/>
          <w:sz w:val="28"/>
          <w:szCs w:val="28"/>
        </w:rPr>
        <w:t xml:space="preserve">Управлінню культури </w:t>
      </w:r>
      <w:r>
        <w:rPr>
          <w:sz w:val="28"/>
          <w:szCs w:val="28"/>
        </w:rPr>
        <w:t>спільно з Департаментом</w:t>
      </w:r>
      <w:r w:rsidR="001F50CE">
        <w:rPr>
          <w:sz w:val="28"/>
          <w:szCs w:val="28"/>
        </w:rPr>
        <w:t xml:space="preserve"> </w:t>
      </w:r>
      <w:r>
        <w:rPr>
          <w:sz w:val="28"/>
          <w:szCs w:val="28"/>
        </w:rPr>
        <w:t>комунікацій</w:t>
      </w:r>
      <w:r w:rsidR="001F50CE">
        <w:rPr>
          <w:sz w:val="28"/>
          <w:szCs w:val="28"/>
        </w:rPr>
        <w:t xml:space="preserve"> </w:t>
      </w:r>
      <w:r w:rsidR="001F50CE">
        <w:rPr>
          <w:rStyle w:val="FontStyle14"/>
          <w:sz w:val="28"/>
          <w:szCs w:val="28"/>
        </w:rPr>
        <w:t xml:space="preserve">обласної </w:t>
      </w:r>
      <w:r w:rsidR="001F50CE">
        <w:rPr>
          <w:sz w:val="28"/>
          <w:szCs w:val="28"/>
        </w:rPr>
        <w:t xml:space="preserve">державної адміністрації (обласної військової адміністрації) розробити та видати «Календар </w:t>
      </w:r>
      <w:r w:rsidR="00234BEC">
        <w:rPr>
          <w:sz w:val="28"/>
          <w:szCs w:val="28"/>
        </w:rPr>
        <w:t xml:space="preserve">знаменних і </w:t>
      </w:r>
      <w:r w:rsidR="001F50CE">
        <w:rPr>
          <w:sz w:val="28"/>
          <w:szCs w:val="28"/>
        </w:rPr>
        <w:t xml:space="preserve">пам’ятних дат Буковини </w:t>
      </w:r>
      <w:r w:rsidR="00234BEC">
        <w:rPr>
          <w:sz w:val="28"/>
          <w:szCs w:val="28"/>
        </w:rPr>
        <w:t>на</w:t>
      </w:r>
      <w:r w:rsidR="001F50CE">
        <w:rPr>
          <w:sz w:val="28"/>
          <w:szCs w:val="28"/>
        </w:rPr>
        <w:t xml:space="preserve"> 2025 </w:t>
      </w:r>
      <w:r w:rsidR="00234BEC">
        <w:rPr>
          <w:sz w:val="28"/>
          <w:szCs w:val="28"/>
        </w:rPr>
        <w:t>рік» із відображенням пам’ятних подій і ювілейних дат представників усіх галузей та сфер діяльності.</w:t>
      </w:r>
    </w:p>
    <w:p w:rsidR="001F50CE" w:rsidRDefault="001F50CE" w:rsidP="001F50CE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Style w:val="FontStyle14"/>
          <w:sz w:val="28"/>
          <w:szCs w:val="28"/>
        </w:rPr>
        <w:t xml:space="preserve">Управлінню культури </w:t>
      </w:r>
      <w:r>
        <w:rPr>
          <w:sz w:val="28"/>
          <w:szCs w:val="28"/>
        </w:rPr>
        <w:t>спільно з Департаментом освіти і науки, Департаментом комунікацій</w:t>
      </w:r>
      <w:r w:rsidR="008B0FCA">
        <w:rPr>
          <w:sz w:val="28"/>
          <w:szCs w:val="28"/>
        </w:rPr>
        <w:t>,</w:t>
      </w:r>
      <w:r>
        <w:rPr>
          <w:sz w:val="28"/>
          <w:szCs w:val="28"/>
        </w:rPr>
        <w:t xml:space="preserve"> управлінням молоді та спорту </w:t>
      </w:r>
      <w:r>
        <w:rPr>
          <w:rStyle w:val="FontStyle14"/>
          <w:sz w:val="28"/>
          <w:szCs w:val="28"/>
        </w:rPr>
        <w:t xml:space="preserve">обласної </w:t>
      </w:r>
      <w:r>
        <w:rPr>
          <w:sz w:val="28"/>
          <w:szCs w:val="28"/>
        </w:rPr>
        <w:t xml:space="preserve">державної адміністрації (обласної військової адміністрації) започаткувати </w:t>
      </w:r>
      <w:r w:rsidR="00DC0B30">
        <w:rPr>
          <w:sz w:val="28"/>
          <w:szCs w:val="28"/>
        </w:rPr>
        <w:t xml:space="preserve">створення </w:t>
      </w:r>
      <w:r>
        <w:rPr>
          <w:sz w:val="28"/>
          <w:szCs w:val="28"/>
        </w:rPr>
        <w:t>про</w:t>
      </w:r>
      <w:r w:rsidR="008B0FCA">
        <w:rPr>
          <w:sz w:val="28"/>
          <w:szCs w:val="28"/>
        </w:rPr>
        <w:t>є</w:t>
      </w:r>
      <w:r>
        <w:rPr>
          <w:sz w:val="28"/>
          <w:szCs w:val="28"/>
        </w:rPr>
        <w:t>кт</w:t>
      </w:r>
      <w:r w:rsidR="00DC0B30">
        <w:rPr>
          <w:sz w:val="28"/>
          <w:szCs w:val="28"/>
        </w:rPr>
        <w:t>у</w:t>
      </w:r>
      <w:r>
        <w:rPr>
          <w:sz w:val="28"/>
          <w:szCs w:val="28"/>
        </w:rPr>
        <w:t xml:space="preserve"> тематичних коротк</w:t>
      </w:r>
      <w:r w:rsidR="008B0FCA">
        <w:rPr>
          <w:sz w:val="28"/>
          <w:szCs w:val="28"/>
        </w:rPr>
        <w:t>о</w:t>
      </w:r>
      <w:r>
        <w:rPr>
          <w:sz w:val="28"/>
          <w:szCs w:val="28"/>
        </w:rPr>
        <w:t xml:space="preserve">сюжетних відеороликів «Буковинці-Україні, українці-світові!» або </w:t>
      </w:r>
      <w:r w:rsidR="008B0FCA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іншою запропонованою назвою для використання </w:t>
      </w:r>
      <w:r w:rsidR="00171382">
        <w:rPr>
          <w:sz w:val="28"/>
          <w:szCs w:val="28"/>
        </w:rPr>
        <w:t xml:space="preserve">з просвітницькою метою </w:t>
      </w:r>
      <w:r>
        <w:rPr>
          <w:sz w:val="28"/>
          <w:szCs w:val="28"/>
        </w:rPr>
        <w:t>в освітньому процесі закладів освіти Чернівецької області</w:t>
      </w:r>
      <w:r w:rsidR="00DC0B30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висвітлення </w:t>
      </w:r>
      <w:r w:rsidR="00234BEC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DC0B30">
        <w:rPr>
          <w:sz w:val="28"/>
          <w:szCs w:val="28"/>
        </w:rPr>
        <w:t>інформування</w:t>
      </w:r>
      <w:r>
        <w:rPr>
          <w:sz w:val="28"/>
          <w:szCs w:val="28"/>
        </w:rPr>
        <w:t xml:space="preserve"> громадськості.</w:t>
      </w:r>
    </w:p>
    <w:p w:rsidR="001F50CE" w:rsidRPr="00231B86" w:rsidRDefault="001F50CE" w:rsidP="001F50CE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Style w:val="FontStyle14"/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першого заступника голови обласної державної адміністрації (обласної військової адміністрації) Альону АТАМАНЮК, заступника голови обласної ради Михайла ПАВЛЮКА та постійну комісі</w:t>
      </w:r>
      <w:r w:rsidR="00850836">
        <w:rPr>
          <w:sz w:val="28"/>
          <w:szCs w:val="28"/>
        </w:rPr>
        <w:t>ю</w:t>
      </w:r>
      <w:r>
        <w:rPr>
          <w:sz w:val="28"/>
          <w:szCs w:val="28"/>
        </w:rPr>
        <w:t xml:space="preserve"> обласної ради з питань освіти, науки, культури, туризму, спорту та молодіжної політики (Оксана ПАЛІЙЧУК).</w:t>
      </w:r>
    </w:p>
    <w:p w:rsidR="00231B86" w:rsidRPr="008B01B7" w:rsidRDefault="00231B86" w:rsidP="00231B86">
      <w:pPr>
        <w:jc w:val="both"/>
        <w:rPr>
          <w:rStyle w:val="FontStyle14"/>
          <w:sz w:val="36"/>
          <w:szCs w:val="36"/>
        </w:rPr>
      </w:pPr>
    </w:p>
    <w:p w:rsidR="00231B86" w:rsidRPr="005B726C" w:rsidRDefault="00231B86" w:rsidP="00231B86">
      <w:pPr>
        <w:tabs>
          <w:tab w:val="left" w:pos="7371"/>
        </w:tabs>
        <w:jc w:val="both"/>
      </w:pPr>
      <w:r w:rsidRPr="005B726C">
        <w:rPr>
          <w:b/>
          <w:sz w:val="28"/>
        </w:rPr>
        <w:t>Голова обласної ради</w:t>
      </w:r>
      <w:r w:rsidRPr="005B726C">
        <w:rPr>
          <w:b/>
          <w:sz w:val="28"/>
        </w:rPr>
        <w:tab/>
      </w:r>
      <w:r>
        <w:rPr>
          <w:b/>
          <w:sz w:val="28"/>
        </w:rPr>
        <w:t>Олексій БОЙКО</w:t>
      </w:r>
    </w:p>
    <w:sectPr w:rsidR="00231B86" w:rsidRPr="005B726C" w:rsidSect="008B01B7">
      <w:headerReference w:type="even" r:id="rId10"/>
      <w:pgSz w:w="11907" w:h="16840"/>
      <w:pgMar w:top="567" w:right="567" w:bottom="709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529" w:rsidRDefault="00A72529" w:rsidP="000850F3">
      <w:r>
        <w:separator/>
      </w:r>
    </w:p>
  </w:endnote>
  <w:endnote w:type="continuationSeparator" w:id="0">
    <w:p w:rsidR="00A72529" w:rsidRDefault="00A72529" w:rsidP="00085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529" w:rsidRDefault="00A72529" w:rsidP="000850F3">
      <w:r>
        <w:separator/>
      </w:r>
    </w:p>
  </w:footnote>
  <w:footnote w:type="continuationSeparator" w:id="0">
    <w:p w:rsidR="00A72529" w:rsidRDefault="00A72529" w:rsidP="00085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787" w:rsidRDefault="005D74A4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866B2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66B2F">
      <w:rPr>
        <w:rStyle w:val="a3"/>
      </w:rPr>
      <w:t>1</w:t>
    </w:r>
    <w:r>
      <w:rPr>
        <w:rStyle w:val="a3"/>
      </w:rPr>
      <w:fldChar w:fldCharType="end"/>
    </w:r>
  </w:p>
  <w:p w:rsidR="00990787" w:rsidRDefault="00A72529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A34F2"/>
    <w:multiLevelType w:val="hybridMultilevel"/>
    <w:tmpl w:val="BC70CDB2"/>
    <w:lvl w:ilvl="0" w:tplc="F46A0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B86"/>
    <w:rsid w:val="0007150A"/>
    <w:rsid w:val="000850F3"/>
    <w:rsid w:val="00171382"/>
    <w:rsid w:val="001F50CE"/>
    <w:rsid w:val="00231B86"/>
    <w:rsid w:val="00234BEC"/>
    <w:rsid w:val="0029164F"/>
    <w:rsid w:val="002B64C8"/>
    <w:rsid w:val="00322027"/>
    <w:rsid w:val="004075A7"/>
    <w:rsid w:val="004E1511"/>
    <w:rsid w:val="005D74A4"/>
    <w:rsid w:val="00603DD7"/>
    <w:rsid w:val="00643896"/>
    <w:rsid w:val="00684135"/>
    <w:rsid w:val="0079248E"/>
    <w:rsid w:val="00850836"/>
    <w:rsid w:val="00866737"/>
    <w:rsid w:val="00866B2F"/>
    <w:rsid w:val="008B01B7"/>
    <w:rsid w:val="008B0FCA"/>
    <w:rsid w:val="00A72529"/>
    <w:rsid w:val="00AA5FBE"/>
    <w:rsid w:val="00B300BD"/>
    <w:rsid w:val="00C45F39"/>
    <w:rsid w:val="00DC0B30"/>
    <w:rsid w:val="00E22733"/>
    <w:rsid w:val="00E875E9"/>
    <w:rsid w:val="00F4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1B86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231B8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231B8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B86"/>
    <w:rPr>
      <w:rFonts w:ascii="Times New Roman" w:eastAsia="Times New Roman" w:hAnsi="Times New Roman" w:cs="Times New Roman"/>
      <w:b/>
      <w:sz w:val="5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231B86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231B86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character" w:styleId="a3">
    <w:name w:val="page number"/>
    <w:basedOn w:val="a0"/>
    <w:rsid w:val="00231B86"/>
  </w:style>
  <w:style w:type="paragraph" w:styleId="a4">
    <w:name w:val="header"/>
    <w:basedOn w:val="a"/>
    <w:link w:val="a5"/>
    <w:rsid w:val="00231B8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ій колонтитул Знак"/>
    <w:basedOn w:val="a0"/>
    <w:link w:val="a4"/>
    <w:rsid w:val="00231B86"/>
    <w:rPr>
      <w:rFonts w:ascii="UkrainianTimesET" w:eastAsia="Times New Roman" w:hAnsi="UkrainianTimesET" w:cs="Times New Roman"/>
      <w:sz w:val="28"/>
      <w:szCs w:val="20"/>
      <w:lang w:val="en-US" w:eastAsia="zh-CN"/>
    </w:rPr>
  </w:style>
  <w:style w:type="paragraph" w:styleId="21">
    <w:name w:val="Body Text 2"/>
    <w:basedOn w:val="a"/>
    <w:link w:val="22"/>
    <w:rsid w:val="00231B86"/>
    <w:pPr>
      <w:spacing w:after="120" w:line="480" w:lineRule="auto"/>
    </w:pPr>
    <w:rPr>
      <w:sz w:val="28"/>
      <w:szCs w:val="28"/>
    </w:rPr>
  </w:style>
  <w:style w:type="character" w:customStyle="1" w:styleId="22">
    <w:name w:val="Основний текст 2 Знак"/>
    <w:basedOn w:val="a0"/>
    <w:link w:val="21"/>
    <w:rsid w:val="00231B8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rsid w:val="00231B86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231B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88204-D81F-49ED-BE55-E6360073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2024-11-27T11:59:00Z</cp:lastPrinted>
  <dcterms:created xsi:type="dcterms:W3CDTF">2024-11-26T15:17:00Z</dcterms:created>
  <dcterms:modified xsi:type="dcterms:W3CDTF">2024-11-27T11:59:00Z</dcterms:modified>
</cp:coreProperties>
</file>