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48F">
        <w:rPr>
          <w:rFonts w:ascii="Times New Roman" w:hAnsi="Times New Roman" w:cs="Times New Roman"/>
          <w:b/>
          <w:bCs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4pt" o:ole="" fillcolor="window">
            <v:imagedata r:id="rId6" o:title=""/>
          </v:shape>
          <o:OLEObject Type="Embed" ProgID="PBrush" ShapeID="_x0000_i1025" DrawAspect="Content" ObjectID="_1796719830" r:id="rId7">
            <o:FieldCodes>\s \* MERGEFORMAT</o:FieldCodes>
          </o:OLEObject>
        </w:object>
      </w:r>
    </w:p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 К Р А Ї Н А</w:t>
      </w:r>
    </w:p>
    <w:p w:rsidR="00BB47A0" w:rsidRDefault="00BB47A0" w:rsidP="00BB47A0">
      <w:pPr>
        <w:pStyle w:val="1"/>
        <w:ind w:right="-14"/>
        <w:rPr>
          <w:sz w:val="52"/>
          <w:szCs w:val="52"/>
        </w:rPr>
      </w:pPr>
      <w:r>
        <w:rPr>
          <w:sz w:val="52"/>
          <w:szCs w:val="52"/>
        </w:rPr>
        <w:t>ЧЕРНІВЕЦЬКА ОБЛАСНА РАДА</w:t>
      </w:r>
    </w:p>
    <w:p w:rsidR="00BB47A0" w:rsidRDefault="00BB47A0" w:rsidP="00BB47A0">
      <w:pPr>
        <w:pStyle w:val="2"/>
        <w:rPr>
          <w:sz w:val="16"/>
          <w:szCs w:val="16"/>
        </w:rPr>
      </w:pPr>
    </w:p>
    <w:p w:rsidR="00BB47A0" w:rsidRDefault="00BB47A0" w:rsidP="00BB47A0">
      <w:pPr>
        <w:pStyle w:val="2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сесія VІІ</w:t>
      </w:r>
      <w:r w:rsidR="00533044"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</w:t>
      </w:r>
    </w:p>
    <w:p w:rsidR="00BB47A0" w:rsidRDefault="00BB47A0" w:rsidP="00BB47A0">
      <w:pPr>
        <w:jc w:val="center"/>
        <w:rPr>
          <w:rFonts w:cs="Times New Roman"/>
          <w:sz w:val="16"/>
          <w:szCs w:val="16"/>
        </w:rPr>
      </w:pPr>
    </w:p>
    <w:p w:rsidR="00BB47A0" w:rsidRDefault="00BB47A0" w:rsidP="00BB47A0">
      <w:pPr>
        <w:pStyle w:val="3"/>
        <w:rPr>
          <w:sz w:val="40"/>
          <w:szCs w:val="40"/>
          <w:lang w:val="ru-RU"/>
        </w:rPr>
      </w:pPr>
      <w:r>
        <w:rPr>
          <w:sz w:val="40"/>
          <w:szCs w:val="40"/>
        </w:rPr>
        <w:t xml:space="preserve">ПРОТОКОЛЬНЕ РІШЕННЯ № </w:t>
      </w:r>
      <w:r w:rsidR="00033800">
        <w:rPr>
          <w:sz w:val="40"/>
          <w:szCs w:val="40"/>
        </w:rPr>
        <w:t>19</w:t>
      </w:r>
      <w:r>
        <w:rPr>
          <w:sz w:val="40"/>
          <w:szCs w:val="40"/>
        </w:rPr>
        <w:t>/17</w:t>
      </w:r>
    </w:p>
    <w:p w:rsidR="00BB47A0" w:rsidRDefault="00BB47A0" w:rsidP="00BB47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45" w:type="dxa"/>
        <w:tblLayout w:type="fixed"/>
        <w:tblLook w:val="00A0"/>
      </w:tblPr>
      <w:tblGrid>
        <w:gridCol w:w="4414"/>
        <w:gridCol w:w="5531"/>
      </w:tblGrid>
      <w:tr w:rsidR="00BB47A0" w:rsidTr="004C4D4B">
        <w:trPr>
          <w:trHeight w:val="624"/>
        </w:trPr>
        <w:tc>
          <w:tcPr>
            <w:tcW w:w="4414" w:type="dxa"/>
            <w:hideMark/>
          </w:tcPr>
          <w:p w:rsidR="00BB47A0" w:rsidRDefault="00304EAA" w:rsidP="00704F9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91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56C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грудня</w:t>
            </w:r>
            <w:r w:rsidR="00BB47A0">
              <w:rPr>
                <w:rFonts w:ascii="Times New Roman" w:hAnsi="Times New Roman" w:cs="Times New Roman"/>
              </w:rPr>
              <w:t xml:space="preserve"> </w:t>
            </w:r>
            <w:r w:rsidR="00B56C07">
              <w:rPr>
                <w:rFonts w:ascii="Times New Roman" w:hAnsi="Times New Roman" w:cs="Times New Roman"/>
              </w:rPr>
              <w:t xml:space="preserve"> </w:t>
            </w:r>
            <w:r w:rsidR="00BB47A0">
              <w:rPr>
                <w:rFonts w:ascii="Times New Roman" w:hAnsi="Times New Roman" w:cs="Times New Roman"/>
              </w:rPr>
              <w:t>20</w:t>
            </w:r>
            <w:r w:rsidR="00533044">
              <w:rPr>
                <w:rFonts w:ascii="Times New Roman" w:hAnsi="Times New Roman" w:cs="Times New Roman"/>
              </w:rPr>
              <w:t>24</w:t>
            </w:r>
            <w:r w:rsidR="00BB47A0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531" w:type="dxa"/>
            <w:hideMark/>
          </w:tcPr>
          <w:p w:rsidR="00BB47A0" w:rsidRDefault="00304EAA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B47A0">
              <w:rPr>
                <w:rFonts w:ascii="Times New Roman" w:hAnsi="Times New Roman" w:cs="Times New Roman"/>
              </w:rPr>
              <w:t>м. Чернівці</w:t>
            </w:r>
          </w:p>
        </w:tc>
      </w:tr>
    </w:tbl>
    <w:p w:rsidR="00BB47A0" w:rsidRDefault="00BB47A0" w:rsidP="00BB47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211"/>
      </w:tblGrid>
      <w:tr w:rsidR="00BB47A0" w:rsidTr="009A5A24">
        <w:tc>
          <w:tcPr>
            <w:tcW w:w="5211" w:type="dxa"/>
            <w:hideMark/>
          </w:tcPr>
          <w:p w:rsidR="00BB47A0" w:rsidRPr="00F97507" w:rsidRDefault="00520082" w:rsidP="009A5A24">
            <w:pPr>
              <w:suppressAutoHyphens/>
              <w:overflowPunct w:val="0"/>
              <w:autoSpaceDE w:val="0"/>
              <w:autoSpaceDN w:val="0"/>
              <w:adjustRightInd w:val="0"/>
              <w:ind w:left="-10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7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 </w:t>
            </w:r>
            <w:r w:rsidR="00304EA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визначення галузевого органу управління </w:t>
            </w:r>
            <w:r w:rsidR="00B56C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та шляхи розвитку               </w:t>
            </w:r>
            <w:proofErr w:type="spellStart"/>
            <w:r w:rsidR="00304EAA" w:rsidRPr="00304EAA">
              <w:rPr>
                <w:rFonts w:ascii="Times New Roman" w:hAnsi="Times New Roman" w:cs="Times New Roman"/>
                <w:b/>
                <w:bCs/>
                <w:lang w:eastAsia="uk-UA"/>
              </w:rPr>
              <w:t>КП</w:t>
            </w:r>
            <w:proofErr w:type="spellEnd"/>
            <w:r w:rsidR="00304EAA" w:rsidRPr="00304EAA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«Чернів</w:t>
            </w:r>
            <w:r w:rsidR="003F0328">
              <w:rPr>
                <w:rFonts w:ascii="Times New Roman" w:hAnsi="Times New Roman" w:cs="Times New Roman"/>
                <w:b/>
                <w:bCs/>
                <w:lang w:eastAsia="uk-UA"/>
              </w:rPr>
              <w:t>ецький обласний реабілітаційно</w:t>
            </w:r>
            <w:r w:rsidR="009A5A24">
              <w:rPr>
                <w:rFonts w:ascii="Times New Roman" w:hAnsi="Times New Roman" w:cs="Times New Roman"/>
                <w:b/>
                <w:bCs/>
                <w:lang w:eastAsia="uk-UA"/>
              </w:rPr>
              <w:t>-</w:t>
            </w:r>
            <w:r w:rsidR="00304EAA" w:rsidRPr="00304EAA">
              <w:rPr>
                <w:rFonts w:ascii="Times New Roman" w:hAnsi="Times New Roman" w:cs="Times New Roman"/>
                <w:b/>
                <w:bCs/>
                <w:lang w:eastAsia="uk-UA"/>
              </w:rPr>
              <w:t>бальнеологічний комплекс для військовослужбовців, ветеранів, членів їх сімей та постраждалих внаслідок воєнних дій»</w:t>
            </w:r>
          </w:p>
        </w:tc>
      </w:tr>
    </w:tbl>
    <w:p w:rsidR="00BB47A0" w:rsidRDefault="00BB47A0" w:rsidP="00BB47A0">
      <w:pPr>
        <w:suppressAutoHyphens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87F57" w:rsidRDefault="00687F57" w:rsidP="00BB47A0">
      <w:pPr>
        <w:ind w:firstLine="720"/>
        <w:jc w:val="both"/>
        <w:rPr>
          <w:rFonts w:ascii="Times New Roman" w:hAnsi="Times New Roman"/>
        </w:rPr>
      </w:pPr>
    </w:p>
    <w:p w:rsidR="00BB47A0" w:rsidRPr="00F9448D" w:rsidRDefault="00BB47A0" w:rsidP="00BB47A0">
      <w:pPr>
        <w:ind w:firstLine="720"/>
        <w:jc w:val="both"/>
        <w:rPr>
          <w:rFonts w:ascii="Times New Roman" w:hAnsi="Times New Roman"/>
        </w:rPr>
      </w:pPr>
      <w:r w:rsidRPr="00F9448D">
        <w:rPr>
          <w:rFonts w:ascii="Times New Roman" w:hAnsi="Times New Roman"/>
        </w:rPr>
        <w:t xml:space="preserve">Керуючись статтею 43 Закону України «Про місцеве самоврядування в Україні», </w:t>
      </w:r>
      <w:r w:rsidRPr="00597DF3">
        <w:rPr>
          <w:rFonts w:ascii="Times New Roman" w:hAnsi="Times New Roman"/>
        </w:rPr>
        <w:t>статтею 23 Регламенту Чернівецької обласної ради VIIІ скликання</w:t>
      </w:r>
      <w:r w:rsidRPr="00F9448D">
        <w:rPr>
          <w:rFonts w:ascii="Times New Roman" w:hAnsi="Times New Roman"/>
        </w:rPr>
        <w:t>, враховуючи пропозиці</w:t>
      </w:r>
      <w:r w:rsidR="00304EAA">
        <w:rPr>
          <w:rFonts w:ascii="Times New Roman" w:hAnsi="Times New Roman"/>
        </w:rPr>
        <w:t>ю</w:t>
      </w:r>
      <w:r w:rsidRPr="00F9448D">
        <w:rPr>
          <w:rFonts w:ascii="Times New Roman" w:hAnsi="Times New Roman"/>
        </w:rPr>
        <w:t xml:space="preserve"> </w:t>
      </w:r>
      <w:r w:rsidR="00304EAA">
        <w:rPr>
          <w:rFonts w:ascii="Times New Roman" w:hAnsi="Times New Roman"/>
        </w:rPr>
        <w:t>голови обласної ради Олексія БОЙКА</w:t>
      </w:r>
      <w:r w:rsidRPr="00F9448D">
        <w:rPr>
          <w:rFonts w:ascii="Times New Roman" w:hAnsi="Times New Roman"/>
        </w:rPr>
        <w:t>, обласна рада</w:t>
      </w:r>
    </w:p>
    <w:p w:rsidR="00BB47A0" w:rsidRDefault="00BB47A0" w:rsidP="00BB47A0">
      <w:pPr>
        <w:suppressAutoHyphens/>
        <w:ind w:right="-2"/>
        <w:jc w:val="both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304EAA" w:rsidRDefault="00304EAA" w:rsidP="00BB47A0">
      <w:pPr>
        <w:suppressAutoHyphens/>
        <w:ind w:right="-2"/>
        <w:jc w:val="center"/>
        <w:rPr>
          <w:rFonts w:ascii="Times New Roman" w:hAnsi="Times New Roman" w:cs="Times New Roman"/>
          <w:b/>
          <w:bCs/>
          <w:caps/>
        </w:rPr>
      </w:pPr>
    </w:p>
    <w:p w:rsidR="00BB47A0" w:rsidRDefault="00BB47A0" w:rsidP="00BB47A0">
      <w:pPr>
        <w:suppressAutoHyphens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вирішила</w:t>
      </w:r>
      <w:r>
        <w:rPr>
          <w:rFonts w:ascii="Times New Roman" w:hAnsi="Times New Roman" w:cs="Times New Roman"/>
          <w:b/>
          <w:bCs/>
        </w:rPr>
        <w:t>:</w:t>
      </w:r>
    </w:p>
    <w:p w:rsidR="00BB47A0" w:rsidRDefault="00BB47A0" w:rsidP="00BB47A0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A5A24" w:rsidRPr="009A5A24" w:rsidRDefault="00304EAA" w:rsidP="009A5A24">
      <w:pPr>
        <w:pStyle w:val="a7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lang w:eastAsia="uk-UA"/>
        </w:rPr>
      </w:pPr>
      <w:r w:rsidRPr="009A5A24">
        <w:rPr>
          <w:rFonts w:ascii="Times New Roman" w:hAnsi="Times New Roman" w:cs="Times New Roman"/>
          <w:bCs/>
        </w:rPr>
        <w:t xml:space="preserve">Чернівецькій обласній державній адміністрації </w:t>
      </w:r>
      <w:r w:rsidR="00033800" w:rsidRPr="009A5A24">
        <w:rPr>
          <w:rFonts w:ascii="Times New Roman" w:hAnsi="Times New Roman" w:cs="Times New Roman"/>
          <w:bCs/>
        </w:rPr>
        <w:t xml:space="preserve">(обласній військовій адміністрації) </w:t>
      </w:r>
      <w:r w:rsidRPr="009A5A24">
        <w:rPr>
          <w:rFonts w:ascii="Times New Roman" w:hAnsi="Times New Roman" w:cs="Times New Roman"/>
          <w:bCs/>
        </w:rPr>
        <w:t xml:space="preserve">визначити </w:t>
      </w:r>
      <w:r w:rsidR="00220E74">
        <w:rPr>
          <w:rFonts w:ascii="Times New Roman" w:hAnsi="Times New Roman" w:cs="Times New Roman"/>
          <w:bCs/>
        </w:rPr>
        <w:t xml:space="preserve">із підпорядкованих структурних підрозділів </w:t>
      </w:r>
      <w:r w:rsidRPr="009A5A24">
        <w:rPr>
          <w:rFonts w:ascii="Times New Roman" w:hAnsi="Times New Roman" w:cs="Times New Roman"/>
          <w:bCs/>
        </w:rPr>
        <w:t xml:space="preserve">галузевий орган управління </w:t>
      </w:r>
      <w:r w:rsidR="009A5A24">
        <w:rPr>
          <w:rFonts w:ascii="Times New Roman" w:hAnsi="Times New Roman" w:cs="Times New Roman"/>
          <w:bCs/>
          <w:lang w:eastAsia="uk-UA"/>
        </w:rPr>
        <w:t>Комунальним підприємством</w:t>
      </w:r>
      <w:r w:rsidRPr="009A5A24">
        <w:rPr>
          <w:rFonts w:ascii="Times New Roman" w:hAnsi="Times New Roman" w:cs="Times New Roman"/>
          <w:bCs/>
          <w:lang w:eastAsia="uk-UA"/>
        </w:rPr>
        <w:t xml:space="preserve"> «Чернів</w:t>
      </w:r>
      <w:r w:rsidR="003F0328">
        <w:rPr>
          <w:rFonts w:ascii="Times New Roman" w:hAnsi="Times New Roman" w:cs="Times New Roman"/>
          <w:bCs/>
          <w:lang w:eastAsia="uk-UA"/>
        </w:rPr>
        <w:t>ецький обласний реабілітаційно</w:t>
      </w:r>
      <w:r w:rsidR="009A5A24">
        <w:rPr>
          <w:rFonts w:ascii="Times New Roman" w:hAnsi="Times New Roman" w:cs="Times New Roman"/>
          <w:bCs/>
          <w:lang w:eastAsia="uk-UA"/>
        </w:rPr>
        <w:t>-</w:t>
      </w:r>
      <w:r w:rsidRPr="009A5A24">
        <w:rPr>
          <w:rFonts w:ascii="Times New Roman" w:hAnsi="Times New Roman" w:cs="Times New Roman"/>
          <w:bCs/>
          <w:lang w:eastAsia="uk-UA"/>
        </w:rPr>
        <w:t>бальнеологічний комплекс для військовослужбовців, ветеранів, членів їх сімей та постраждалих внаслідок воєнних дій»</w:t>
      </w:r>
      <w:r w:rsidR="009A5A24" w:rsidRPr="009A5A24">
        <w:rPr>
          <w:rFonts w:ascii="Times New Roman" w:hAnsi="Times New Roman" w:cs="Times New Roman"/>
          <w:bCs/>
          <w:lang w:eastAsia="uk-UA"/>
        </w:rPr>
        <w:t>.</w:t>
      </w:r>
    </w:p>
    <w:p w:rsidR="00304EAA" w:rsidRDefault="009A5A24" w:rsidP="009A5A24">
      <w:pPr>
        <w:pStyle w:val="a7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lang w:eastAsia="uk-UA"/>
        </w:rPr>
      </w:pPr>
      <w:r>
        <w:rPr>
          <w:rFonts w:ascii="Times New Roman" w:hAnsi="Times New Roman" w:cs="Times New Roman"/>
          <w:bCs/>
          <w:lang w:eastAsia="uk-UA"/>
        </w:rPr>
        <w:t xml:space="preserve"> Н</w:t>
      </w:r>
      <w:r w:rsidR="00304EAA" w:rsidRPr="009A5A24">
        <w:rPr>
          <w:rFonts w:ascii="Times New Roman" w:hAnsi="Times New Roman" w:cs="Times New Roman"/>
          <w:bCs/>
          <w:lang w:eastAsia="uk-UA"/>
        </w:rPr>
        <w:t>а наступній черговій сесії обласної ради</w:t>
      </w:r>
      <w:r w:rsidR="00033800" w:rsidRPr="009A5A24">
        <w:rPr>
          <w:rFonts w:ascii="Times New Roman" w:hAnsi="Times New Roman" w:cs="Times New Roman"/>
          <w:bCs/>
          <w:lang w:eastAsia="uk-UA"/>
        </w:rPr>
        <w:t xml:space="preserve"> галузевому органу управління</w:t>
      </w:r>
      <w:r w:rsidR="00304EAA" w:rsidRPr="009A5A24">
        <w:rPr>
          <w:rFonts w:ascii="Times New Roman" w:hAnsi="Times New Roman" w:cs="Times New Roman"/>
          <w:bCs/>
          <w:lang w:eastAsia="uk-UA"/>
        </w:rPr>
        <w:t xml:space="preserve"> </w:t>
      </w:r>
      <w:r>
        <w:rPr>
          <w:rFonts w:ascii="Times New Roman" w:hAnsi="Times New Roman" w:cs="Times New Roman"/>
          <w:bCs/>
          <w:lang w:eastAsia="uk-UA"/>
        </w:rPr>
        <w:t xml:space="preserve">підприємством </w:t>
      </w:r>
      <w:r w:rsidR="00304EAA" w:rsidRPr="009A5A24">
        <w:rPr>
          <w:rFonts w:ascii="Times New Roman" w:hAnsi="Times New Roman" w:cs="Times New Roman"/>
          <w:bCs/>
          <w:lang w:eastAsia="uk-UA"/>
        </w:rPr>
        <w:t xml:space="preserve">представити план </w:t>
      </w:r>
      <w:r>
        <w:rPr>
          <w:rFonts w:ascii="Times New Roman" w:hAnsi="Times New Roman" w:cs="Times New Roman"/>
          <w:bCs/>
          <w:lang w:eastAsia="uk-UA"/>
        </w:rPr>
        <w:t>його розвитку</w:t>
      </w:r>
      <w:r w:rsidR="00304EAA" w:rsidRPr="009A5A24">
        <w:rPr>
          <w:rFonts w:ascii="Times New Roman" w:hAnsi="Times New Roman" w:cs="Times New Roman"/>
          <w:bCs/>
          <w:lang w:eastAsia="uk-UA"/>
        </w:rPr>
        <w:t>, визначити джерела фінансуванн</w:t>
      </w:r>
      <w:r w:rsidR="001311DE">
        <w:rPr>
          <w:rFonts w:ascii="Times New Roman" w:hAnsi="Times New Roman" w:cs="Times New Roman"/>
          <w:bCs/>
          <w:lang w:eastAsia="uk-UA"/>
        </w:rPr>
        <w:t>я і потенційні інвестиційні проє</w:t>
      </w:r>
      <w:r w:rsidR="00304EAA" w:rsidRPr="009A5A24">
        <w:rPr>
          <w:rFonts w:ascii="Times New Roman" w:hAnsi="Times New Roman" w:cs="Times New Roman"/>
          <w:bCs/>
          <w:lang w:eastAsia="uk-UA"/>
        </w:rPr>
        <w:t>кти.</w:t>
      </w:r>
    </w:p>
    <w:p w:rsidR="009A5A24" w:rsidRPr="008B2860" w:rsidRDefault="009A5A24" w:rsidP="009A5A24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jc w:val="both"/>
      </w:pPr>
      <w:r>
        <w:rPr>
          <w:spacing w:val="-4"/>
          <w:szCs w:val="28"/>
        </w:rPr>
        <w:t xml:space="preserve">  </w:t>
      </w:r>
      <w:r w:rsidRPr="007874B8">
        <w:rPr>
          <w:szCs w:val="28"/>
        </w:rPr>
        <w:t xml:space="preserve">Контроль за виконанням рішення покласти </w:t>
      </w:r>
      <w:r>
        <w:rPr>
          <w:szCs w:val="28"/>
        </w:rPr>
        <w:t>на першого заступника голови обласної ради Миколу ГУЙТОРА</w:t>
      </w:r>
      <w:r w:rsidRPr="007874B8">
        <w:rPr>
          <w:szCs w:val="28"/>
        </w:rPr>
        <w:t xml:space="preserve"> та постійн</w:t>
      </w:r>
      <w:r>
        <w:rPr>
          <w:szCs w:val="28"/>
        </w:rPr>
        <w:t>і</w:t>
      </w:r>
      <w:r w:rsidRPr="007874B8">
        <w:rPr>
          <w:szCs w:val="28"/>
        </w:rPr>
        <w:t xml:space="preserve"> </w:t>
      </w:r>
      <w:r>
        <w:rPr>
          <w:szCs w:val="28"/>
        </w:rPr>
        <w:t>комісії</w:t>
      </w:r>
      <w:r w:rsidRPr="007874B8">
        <w:rPr>
          <w:szCs w:val="28"/>
        </w:rPr>
        <w:t xml:space="preserve"> обласної ради </w:t>
      </w:r>
      <w:r w:rsidRPr="00DA129B">
        <w:rPr>
          <w:bCs/>
          <w:szCs w:val="28"/>
        </w:rPr>
        <w:t xml:space="preserve">з питань </w:t>
      </w:r>
      <w:r w:rsidRPr="00DA129B">
        <w:rPr>
          <w:szCs w:val="28"/>
        </w:rPr>
        <w:t>управління об’єктами спільної власності територіальних громад сіл, селищ, міст області</w:t>
      </w:r>
      <w:r>
        <w:rPr>
          <w:bCs/>
          <w:szCs w:val="28"/>
        </w:rPr>
        <w:t xml:space="preserve"> </w:t>
      </w:r>
      <w:r w:rsidRPr="00F71C16">
        <w:rPr>
          <w:bCs/>
          <w:szCs w:val="28"/>
        </w:rPr>
        <w:t>(</w:t>
      </w:r>
      <w:r>
        <w:rPr>
          <w:bCs/>
          <w:szCs w:val="28"/>
        </w:rPr>
        <w:t>Юрій ЛЕСЮК</w:t>
      </w:r>
      <w:r w:rsidRPr="00F71C16">
        <w:rPr>
          <w:bCs/>
          <w:szCs w:val="28"/>
        </w:rPr>
        <w:t>)</w:t>
      </w:r>
      <w:r>
        <w:rPr>
          <w:bCs/>
          <w:szCs w:val="28"/>
        </w:rPr>
        <w:t xml:space="preserve">, </w:t>
      </w:r>
      <w:r w:rsidRPr="00DA129B">
        <w:rPr>
          <w:szCs w:val="28"/>
        </w:rPr>
        <w:t>з питань охорони здоров'я, праці, соціального захисту населення та підтримки учасників АТО і членів їх сімей</w:t>
      </w:r>
      <w:r>
        <w:rPr>
          <w:szCs w:val="28"/>
        </w:rPr>
        <w:t xml:space="preserve"> </w:t>
      </w:r>
      <w:r w:rsidRPr="00DA129B">
        <w:rPr>
          <w:bCs/>
          <w:szCs w:val="28"/>
        </w:rPr>
        <w:t>(Ігор ШКРОБАНЕЦЬ)</w:t>
      </w:r>
      <w:r w:rsidRPr="00DA129B">
        <w:rPr>
          <w:szCs w:val="28"/>
        </w:rPr>
        <w:t>.</w:t>
      </w:r>
    </w:p>
    <w:p w:rsidR="00F31E1C" w:rsidRPr="00025050" w:rsidRDefault="00F31E1C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789" w:rsidRPr="00025050" w:rsidRDefault="00DB4789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450" w:rsidRDefault="00BB47A0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Голова обласної ради</w:t>
      </w:r>
      <w:r>
        <w:rPr>
          <w:rFonts w:ascii="Times New Roman" w:hAnsi="Times New Roman" w:cs="Times New Roman"/>
          <w:b/>
          <w:bCs/>
        </w:rPr>
        <w:tab/>
        <w:t>Олексій БОЙКО</w:t>
      </w:r>
    </w:p>
    <w:p w:rsidR="000D5038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Pr="00C30EA0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sectPr w:rsidR="000D5038" w:rsidRPr="00C30EA0" w:rsidSect="00674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DEB45F6"/>
    <w:multiLevelType w:val="hybridMultilevel"/>
    <w:tmpl w:val="EE6437EC"/>
    <w:lvl w:ilvl="0" w:tplc="E8767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7A0"/>
    <w:rsid w:val="00025050"/>
    <w:rsid w:val="0002637E"/>
    <w:rsid w:val="00027422"/>
    <w:rsid w:val="00033800"/>
    <w:rsid w:val="0004148F"/>
    <w:rsid w:val="00087893"/>
    <w:rsid w:val="000907D8"/>
    <w:rsid w:val="000C2BD6"/>
    <w:rsid w:val="000D5038"/>
    <w:rsid w:val="00102F3D"/>
    <w:rsid w:val="001311DE"/>
    <w:rsid w:val="001369D6"/>
    <w:rsid w:val="00173ACF"/>
    <w:rsid w:val="00176D24"/>
    <w:rsid w:val="001D71C8"/>
    <w:rsid w:val="001F7B9E"/>
    <w:rsid w:val="00220E74"/>
    <w:rsid w:val="00265A00"/>
    <w:rsid w:val="00287A87"/>
    <w:rsid w:val="002B0D8D"/>
    <w:rsid w:val="002C0964"/>
    <w:rsid w:val="002D30F6"/>
    <w:rsid w:val="00300AC9"/>
    <w:rsid w:val="00304EAA"/>
    <w:rsid w:val="003160A6"/>
    <w:rsid w:val="00320247"/>
    <w:rsid w:val="003279DE"/>
    <w:rsid w:val="00332DAD"/>
    <w:rsid w:val="003F0328"/>
    <w:rsid w:val="00407D3B"/>
    <w:rsid w:val="00457E29"/>
    <w:rsid w:val="00487D10"/>
    <w:rsid w:val="004A6EE8"/>
    <w:rsid w:val="004C4D4B"/>
    <w:rsid w:val="004D5FC4"/>
    <w:rsid w:val="00520082"/>
    <w:rsid w:val="00533044"/>
    <w:rsid w:val="0054232B"/>
    <w:rsid w:val="0058376B"/>
    <w:rsid w:val="005901C9"/>
    <w:rsid w:val="005D5F11"/>
    <w:rsid w:val="005F6D58"/>
    <w:rsid w:val="00674061"/>
    <w:rsid w:val="00687F57"/>
    <w:rsid w:val="006F0FC7"/>
    <w:rsid w:val="00704F90"/>
    <w:rsid w:val="007211D7"/>
    <w:rsid w:val="00731591"/>
    <w:rsid w:val="007A0E95"/>
    <w:rsid w:val="007E33FC"/>
    <w:rsid w:val="008D3C8C"/>
    <w:rsid w:val="00915A56"/>
    <w:rsid w:val="0096667F"/>
    <w:rsid w:val="009A5A24"/>
    <w:rsid w:val="00A1497C"/>
    <w:rsid w:val="00A20E35"/>
    <w:rsid w:val="00AA651B"/>
    <w:rsid w:val="00B32538"/>
    <w:rsid w:val="00B4602E"/>
    <w:rsid w:val="00B56C07"/>
    <w:rsid w:val="00B632CD"/>
    <w:rsid w:val="00B86E54"/>
    <w:rsid w:val="00BB47A0"/>
    <w:rsid w:val="00BC3CBF"/>
    <w:rsid w:val="00BD3D61"/>
    <w:rsid w:val="00C30EA0"/>
    <w:rsid w:val="00C576AC"/>
    <w:rsid w:val="00CA5056"/>
    <w:rsid w:val="00CC6C4E"/>
    <w:rsid w:val="00CD6CD7"/>
    <w:rsid w:val="00CF6B72"/>
    <w:rsid w:val="00D85324"/>
    <w:rsid w:val="00DB4789"/>
    <w:rsid w:val="00E60450"/>
    <w:rsid w:val="00E6195A"/>
    <w:rsid w:val="00E748A4"/>
    <w:rsid w:val="00F05461"/>
    <w:rsid w:val="00F10AB1"/>
    <w:rsid w:val="00F1471A"/>
    <w:rsid w:val="00F27E0E"/>
    <w:rsid w:val="00F31E1C"/>
    <w:rsid w:val="00F41C5D"/>
    <w:rsid w:val="00F47096"/>
    <w:rsid w:val="00F60DF6"/>
    <w:rsid w:val="00F90EFD"/>
    <w:rsid w:val="00F955F5"/>
    <w:rsid w:val="00F97507"/>
    <w:rsid w:val="00F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A0"/>
    <w:pPr>
      <w:spacing w:after="0" w:line="240" w:lineRule="auto"/>
    </w:pPr>
    <w:rPr>
      <w:rFonts w:ascii="Verdana" w:eastAsia="Calibri" w:hAnsi="Verdana" w:cs="Verdana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B47A0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spacing w:val="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A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47A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47A0"/>
    <w:rPr>
      <w:rFonts w:ascii="Times New Roman" w:eastAsia="Calibri" w:hAnsi="Times New Roman" w:cs="Times New Roman"/>
      <w:b/>
      <w:bCs/>
      <w:color w:val="000000"/>
      <w:spacing w:val="6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47A0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4">
    <w:name w:val="Название Знак"/>
    <w:basedOn w:val="a0"/>
    <w:link w:val="a3"/>
    <w:rsid w:val="00BB47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B47A0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BB47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a0"/>
    <w:link w:val="11"/>
    <w:semiHidden/>
    <w:locked/>
    <w:rsid w:val="00BB47A0"/>
    <w:rPr>
      <w:rFonts w:ascii="Calibri" w:eastAsia="Calibri" w:hAnsi="Calibri" w:cs="Calibri"/>
      <w:color w:val="000000"/>
      <w:lang w:eastAsia="ru-RU"/>
    </w:rPr>
  </w:style>
  <w:style w:type="paragraph" w:customStyle="1" w:styleId="11">
    <w:name w:val="Основний текст з відступом1"/>
    <w:basedOn w:val="a"/>
    <w:link w:val="BodyTextIndentChar"/>
    <w:semiHidden/>
    <w:rsid w:val="00BB47A0"/>
    <w:pPr>
      <w:spacing w:line="36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10">
    <w:name w:val="Знак Знак11 Знак Знак Знак Знак Знак Знак Знак Знак Знак Знак Знак Знак Знак Знак Знак Знак Знак Знак"/>
    <w:basedOn w:val="a"/>
    <w:rsid w:val="00C30EA0"/>
    <w:rPr>
      <w:rFonts w:eastAsia="Times New Roman"/>
      <w:color w:val="auto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9A5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8246B-C214-4645-954B-3BAE9E8D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AMD</cp:lastModifiedBy>
  <cp:revision>14</cp:revision>
  <cp:lastPrinted>2024-12-24T07:48:00Z</cp:lastPrinted>
  <dcterms:created xsi:type="dcterms:W3CDTF">2024-12-23T07:15:00Z</dcterms:created>
  <dcterms:modified xsi:type="dcterms:W3CDTF">2024-12-26T10:04:00Z</dcterms:modified>
</cp:coreProperties>
</file>