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FB" w:rsidRDefault="001D33FB" w:rsidP="001D33F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5.35pt" o:ole="" fillcolor="window">
            <v:imagedata r:id="rId4" o:title=""/>
          </v:shape>
          <o:OLEObject Type="Embed" ProgID="PBrush" ShapeID="_x0000_i1025" DrawAspect="Content" ObjectID="_1795413175" r:id="rId5">
            <o:FieldCodes>\s \* MERGEFORMAT</o:FieldCodes>
          </o:OLEObject>
        </w:object>
      </w:r>
    </w:p>
    <w:p w:rsidR="001D33FB" w:rsidRDefault="001D33FB" w:rsidP="001D33F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D33FB" w:rsidRDefault="001D33FB" w:rsidP="001D33FB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1D33FB" w:rsidRDefault="001D33FB" w:rsidP="001D33FB">
      <w:pPr>
        <w:pStyle w:val="2"/>
        <w:spacing w:before="240"/>
      </w:pPr>
      <w:r>
        <w:t>РОЗПОРЯДЖЕННЯ</w:t>
      </w:r>
    </w:p>
    <w:p w:rsidR="001D33FB" w:rsidRPr="00AC4E4E" w:rsidRDefault="001D33FB" w:rsidP="001D33FB">
      <w:pPr>
        <w:jc w:val="center"/>
        <w:rPr>
          <w:b/>
          <w:sz w:val="16"/>
          <w:szCs w:val="16"/>
        </w:rPr>
      </w:pPr>
    </w:p>
    <w:p w:rsidR="001D33FB" w:rsidRPr="00B96F00" w:rsidRDefault="006B7B8B" w:rsidP="006B7B8B">
      <w:pPr>
        <w:pStyle w:val="3"/>
        <w:jc w:val="center"/>
        <w:rPr>
          <w:szCs w:val="28"/>
        </w:rPr>
      </w:pPr>
      <w:r>
        <w:rPr>
          <w:szCs w:val="28"/>
        </w:rPr>
        <w:t>____</w:t>
      </w:r>
      <w:r w:rsidR="001D33FB">
        <w:rPr>
          <w:szCs w:val="28"/>
        </w:rPr>
        <w:t xml:space="preserve"> </w:t>
      </w:r>
      <w:r w:rsidR="00300569">
        <w:rPr>
          <w:szCs w:val="28"/>
        </w:rPr>
        <w:t>грудня</w:t>
      </w:r>
      <w:r w:rsidR="001D33FB" w:rsidRPr="00B96F00">
        <w:rPr>
          <w:szCs w:val="28"/>
        </w:rPr>
        <w:t xml:space="preserve"> 20</w:t>
      </w:r>
      <w:r w:rsidR="001D33FB">
        <w:rPr>
          <w:szCs w:val="28"/>
        </w:rPr>
        <w:t xml:space="preserve">24 </w:t>
      </w:r>
      <w:r w:rsidR="001D33FB" w:rsidRPr="00B96F00">
        <w:rPr>
          <w:szCs w:val="28"/>
        </w:rPr>
        <w:t>р.</w:t>
      </w:r>
      <w:r w:rsidR="001D33FB" w:rsidRPr="00B96F00">
        <w:rPr>
          <w:szCs w:val="28"/>
        </w:rPr>
        <w:tab/>
      </w:r>
      <w:r>
        <w:rPr>
          <w:szCs w:val="28"/>
        </w:rPr>
        <w:tab/>
      </w:r>
      <w:r w:rsidR="001D33FB">
        <w:rPr>
          <w:szCs w:val="28"/>
        </w:rPr>
        <w:tab/>
      </w:r>
      <w:r w:rsidR="001D33FB" w:rsidRPr="00B96F00">
        <w:rPr>
          <w:szCs w:val="28"/>
        </w:rPr>
        <w:tab/>
      </w:r>
      <w:r w:rsidR="001D33FB">
        <w:rPr>
          <w:szCs w:val="28"/>
        </w:rPr>
        <w:tab/>
      </w:r>
      <w:r w:rsidR="001D33FB">
        <w:rPr>
          <w:szCs w:val="28"/>
        </w:rPr>
        <w:tab/>
      </w:r>
      <w:r w:rsidR="001D33FB">
        <w:rPr>
          <w:szCs w:val="28"/>
        </w:rPr>
        <w:tab/>
      </w:r>
      <w:r w:rsidR="001D33FB">
        <w:rPr>
          <w:szCs w:val="28"/>
        </w:rPr>
        <w:tab/>
      </w:r>
      <w:r w:rsidR="001D33FB">
        <w:rPr>
          <w:szCs w:val="28"/>
        </w:rPr>
        <w:tab/>
        <w:t>№____</w:t>
      </w:r>
    </w:p>
    <w:p w:rsidR="001D33FB" w:rsidRDefault="001D33FB" w:rsidP="001D33FB">
      <w:pPr>
        <w:rPr>
          <w:sz w:val="16"/>
          <w:szCs w:val="16"/>
        </w:rPr>
      </w:pPr>
    </w:p>
    <w:p w:rsidR="001D33FB" w:rsidRDefault="001D33FB" w:rsidP="001D33FB">
      <w:pPr>
        <w:rPr>
          <w:sz w:val="16"/>
          <w:szCs w:val="16"/>
        </w:rPr>
      </w:pPr>
    </w:p>
    <w:p w:rsidR="001D33FB" w:rsidRPr="00B96F00" w:rsidRDefault="001D33FB" w:rsidP="001D33FB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продовження роботи другого пленарного засідання 17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1D33FB" w:rsidRPr="006C26CF" w:rsidRDefault="001D33FB" w:rsidP="001D33FB">
      <w:pPr>
        <w:ind w:firstLine="709"/>
        <w:jc w:val="both"/>
        <w:rPr>
          <w:sz w:val="28"/>
          <w:szCs w:val="28"/>
        </w:rPr>
      </w:pPr>
    </w:p>
    <w:p w:rsidR="001D33FB" w:rsidRPr="006C26CF" w:rsidRDefault="001D33FB" w:rsidP="001D33FB">
      <w:pPr>
        <w:ind w:firstLine="709"/>
        <w:jc w:val="both"/>
        <w:rPr>
          <w:sz w:val="28"/>
          <w:szCs w:val="28"/>
        </w:rPr>
      </w:pPr>
    </w:p>
    <w:p w:rsidR="001D33FB" w:rsidRPr="0044227B" w:rsidRDefault="001D33FB" w:rsidP="001D33FB">
      <w:pPr>
        <w:spacing w:line="276" w:lineRule="auto"/>
        <w:ind w:firstLine="709"/>
        <w:jc w:val="both"/>
        <w:rPr>
          <w:sz w:val="28"/>
          <w:szCs w:val="28"/>
        </w:rPr>
      </w:pPr>
      <w:r w:rsidRPr="0044227B">
        <w:rPr>
          <w:sz w:val="28"/>
          <w:szCs w:val="28"/>
        </w:rPr>
        <w:t>На підставі статті 46 та частин 6 і 7 статті 55 Закону України «Про місцеве самоврядування в Україні», стат</w:t>
      </w:r>
      <w:r>
        <w:rPr>
          <w:sz w:val="28"/>
          <w:szCs w:val="28"/>
        </w:rPr>
        <w:t xml:space="preserve">ей 6 та </w:t>
      </w:r>
      <w:r w:rsidRPr="0044227B">
        <w:rPr>
          <w:sz w:val="28"/>
          <w:szCs w:val="28"/>
        </w:rPr>
        <w:t xml:space="preserve">8 розділу ІІ Регламенту обласної ради </w:t>
      </w:r>
      <w:r w:rsidRPr="0044227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продовжити роботу другого </w:t>
      </w:r>
      <w:r w:rsidRPr="0044227B">
        <w:rPr>
          <w:sz w:val="28"/>
          <w:szCs w:val="28"/>
        </w:rPr>
        <w:t>пленарн</w:t>
      </w:r>
      <w:r>
        <w:rPr>
          <w:sz w:val="28"/>
          <w:szCs w:val="28"/>
        </w:rPr>
        <w:t>ого</w:t>
      </w:r>
      <w:r w:rsidRPr="0044227B">
        <w:rPr>
          <w:sz w:val="28"/>
          <w:szCs w:val="28"/>
        </w:rPr>
        <w:t xml:space="preserve"> засідання </w:t>
      </w:r>
      <w:r>
        <w:rPr>
          <w:sz w:val="28"/>
          <w:szCs w:val="28"/>
        </w:rPr>
        <w:t>17</w:t>
      </w:r>
      <w:r w:rsidRPr="0044227B">
        <w:rPr>
          <w:sz w:val="28"/>
          <w:szCs w:val="28"/>
        </w:rPr>
        <w:t xml:space="preserve">-ї сесії обласної ради </w:t>
      </w:r>
      <w:r w:rsidRPr="0044227B">
        <w:rPr>
          <w:sz w:val="28"/>
          <w:szCs w:val="28"/>
          <w:lang w:val="en-US"/>
        </w:rPr>
        <w:t>V</w:t>
      </w:r>
      <w:r w:rsidRPr="0044227B">
        <w:rPr>
          <w:sz w:val="28"/>
          <w:szCs w:val="28"/>
        </w:rPr>
        <w:t xml:space="preserve">ІІІ скликання </w:t>
      </w:r>
      <w:r w:rsidR="006B7B8B">
        <w:rPr>
          <w:sz w:val="28"/>
          <w:szCs w:val="28"/>
        </w:rPr>
        <w:t>19</w:t>
      </w:r>
      <w:r>
        <w:rPr>
          <w:sz w:val="28"/>
          <w:szCs w:val="28"/>
        </w:rPr>
        <w:t xml:space="preserve"> грудня</w:t>
      </w:r>
      <w:r w:rsidRPr="0044227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4227B">
        <w:rPr>
          <w:sz w:val="28"/>
          <w:szCs w:val="28"/>
        </w:rPr>
        <w:t xml:space="preserve"> року </w:t>
      </w:r>
      <w:r w:rsidRPr="00CF00B7">
        <w:rPr>
          <w:sz w:val="28"/>
          <w:szCs w:val="28"/>
        </w:rPr>
        <w:t>о</w:t>
      </w:r>
      <w:r w:rsidR="006B7B8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6B7B8B">
        <w:rPr>
          <w:sz w:val="28"/>
          <w:szCs w:val="28"/>
        </w:rPr>
        <w:t>11.00</w:t>
      </w:r>
      <w:r>
        <w:rPr>
          <w:sz w:val="28"/>
          <w:szCs w:val="28"/>
        </w:rPr>
        <w:t xml:space="preserve"> </w:t>
      </w:r>
      <w:r w:rsidRPr="0044227B">
        <w:rPr>
          <w:sz w:val="28"/>
          <w:szCs w:val="28"/>
        </w:rPr>
        <w:t xml:space="preserve">в сесійній залі Чернівецької обласної ради (вул. </w:t>
      </w:r>
      <w:r>
        <w:rPr>
          <w:sz w:val="28"/>
          <w:szCs w:val="28"/>
        </w:rPr>
        <w:t xml:space="preserve">М. </w:t>
      </w:r>
      <w:r w:rsidRPr="0044227B">
        <w:rPr>
          <w:sz w:val="28"/>
          <w:szCs w:val="28"/>
        </w:rPr>
        <w:t>Грушевського, 1</w:t>
      </w:r>
      <w:r>
        <w:rPr>
          <w:sz w:val="28"/>
          <w:szCs w:val="28"/>
        </w:rPr>
        <w:t xml:space="preserve">, </w:t>
      </w:r>
      <w:proofErr w:type="spellStart"/>
      <w:r w:rsidRPr="0044227B">
        <w:rPr>
          <w:sz w:val="28"/>
          <w:szCs w:val="28"/>
        </w:rPr>
        <w:t>м.Чернівці</w:t>
      </w:r>
      <w:proofErr w:type="spellEnd"/>
      <w:r w:rsidRPr="0044227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33FB" w:rsidRDefault="001D33FB" w:rsidP="001D33FB">
      <w:pPr>
        <w:jc w:val="both"/>
        <w:rPr>
          <w:b/>
          <w:sz w:val="28"/>
          <w:szCs w:val="28"/>
        </w:rPr>
      </w:pPr>
    </w:p>
    <w:p w:rsidR="001D33FB" w:rsidRDefault="001D33FB" w:rsidP="001D33FB">
      <w:pPr>
        <w:jc w:val="both"/>
        <w:rPr>
          <w:b/>
          <w:sz w:val="28"/>
          <w:szCs w:val="28"/>
        </w:rPr>
      </w:pPr>
    </w:p>
    <w:p w:rsidR="001D33FB" w:rsidRDefault="001D33FB" w:rsidP="001D33FB">
      <w:pPr>
        <w:jc w:val="both"/>
        <w:rPr>
          <w:b/>
          <w:sz w:val="28"/>
          <w:szCs w:val="28"/>
        </w:rPr>
      </w:pPr>
    </w:p>
    <w:p w:rsidR="001D33FB" w:rsidRDefault="001D33FB" w:rsidP="001D33FB">
      <w:pPr>
        <w:jc w:val="both"/>
        <w:rPr>
          <w:b/>
          <w:sz w:val="28"/>
          <w:szCs w:val="28"/>
        </w:rPr>
      </w:pPr>
    </w:p>
    <w:p w:rsidR="001D33FB" w:rsidRPr="00995E9B" w:rsidRDefault="001D33FB" w:rsidP="001D33FB">
      <w:pPr>
        <w:tabs>
          <w:tab w:val="left" w:pos="7513"/>
        </w:tabs>
        <w:jc w:val="both"/>
        <w:rPr>
          <w:b/>
          <w:sz w:val="28"/>
          <w:szCs w:val="28"/>
        </w:rPr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</w:p>
    <w:p w:rsidR="001D33FB" w:rsidRDefault="001D33FB" w:rsidP="001D33FB">
      <w:pPr>
        <w:spacing w:after="200" w:line="276" w:lineRule="auto"/>
        <w:rPr>
          <w:i/>
          <w:sz w:val="24"/>
        </w:rPr>
      </w:pPr>
      <w:r>
        <w:rPr>
          <w:i/>
          <w:sz w:val="24"/>
        </w:rPr>
        <w:br w:type="page"/>
      </w:r>
    </w:p>
    <w:p w:rsidR="001D33FB" w:rsidRDefault="001D33FB" w:rsidP="001D33FB">
      <w:pPr>
        <w:ind w:firstLine="720"/>
        <w:jc w:val="both"/>
        <w:rPr>
          <w:i/>
          <w:sz w:val="24"/>
        </w:rPr>
      </w:pPr>
    </w:p>
    <w:p w:rsidR="001D33FB" w:rsidRDefault="001D33FB" w:rsidP="001D33FB">
      <w:pPr>
        <w:ind w:firstLine="720"/>
        <w:jc w:val="both"/>
        <w:rPr>
          <w:i/>
          <w:sz w:val="24"/>
        </w:rPr>
      </w:pPr>
    </w:p>
    <w:p w:rsidR="001D33FB" w:rsidRDefault="001D33FB" w:rsidP="001D33F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ПОГОДЖЕНО</w:t>
      </w:r>
      <w:r w:rsidRPr="00053812">
        <w:rPr>
          <w:i/>
          <w:sz w:val="28"/>
          <w:szCs w:val="28"/>
        </w:rPr>
        <w:t>:</w:t>
      </w:r>
    </w:p>
    <w:p w:rsidR="001D33FB" w:rsidRDefault="001D33FB" w:rsidP="001D33FB">
      <w:pPr>
        <w:ind w:firstLine="720"/>
        <w:jc w:val="both"/>
        <w:rPr>
          <w:i/>
          <w:sz w:val="28"/>
          <w:szCs w:val="28"/>
        </w:rPr>
      </w:pPr>
    </w:p>
    <w:p w:rsidR="001D33FB" w:rsidRDefault="001D33FB" w:rsidP="001D33FB">
      <w:pPr>
        <w:ind w:firstLine="720"/>
        <w:jc w:val="both"/>
        <w:rPr>
          <w:i/>
          <w:sz w:val="28"/>
          <w:szCs w:val="28"/>
        </w:rPr>
      </w:pPr>
    </w:p>
    <w:tbl>
      <w:tblPr>
        <w:tblW w:w="10659" w:type="dxa"/>
        <w:tblInd w:w="-176" w:type="dxa"/>
        <w:tblLook w:val="04A0"/>
      </w:tblPr>
      <w:tblGrid>
        <w:gridCol w:w="2836"/>
        <w:gridCol w:w="2240"/>
        <w:gridCol w:w="2863"/>
        <w:gridCol w:w="2720"/>
      </w:tblGrid>
      <w:tr w:rsidR="001D33FB" w:rsidRPr="0007798E" w:rsidTr="00825EB5">
        <w:tc>
          <w:tcPr>
            <w:tcW w:w="2836" w:type="dxa"/>
          </w:tcPr>
          <w:p w:rsidR="001D33FB" w:rsidRPr="0007798E" w:rsidRDefault="001D33FB" w:rsidP="00825EB5">
            <w:pPr>
              <w:spacing w:after="200" w:line="276" w:lineRule="auto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240" w:type="dxa"/>
          </w:tcPr>
          <w:p w:rsidR="001D33FB" w:rsidRPr="0007798E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07798E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1D33FB" w:rsidRPr="0007798E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Pr="0007798E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 xml:space="preserve">Микола ГУЙТОР </w:t>
            </w:r>
          </w:p>
        </w:tc>
        <w:tc>
          <w:tcPr>
            <w:tcW w:w="2720" w:type="dxa"/>
          </w:tcPr>
          <w:p w:rsidR="001D33FB" w:rsidRPr="0007798E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07798E" w:rsidRDefault="001D33FB" w:rsidP="00825EB5">
            <w:pPr>
              <w:ind w:right="-1" w:hanging="108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07798E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1D33FB" w:rsidRPr="0007798E" w:rsidTr="00825EB5">
        <w:tc>
          <w:tcPr>
            <w:tcW w:w="2836" w:type="dxa"/>
          </w:tcPr>
          <w:p w:rsidR="001D33FB" w:rsidRPr="0007798E" w:rsidRDefault="001D33FB" w:rsidP="00825EB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798E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240" w:type="dxa"/>
          </w:tcPr>
          <w:p w:rsidR="001D33FB" w:rsidRPr="0007798E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07798E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1D33FB" w:rsidRPr="0007798E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Pr="0007798E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</w:t>
            </w:r>
            <w:r w:rsidRPr="000779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йло</w:t>
            </w:r>
            <w:r w:rsidRPr="00077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ПАВЛЮК</w:t>
            </w:r>
            <w:r w:rsidRPr="00077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1D33FB" w:rsidRPr="0007798E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07798E" w:rsidRDefault="001D33FB" w:rsidP="00825EB5">
            <w:pPr>
              <w:ind w:right="-1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1D33FB" w:rsidRPr="0007798E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</w:tr>
    </w:tbl>
    <w:p w:rsidR="001D33FB" w:rsidRPr="0007798E" w:rsidRDefault="001D33FB" w:rsidP="001D33FB">
      <w:pPr>
        <w:ind w:firstLine="720"/>
        <w:jc w:val="both"/>
        <w:rPr>
          <w:i/>
          <w:sz w:val="28"/>
          <w:szCs w:val="28"/>
        </w:rPr>
      </w:pPr>
    </w:p>
    <w:tbl>
      <w:tblPr>
        <w:tblW w:w="10801" w:type="dxa"/>
        <w:tblInd w:w="-176" w:type="dxa"/>
        <w:tblLayout w:type="fixed"/>
        <w:tblLook w:val="04A0"/>
      </w:tblPr>
      <w:tblGrid>
        <w:gridCol w:w="2836"/>
        <w:gridCol w:w="2240"/>
        <w:gridCol w:w="3005"/>
        <w:gridCol w:w="2720"/>
      </w:tblGrid>
      <w:tr w:rsidR="001D33FB" w:rsidRPr="00BA493F" w:rsidTr="00825EB5">
        <w:tc>
          <w:tcPr>
            <w:tcW w:w="2836" w:type="dxa"/>
          </w:tcPr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240" w:type="dxa"/>
          </w:tcPr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720" w:type="dxa"/>
          </w:tcPr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1D33FB" w:rsidRPr="00BA493F" w:rsidTr="00825EB5">
        <w:tc>
          <w:tcPr>
            <w:tcW w:w="2836" w:type="dxa"/>
          </w:tcPr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керуючого справами - начальник відділу організаційної роботи виконавчого апарату обласної ради</w:t>
            </w:r>
            <w:r w:rsidRPr="00BA493F">
              <w:rPr>
                <w:sz w:val="28"/>
                <w:szCs w:val="28"/>
              </w:rPr>
              <w:t xml:space="preserve"> </w:t>
            </w:r>
          </w:p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1D33FB" w:rsidRPr="00BA493F" w:rsidTr="00825EB5">
        <w:tc>
          <w:tcPr>
            <w:tcW w:w="2836" w:type="dxa"/>
          </w:tcPr>
          <w:p w:rsidR="001D33FB" w:rsidRDefault="001D33FB" w:rsidP="00825EB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493F">
              <w:rPr>
                <w:sz w:val="28"/>
                <w:szCs w:val="28"/>
              </w:rPr>
              <w:t>ачальник відділу</w:t>
            </w:r>
            <w:r>
              <w:rPr>
                <w:sz w:val="28"/>
                <w:szCs w:val="28"/>
              </w:rPr>
              <w:t xml:space="preserve"> </w:t>
            </w:r>
            <w:r w:rsidRPr="00A26B9F">
              <w:rPr>
                <w:sz w:val="28"/>
                <w:szCs w:val="28"/>
              </w:rPr>
              <w:t>юридичної та кадрової роботи</w:t>
            </w:r>
            <w:r w:rsidRPr="00BA493F"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  <w:r w:rsidRPr="00BA49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1D33FB" w:rsidRPr="00BA493F" w:rsidTr="00825EB5">
        <w:tc>
          <w:tcPr>
            <w:tcW w:w="2836" w:type="dxa"/>
          </w:tcPr>
          <w:p w:rsidR="001D33FB" w:rsidRDefault="001D33FB" w:rsidP="0082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26B9F">
              <w:rPr>
                <w:sz w:val="28"/>
                <w:szCs w:val="28"/>
              </w:rPr>
              <w:t>документообігу, контролю та доступу до публічної інформації</w:t>
            </w:r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1D33FB" w:rsidRPr="00BA493F" w:rsidRDefault="001D33FB" w:rsidP="00825EB5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ГУЦУЛЯК</w:t>
            </w:r>
          </w:p>
        </w:tc>
        <w:tc>
          <w:tcPr>
            <w:tcW w:w="2720" w:type="dxa"/>
          </w:tcPr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</w:tr>
      <w:tr w:rsidR="001D33FB" w:rsidRPr="00BA493F" w:rsidTr="00825EB5">
        <w:tc>
          <w:tcPr>
            <w:tcW w:w="2836" w:type="dxa"/>
          </w:tcPr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1D33FB" w:rsidRPr="00BA493F" w:rsidRDefault="001D33FB" w:rsidP="00825EB5">
            <w:pPr>
              <w:ind w:right="-1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1D33FB" w:rsidRPr="00BA493F" w:rsidRDefault="001D33FB" w:rsidP="00825EB5">
            <w:pPr>
              <w:ind w:right="-392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1D33FB" w:rsidRPr="00BA493F" w:rsidRDefault="001D33FB" w:rsidP="00825EB5">
            <w:pPr>
              <w:ind w:right="-1"/>
              <w:rPr>
                <w:sz w:val="28"/>
                <w:szCs w:val="28"/>
              </w:rPr>
            </w:pPr>
          </w:p>
        </w:tc>
      </w:tr>
    </w:tbl>
    <w:p w:rsidR="001D33FB" w:rsidRDefault="001D33FB" w:rsidP="001D33FB"/>
    <w:p w:rsidR="001D33FB" w:rsidRDefault="001D33FB" w:rsidP="001D33FB"/>
    <w:p w:rsidR="003022D2" w:rsidRDefault="003022D2"/>
    <w:sectPr w:rsidR="003022D2" w:rsidSect="00995E9B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1D33FB"/>
    <w:rsid w:val="00093B76"/>
    <w:rsid w:val="001C4C53"/>
    <w:rsid w:val="001D33FB"/>
    <w:rsid w:val="00300569"/>
    <w:rsid w:val="003022D2"/>
    <w:rsid w:val="006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3F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1D33F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1D33FB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3F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33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33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2024-12-11T07:06:00Z</cp:lastPrinted>
  <dcterms:created xsi:type="dcterms:W3CDTF">2024-12-09T13:12:00Z</dcterms:created>
  <dcterms:modified xsi:type="dcterms:W3CDTF">2024-12-11T07:07:00Z</dcterms:modified>
</cp:coreProperties>
</file>