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0B" w:rsidRPr="00E46A68" w:rsidRDefault="00D62E0B" w:rsidP="00D62E0B">
      <w:pPr>
        <w:tabs>
          <w:tab w:val="left" w:pos="8292"/>
          <w:tab w:val="left" w:pos="8363"/>
        </w:tabs>
        <w:spacing w:line="480" w:lineRule="atLeast"/>
        <w:ind w:right="-7"/>
        <w:jc w:val="center"/>
        <w:rPr>
          <w:b/>
          <w:sz w:val="24"/>
        </w:rPr>
      </w:pPr>
      <w:r w:rsidRPr="00E46A68">
        <w:rPr>
          <w:b/>
          <w:sz w:val="24"/>
        </w:rPr>
        <w:object w:dxaOrig="1740"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55.9pt" o:ole="" fillcolor="window">
            <v:imagedata r:id="rId7" o:title=""/>
          </v:shape>
          <o:OLEObject Type="Embed" ProgID="PBrush" ShapeID="_x0000_i1025" DrawAspect="Content" ObjectID="_1648534168" r:id="rId8">
            <o:FieldCodes>\s \* MERGEFORMAT</o:FieldCodes>
          </o:OLEObject>
        </w:object>
      </w:r>
    </w:p>
    <w:p w:rsidR="00D62E0B" w:rsidRPr="00E46A68" w:rsidRDefault="00D62E0B" w:rsidP="00D62E0B">
      <w:pPr>
        <w:tabs>
          <w:tab w:val="left" w:pos="8292"/>
          <w:tab w:val="left" w:pos="8363"/>
        </w:tabs>
        <w:spacing w:line="480" w:lineRule="atLeast"/>
        <w:ind w:right="-7"/>
        <w:jc w:val="center"/>
        <w:rPr>
          <w:b/>
          <w:sz w:val="32"/>
        </w:rPr>
      </w:pPr>
      <w:r w:rsidRPr="00E46A68">
        <w:rPr>
          <w:b/>
          <w:sz w:val="32"/>
        </w:rPr>
        <w:t>У К Р А Ї Н А</w:t>
      </w:r>
    </w:p>
    <w:p w:rsidR="00D62E0B" w:rsidRPr="00E46A68" w:rsidRDefault="00D62E0B" w:rsidP="00D62E0B">
      <w:pPr>
        <w:pStyle w:val="1"/>
        <w:rPr>
          <w:sz w:val="40"/>
        </w:rPr>
      </w:pPr>
      <w:r w:rsidRPr="00E46A68">
        <w:rPr>
          <w:sz w:val="40"/>
        </w:rPr>
        <w:t>ГОЛОВА ЧЕРНІВЕЦЬКОЇ ОБЛАСНОЇ РАДИ</w:t>
      </w:r>
    </w:p>
    <w:p w:rsidR="00D62E0B" w:rsidRPr="00E46A68" w:rsidRDefault="00D62E0B" w:rsidP="00D62E0B">
      <w:pPr>
        <w:pStyle w:val="2"/>
        <w:spacing w:before="240"/>
      </w:pPr>
      <w:r w:rsidRPr="00E46A68">
        <w:t>РОЗПОРЯДЖЕННЯ</w:t>
      </w:r>
    </w:p>
    <w:p w:rsidR="00D62E0B" w:rsidRPr="00E46A68" w:rsidRDefault="00D62E0B" w:rsidP="00D62E0B">
      <w:pPr>
        <w:rPr>
          <w:b/>
          <w:sz w:val="28"/>
        </w:rPr>
      </w:pPr>
    </w:p>
    <w:p w:rsidR="001B2E57" w:rsidRPr="00511F39" w:rsidRDefault="001B2E57" w:rsidP="001B2E57">
      <w:pPr>
        <w:pStyle w:val="2"/>
        <w:tabs>
          <w:tab w:val="right" w:pos="9639"/>
        </w:tabs>
        <w:spacing w:before="240"/>
        <w:jc w:val="left"/>
        <w:rPr>
          <w:b w:val="0"/>
          <w:sz w:val="28"/>
          <w:lang w:val="ru-RU"/>
        </w:rPr>
      </w:pPr>
      <w:r>
        <w:rPr>
          <w:b w:val="0"/>
          <w:sz w:val="28"/>
        </w:rPr>
        <w:t>"</w:t>
      </w:r>
      <w:r>
        <w:rPr>
          <w:b w:val="0"/>
          <w:sz w:val="28"/>
          <w:lang w:val="ru-RU"/>
        </w:rPr>
        <w:t>8</w:t>
      </w:r>
      <w:r>
        <w:rPr>
          <w:b w:val="0"/>
          <w:sz w:val="28"/>
        </w:rPr>
        <w:t>"</w:t>
      </w:r>
      <w:r w:rsidRPr="008A1CE4">
        <w:rPr>
          <w:b w:val="0"/>
          <w:sz w:val="28"/>
        </w:rPr>
        <w:t xml:space="preserve"> </w:t>
      </w:r>
      <w:r>
        <w:rPr>
          <w:b w:val="0"/>
          <w:sz w:val="28"/>
        </w:rPr>
        <w:t>квітня</w:t>
      </w:r>
      <w:r w:rsidRPr="008A1CE4">
        <w:rPr>
          <w:b w:val="0"/>
          <w:sz w:val="28"/>
        </w:rPr>
        <w:t xml:space="preserve"> 20</w:t>
      </w:r>
      <w:r>
        <w:rPr>
          <w:b w:val="0"/>
          <w:sz w:val="28"/>
        </w:rPr>
        <w:t>20</w:t>
      </w:r>
      <w:r w:rsidRPr="008A1CE4">
        <w:rPr>
          <w:b w:val="0"/>
          <w:sz w:val="28"/>
        </w:rPr>
        <w:t xml:space="preserve"> р.</w:t>
      </w:r>
      <w:r>
        <w:rPr>
          <w:b w:val="0"/>
          <w:sz w:val="28"/>
          <w:lang w:val="ru-RU"/>
        </w:rPr>
        <w:tab/>
      </w:r>
      <w:r w:rsidRPr="008A1CE4">
        <w:rPr>
          <w:b w:val="0"/>
          <w:sz w:val="28"/>
        </w:rPr>
        <w:t>№</w:t>
      </w:r>
      <w:r>
        <w:rPr>
          <w:b w:val="0"/>
          <w:sz w:val="28"/>
          <w:lang w:val="ru-RU"/>
        </w:rPr>
        <w:t xml:space="preserve"> 218</w:t>
      </w:r>
    </w:p>
    <w:p w:rsidR="00C15743" w:rsidRPr="00E46A68" w:rsidRDefault="00C15743" w:rsidP="00C15743">
      <w:pPr>
        <w:rPr>
          <w:sz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tblGrid>
      <w:tr w:rsidR="00567017" w:rsidRPr="00E46A68" w:rsidTr="007E2313">
        <w:tc>
          <w:tcPr>
            <w:tcW w:w="5778" w:type="dxa"/>
          </w:tcPr>
          <w:p w:rsidR="00567017" w:rsidRPr="00E46A68" w:rsidRDefault="00556067" w:rsidP="00E46A68">
            <w:pPr>
              <w:jc w:val="both"/>
              <w:rPr>
                <w:b/>
                <w:sz w:val="28"/>
                <w:szCs w:val="28"/>
              </w:rPr>
            </w:pPr>
            <w:r w:rsidRPr="00E46A68">
              <w:rPr>
                <w:b/>
                <w:sz w:val="28"/>
                <w:szCs w:val="28"/>
              </w:rPr>
              <w:t xml:space="preserve">Про </w:t>
            </w:r>
            <w:r w:rsidR="00E5340D" w:rsidRPr="00E46A68">
              <w:rPr>
                <w:b/>
                <w:sz w:val="28"/>
                <w:szCs w:val="28"/>
              </w:rPr>
              <w:t xml:space="preserve">приймання-передачу нерухомого майна з балансу </w:t>
            </w:r>
            <w:r w:rsidR="00E46A68" w:rsidRPr="00E46A68">
              <w:rPr>
                <w:b/>
                <w:sz w:val="28"/>
                <w:szCs w:val="28"/>
              </w:rPr>
              <w:t>ОКУ "Дитячий санаторій "Щербинці"</w:t>
            </w:r>
            <w:r w:rsidR="004C14C4" w:rsidRPr="00E46A68">
              <w:rPr>
                <w:b/>
                <w:sz w:val="28"/>
                <w:szCs w:val="28"/>
              </w:rPr>
              <w:t xml:space="preserve"> </w:t>
            </w:r>
            <w:r w:rsidR="00E5340D" w:rsidRPr="00E46A68">
              <w:rPr>
                <w:b/>
                <w:sz w:val="28"/>
                <w:szCs w:val="28"/>
              </w:rPr>
              <w:t>на баланс ОКП "Центр комунального майна"</w:t>
            </w:r>
          </w:p>
        </w:tc>
      </w:tr>
    </w:tbl>
    <w:p w:rsidR="00FC1505" w:rsidRPr="00E46A68" w:rsidRDefault="00FC1505" w:rsidP="00C15743">
      <w:pPr>
        <w:rPr>
          <w:sz w:val="28"/>
          <w:szCs w:val="28"/>
        </w:rPr>
      </w:pPr>
    </w:p>
    <w:p w:rsidR="00380FC9" w:rsidRPr="00E46A68" w:rsidRDefault="00C15743" w:rsidP="008267AC">
      <w:pPr>
        <w:ind w:firstLine="567"/>
        <w:jc w:val="both"/>
        <w:rPr>
          <w:sz w:val="28"/>
          <w:szCs w:val="28"/>
        </w:rPr>
      </w:pPr>
      <w:r w:rsidRPr="00E46A68">
        <w:rPr>
          <w:sz w:val="28"/>
          <w:szCs w:val="28"/>
        </w:rPr>
        <w:t>Керуючись п</w:t>
      </w:r>
      <w:r w:rsidR="00876C27" w:rsidRPr="00E46A68">
        <w:rPr>
          <w:sz w:val="28"/>
          <w:szCs w:val="28"/>
        </w:rPr>
        <w:t>.7 ст.55, ст.60 Закону України "</w:t>
      </w:r>
      <w:r w:rsidRPr="00E46A68">
        <w:rPr>
          <w:sz w:val="28"/>
          <w:szCs w:val="28"/>
        </w:rPr>
        <w:t>Про місцеве самоврядування в Україні</w:t>
      </w:r>
      <w:r w:rsidR="00876C27" w:rsidRPr="00E46A68">
        <w:rPr>
          <w:sz w:val="28"/>
          <w:szCs w:val="28"/>
        </w:rPr>
        <w:t>"</w:t>
      </w:r>
      <w:r w:rsidRPr="00E46A68">
        <w:rPr>
          <w:sz w:val="28"/>
          <w:szCs w:val="28"/>
        </w:rPr>
        <w:t xml:space="preserve">, </w:t>
      </w:r>
      <w:r w:rsidR="004C14C4" w:rsidRPr="00E46A68">
        <w:rPr>
          <w:sz w:val="28"/>
          <w:szCs w:val="28"/>
        </w:rPr>
        <w:t xml:space="preserve">на виконання пункту </w:t>
      </w:r>
      <w:r w:rsidR="00E46A68" w:rsidRPr="00E46A68">
        <w:rPr>
          <w:sz w:val="28"/>
          <w:szCs w:val="28"/>
        </w:rPr>
        <w:t>5</w:t>
      </w:r>
      <w:r w:rsidR="00556067" w:rsidRPr="00E46A68">
        <w:rPr>
          <w:sz w:val="28"/>
          <w:szCs w:val="28"/>
        </w:rPr>
        <w:t xml:space="preserve"> рішення</w:t>
      </w:r>
      <w:r w:rsidR="002C63BE" w:rsidRPr="00E46A68">
        <w:rPr>
          <w:sz w:val="28"/>
          <w:szCs w:val="28"/>
        </w:rPr>
        <w:t xml:space="preserve"> </w:t>
      </w:r>
      <w:r w:rsidR="00E5340D" w:rsidRPr="00E46A68">
        <w:rPr>
          <w:sz w:val="28"/>
          <w:szCs w:val="28"/>
        </w:rPr>
        <w:t>3</w:t>
      </w:r>
      <w:r w:rsidR="004C14C4" w:rsidRPr="00E46A68">
        <w:rPr>
          <w:sz w:val="28"/>
          <w:szCs w:val="28"/>
        </w:rPr>
        <w:t>6</w:t>
      </w:r>
      <w:r w:rsidR="00556067" w:rsidRPr="00E46A68">
        <w:rPr>
          <w:sz w:val="28"/>
          <w:szCs w:val="28"/>
        </w:rPr>
        <w:t xml:space="preserve">-ї сесії Чернівецької обласної ради VII скликання від </w:t>
      </w:r>
      <w:r w:rsidR="004C14C4" w:rsidRPr="00E46A68">
        <w:rPr>
          <w:sz w:val="28"/>
          <w:szCs w:val="28"/>
        </w:rPr>
        <w:t>04.02.2020</w:t>
      </w:r>
      <w:r w:rsidR="00556067" w:rsidRPr="00E46A68">
        <w:rPr>
          <w:sz w:val="28"/>
          <w:szCs w:val="28"/>
        </w:rPr>
        <w:t xml:space="preserve"> №</w:t>
      </w:r>
      <w:r w:rsidR="00E5340D" w:rsidRPr="00E46A68">
        <w:rPr>
          <w:sz w:val="28"/>
          <w:szCs w:val="28"/>
        </w:rPr>
        <w:t>1</w:t>
      </w:r>
      <w:r w:rsidR="00E46A68" w:rsidRPr="00E46A68">
        <w:rPr>
          <w:sz w:val="28"/>
          <w:szCs w:val="28"/>
        </w:rPr>
        <w:t>1</w:t>
      </w:r>
      <w:r w:rsidR="00556067" w:rsidRPr="00E46A68">
        <w:rPr>
          <w:sz w:val="28"/>
          <w:szCs w:val="28"/>
        </w:rPr>
        <w:t>-</w:t>
      </w:r>
      <w:r w:rsidR="00E5340D" w:rsidRPr="00E46A68">
        <w:rPr>
          <w:sz w:val="28"/>
          <w:szCs w:val="28"/>
        </w:rPr>
        <w:t>3</w:t>
      </w:r>
      <w:r w:rsidR="004C14C4" w:rsidRPr="00E46A68">
        <w:rPr>
          <w:sz w:val="28"/>
          <w:szCs w:val="28"/>
        </w:rPr>
        <w:t>6</w:t>
      </w:r>
      <w:r w:rsidR="00556067" w:rsidRPr="00E46A68">
        <w:rPr>
          <w:sz w:val="28"/>
          <w:szCs w:val="28"/>
        </w:rPr>
        <w:t>/</w:t>
      </w:r>
      <w:r w:rsidR="004C14C4" w:rsidRPr="00E46A68">
        <w:rPr>
          <w:sz w:val="28"/>
          <w:szCs w:val="28"/>
        </w:rPr>
        <w:t>20</w:t>
      </w:r>
      <w:r w:rsidR="00556067" w:rsidRPr="00E46A68">
        <w:rPr>
          <w:sz w:val="28"/>
          <w:szCs w:val="28"/>
        </w:rPr>
        <w:t xml:space="preserve"> </w:t>
      </w:r>
      <w:r w:rsidR="00E46A68" w:rsidRPr="00E46A68">
        <w:rPr>
          <w:sz w:val="28"/>
          <w:szCs w:val="28"/>
        </w:rPr>
        <w:t>"Про ліквідацію обласної комунальної  установи "Дитячий санаторій "Щербинці"</w:t>
      </w:r>
      <w:r w:rsidR="00F71CEB" w:rsidRPr="00E46A68">
        <w:rPr>
          <w:sz w:val="28"/>
          <w:szCs w:val="28"/>
        </w:rPr>
        <w:t>:</w:t>
      </w:r>
    </w:p>
    <w:p w:rsidR="00F85E48" w:rsidRPr="00E46A68" w:rsidRDefault="00F85E48" w:rsidP="00F85E48">
      <w:pPr>
        <w:spacing w:line="276" w:lineRule="auto"/>
        <w:jc w:val="both"/>
        <w:rPr>
          <w:sz w:val="28"/>
          <w:szCs w:val="28"/>
        </w:rPr>
      </w:pPr>
    </w:p>
    <w:p w:rsidR="00E46A68" w:rsidRPr="00E46A68" w:rsidRDefault="00E46A68" w:rsidP="00E5340D">
      <w:pPr>
        <w:pStyle w:val="a4"/>
        <w:numPr>
          <w:ilvl w:val="0"/>
          <w:numId w:val="6"/>
        </w:numPr>
        <w:ind w:left="0" w:firstLine="567"/>
        <w:jc w:val="both"/>
        <w:rPr>
          <w:bCs/>
          <w:sz w:val="28"/>
          <w:szCs w:val="28"/>
        </w:rPr>
      </w:pPr>
      <w:r w:rsidRPr="00E46A68">
        <w:rPr>
          <w:sz w:val="28"/>
          <w:szCs w:val="28"/>
        </w:rPr>
        <w:t>Створити комісію з</w:t>
      </w:r>
      <w:r w:rsidRPr="00E46A68">
        <w:rPr>
          <w:bCs/>
          <w:sz w:val="28"/>
          <w:szCs w:val="28"/>
        </w:rPr>
        <w:t xml:space="preserve"> приймання-передачі нерухомого майна </w:t>
      </w:r>
      <w:r w:rsidRPr="00E46A68">
        <w:rPr>
          <w:sz w:val="28"/>
          <w:szCs w:val="28"/>
        </w:rPr>
        <w:t>з балансу обласної комунальної установи "Дитячий санаторій "Щербинці" на баланс обласного комунального підприємства "Центр комунального майна" (згідно з Додатком №1), а саме:</w:t>
      </w:r>
    </w:p>
    <w:p w:rsidR="00E46A68" w:rsidRPr="00E46A68" w:rsidRDefault="00E46A68" w:rsidP="00E46A68">
      <w:pPr>
        <w:pStyle w:val="af"/>
        <w:numPr>
          <w:ilvl w:val="1"/>
          <w:numId w:val="6"/>
        </w:numPr>
        <w:ind w:left="0" w:firstLine="567"/>
        <w:jc w:val="both"/>
        <w:rPr>
          <w:rFonts w:ascii="Times New Roman" w:hAnsi="Times New Roman"/>
          <w:sz w:val="28"/>
          <w:szCs w:val="28"/>
          <w:lang w:val="uk-UA"/>
        </w:rPr>
      </w:pPr>
      <w:r w:rsidRPr="00E46A68">
        <w:rPr>
          <w:rFonts w:ascii="Times New Roman" w:eastAsia="Times New Roman" w:hAnsi="Times New Roman"/>
          <w:sz w:val="28"/>
          <w:szCs w:val="28"/>
          <w:lang w:val="uk-UA" w:eastAsia="ru-RU"/>
        </w:rPr>
        <w:t xml:space="preserve">Нежитлова будівля ванний корпус літ."А" пл. 335,30 кв.м., нежитлова будівля котельні з пачечною літ."Б" пл. 192,70 кв.м., нежитлова будівля літ. "В" пл. 29,10 кв.м., нежитлова будівля насосна літ."Г", нежитлова будівля насосна літ. "Д", колодязь №1:2:4, каналізаційні колодязі №3; 5; 6; ємкості №7-9, водонапірна башта №10, ворота №11-12, трансформатор літ. "Тр", за адресою: Чернівецька область, Новоселицький район, село Щербинці, вул. Центральна, будинок 15 (згідно </w:t>
      </w:r>
      <w:r w:rsidRPr="00E46A68">
        <w:rPr>
          <w:rFonts w:ascii="Times New Roman" w:hAnsi="Times New Roman"/>
          <w:sz w:val="28"/>
          <w:szCs w:val="28"/>
          <w:lang w:val="uk-UA"/>
        </w:rPr>
        <w:t>свідоцтва про право власності на нерухоме майно від 21.06.2007 серія САВ №418799).</w:t>
      </w:r>
    </w:p>
    <w:p w:rsidR="00E46A68" w:rsidRPr="00E46A68" w:rsidRDefault="00E46A68" w:rsidP="00E46A68">
      <w:pPr>
        <w:pStyle w:val="af"/>
        <w:numPr>
          <w:ilvl w:val="1"/>
          <w:numId w:val="6"/>
        </w:numPr>
        <w:ind w:left="0" w:firstLine="567"/>
        <w:jc w:val="both"/>
        <w:rPr>
          <w:rFonts w:ascii="Times New Roman" w:hAnsi="Times New Roman"/>
          <w:sz w:val="28"/>
          <w:szCs w:val="28"/>
          <w:lang w:val="uk-UA"/>
        </w:rPr>
      </w:pPr>
      <w:r w:rsidRPr="00E46A68">
        <w:rPr>
          <w:rFonts w:ascii="Times New Roman" w:hAnsi="Times New Roman"/>
          <w:sz w:val="28"/>
          <w:szCs w:val="28"/>
          <w:lang w:val="uk-UA"/>
        </w:rPr>
        <w:t xml:space="preserve">Нежитлові будівлі: камера схову літ. "А" пл. 56,10 кв.м., адміністративний корпус літ. "Б" пл. 59,70 кв.м., лікарняний корпус літ. "Д" пл. 321,50 кв.м., фізичний кабінет літ. "Є" пл. 97,70 кв.м., склад літ. "З" пл.86,10 кв.м., склад літ. "К" пл. 63,50 кв.м., будівля літ. "С" пл. 572,10 кв.м., дитячий корпус літ. "Ф" пл. 378,60 кв.м., лікувальний корпус літ. "Ц" пл. 87,70 кв.м., лікувальний корпус літ. "Х" пл. 85,50 кв.м., лікувальний корпус літ. "Ч" пл.83,80 кв.м., лікувальний корпус літ. "Ш" пл. 78,70 кв.м., лікувальний корпус лабораторії літ. "Щ" пл. 82,40 кв.м., лікувальний корпус літ. "Ю" пл. 86,90 кв.м., лікувальний корпус літ. "А1" пл. 90,3 кв.м., Лікувальний корпус літ. "Б1" пл. 94,70 кв.м., лікувальний корпус літ. "Г1" пл. 82,60 кв.м., лікувальний корпус </w:t>
      </w:r>
      <w:r w:rsidRPr="00E46A68">
        <w:rPr>
          <w:rFonts w:ascii="Times New Roman" w:hAnsi="Times New Roman"/>
          <w:sz w:val="28"/>
          <w:szCs w:val="28"/>
          <w:lang w:val="uk-UA"/>
        </w:rPr>
        <w:lastRenderedPageBreak/>
        <w:t xml:space="preserve">літ. "В1" пл. 86,00 кв.м., лікувальний корпус літ. "Д1" пл. 85,30 кв.м., лікувальний корпус літ. "Ж1" пл. 81,90 кв.м., лікувальний корпус літ. "З1" пл. 89,70 кв.м., гараж літ. "Е" пл.172,00 кв.м., гараж літ. "Л" пл. 26,10 кв.м., гараж літ. "Н" пл. 121,90 кв.м., гараж літ. "П" пл. 41,60 кв.м., котельня літ. "Р" пл. 69,60 кв.м., Їдальня літ. "И1" пл. 429,20 кв.м., вбиральня літ. "В", вбиральня літ. "И", вбиральня літ. "М", вбиральня літ. "Т", вбиральня літ. "Я", вбиральня літ. "Є1", сарай літ. "І", сарай літ. "Е1", сарай літ. "К1", насосна літ. "Ж", будівля конюшні літ. "О", кухня літ. "І1", альтанка літ. "У", альтанка літ. "Л", пожежні резервуари №1-2, каналізаційні, </w:t>
      </w:r>
      <w:r w:rsidRPr="00E46A68">
        <w:rPr>
          <w:rFonts w:ascii="Times New Roman" w:eastAsia="Times New Roman" w:hAnsi="Times New Roman"/>
          <w:sz w:val="28"/>
          <w:szCs w:val="28"/>
          <w:lang w:val="uk-UA" w:eastAsia="ru-RU"/>
        </w:rPr>
        <w:t xml:space="preserve">за адресою: Чернівецька область, Новоселицький район, село Щербинці, вул. Лісова, будинок 2 (згідно </w:t>
      </w:r>
      <w:r w:rsidRPr="00E46A68">
        <w:rPr>
          <w:rFonts w:ascii="Times New Roman" w:hAnsi="Times New Roman"/>
          <w:sz w:val="28"/>
          <w:szCs w:val="28"/>
          <w:lang w:val="uk-UA"/>
        </w:rPr>
        <w:t>свідоцтва про право власності на нерухоме майно від 21.06.2007 серія САВ №418798).</w:t>
      </w:r>
    </w:p>
    <w:p w:rsidR="00E46A68" w:rsidRPr="00E46A68" w:rsidRDefault="00E46A68" w:rsidP="00E46A68">
      <w:pPr>
        <w:pStyle w:val="af"/>
        <w:numPr>
          <w:ilvl w:val="1"/>
          <w:numId w:val="6"/>
        </w:numPr>
        <w:ind w:left="0" w:firstLine="567"/>
        <w:jc w:val="both"/>
        <w:rPr>
          <w:rFonts w:ascii="Times New Roman" w:hAnsi="Times New Roman"/>
          <w:sz w:val="28"/>
          <w:szCs w:val="28"/>
          <w:lang w:val="uk-UA"/>
        </w:rPr>
      </w:pPr>
      <w:r w:rsidRPr="00E46A68">
        <w:rPr>
          <w:rFonts w:ascii="Times New Roman" w:hAnsi="Times New Roman"/>
          <w:sz w:val="28"/>
          <w:szCs w:val="28"/>
          <w:lang w:val="uk-UA"/>
        </w:rPr>
        <w:t xml:space="preserve">Нежитлова будівля насосна літ. "А" пл. 8,10 кв.м., </w:t>
      </w:r>
      <w:r w:rsidRPr="00E46A68">
        <w:rPr>
          <w:rFonts w:ascii="Times New Roman" w:eastAsia="Times New Roman" w:hAnsi="Times New Roman"/>
          <w:sz w:val="28"/>
          <w:szCs w:val="28"/>
          <w:lang w:val="uk-UA" w:eastAsia="ru-RU"/>
        </w:rPr>
        <w:t xml:space="preserve">за адресою: Чернівецька область, Новоселицький район, село Щербинці, вул. Центральна, будинок 15-А (згідно </w:t>
      </w:r>
      <w:r w:rsidRPr="00E46A68">
        <w:rPr>
          <w:rFonts w:ascii="Times New Roman" w:hAnsi="Times New Roman"/>
          <w:sz w:val="28"/>
          <w:szCs w:val="28"/>
          <w:lang w:val="uk-UA"/>
        </w:rPr>
        <w:t>свідоцтва про право власності на нерухоме майно від 21.06.2007 серія САВ №418800).</w:t>
      </w:r>
    </w:p>
    <w:p w:rsidR="004C14C4" w:rsidRPr="00E46A68" w:rsidRDefault="00E46A68" w:rsidP="00E46A68">
      <w:pPr>
        <w:pStyle w:val="af"/>
        <w:numPr>
          <w:ilvl w:val="1"/>
          <w:numId w:val="6"/>
        </w:numPr>
        <w:ind w:left="0" w:firstLine="567"/>
        <w:jc w:val="both"/>
        <w:rPr>
          <w:rFonts w:ascii="Times New Roman" w:hAnsi="Times New Roman"/>
          <w:sz w:val="28"/>
          <w:szCs w:val="28"/>
          <w:lang w:val="uk-UA"/>
        </w:rPr>
      </w:pPr>
      <w:r w:rsidRPr="00E46A68">
        <w:rPr>
          <w:rFonts w:ascii="Times New Roman" w:hAnsi="Times New Roman"/>
          <w:sz w:val="28"/>
          <w:szCs w:val="28"/>
          <w:lang w:val="uk-UA"/>
        </w:rPr>
        <w:t>Житловий будинок літ."А" пл. 380,40 кв.м., сарай літ. "Б", вбиральня літ. "В", гараж  літ. "Г", колодязь №1, за адресою: Чернівецька область, Новоселицький район, село Щербинці, вул. Лісова, будинок 15-Б (згідно свідоцтва про право власності на нерухоме майно від 21.06.2007 серія САВ №418801).</w:t>
      </w:r>
    </w:p>
    <w:p w:rsidR="00F85E48" w:rsidRPr="00E46A68" w:rsidRDefault="00A01429" w:rsidP="00A01429">
      <w:pPr>
        <w:pStyle w:val="a4"/>
        <w:numPr>
          <w:ilvl w:val="0"/>
          <w:numId w:val="6"/>
        </w:numPr>
        <w:ind w:left="0" w:firstLine="567"/>
        <w:jc w:val="both"/>
        <w:rPr>
          <w:bCs/>
          <w:sz w:val="28"/>
          <w:szCs w:val="28"/>
        </w:rPr>
      </w:pPr>
      <w:r w:rsidRPr="00E46A68">
        <w:rPr>
          <w:sz w:val="28"/>
        </w:rPr>
        <w:t xml:space="preserve">Комісії подати на затвердження голові Чернівецької обласної ради Івану МУНТЯНУ акти приймання-передачі </w:t>
      </w:r>
      <w:r w:rsidRPr="00E46A68">
        <w:rPr>
          <w:bCs/>
          <w:sz w:val="28"/>
          <w:szCs w:val="28"/>
        </w:rPr>
        <w:t xml:space="preserve">нерухомого майна </w:t>
      </w:r>
      <w:r w:rsidRPr="00E46A68">
        <w:rPr>
          <w:sz w:val="28"/>
          <w:szCs w:val="28"/>
        </w:rPr>
        <w:t xml:space="preserve">з балансу </w:t>
      </w:r>
      <w:r w:rsidR="00E46A68" w:rsidRPr="00E46A68">
        <w:rPr>
          <w:sz w:val="28"/>
          <w:szCs w:val="28"/>
        </w:rPr>
        <w:t>обласної комунальної установи "Дитячий санаторій "Щербинці" на баланс обласного комунального підприємства "Центр комунального майна"</w:t>
      </w:r>
      <w:r w:rsidRPr="00E46A68">
        <w:rPr>
          <w:sz w:val="28"/>
          <w:szCs w:val="28"/>
        </w:rPr>
        <w:t>.</w:t>
      </w:r>
    </w:p>
    <w:p w:rsidR="00446C8D" w:rsidRPr="00E46A68" w:rsidRDefault="005B225B" w:rsidP="00E5340D">
      <w:pPr>
        <w:pStyle w:val="a4"/>
        <w:numPr>
          <w:ilvl w:val="0"/>
          <w:numId w:val="6"/>
        </w:numPr>
        <w:ind w:left="0" w:firstLine="567"/>
        <w:jc w:val="both"/>
        <w:rPr>
          <w:sz w:val="28"/>
          <w:szCs w:val="28"/>
        </w:rPr>
      </w:pPr>
      <w:r w:rsidRPr="00E46A68">
        <w:rPr>
          <w:spacing w:val="-4"/>
          <w:sz w:val="28"/>
          <w:szCs w:val="28"/>
        </w:rPr>
        <w:t xml:space="preserve">Контроль за виконанням цього розпорядження </w:t>
      </w:r>
      <w:r w:rsidR="00E9518D" w:rsidRPr="00E46A68">
        <w:rPr>
          <w:spacing w:val="-4"/>
          <w:sz w:val="28"/>
          <w:szCs w:val="28"/>
        </w:rPr>
        <w:t>залишаю за собою.</w:t>
      </w:r>
    </w:p>
    <w:p w:rsidR="00B8398E" w:rsidRPr="00E46A68" w:rsidRDefault="00B8398E" w:rsidP="007F25C8">
      <w:pPr>
        <w:jc w:val="both"/>
        <w:rPr>
          <w:b/>
          <w:sz w:val="28"/>
          <w:szCs w:val="28"/>
        </w:rPr>
      </w:pPr>
    </w:p>
    <w:p w:rsidR="005D1733" w:rsidRPr="00E46A68" w:rsidRDefault="005D1733" w:rsidP="007F25C8">
      <w:pPr>
        <w:jc w:val="both"/>
        <w:rPr>
          <w:b/>
          <w:sz w:val="28"/>
          <w:szCs w:val="28"/>
        </w:rPr>
      </w:pPr>
    </w:p>
    <w:p w:rsidR="004C14C4" w:rsidRPr="00E46A68" w:rsidRDefault="00E9518D" w:rsidP="00891F4D">
      <w:pPr>
        <w:jc w:val="both"/>
        <w:rPr>
          <w:b/>
          <w:sz w:val="28"/>
          <w:szCs w:val="28"/>
        </w:rPr>
      </w:pPr>
      <w:r w:rsidRPr="00E46A68">
        <w:rPr>
          <w:b/>
          <w:sz w:val="28"/>
          <w:szCs w:val="28"/>
        </w:rPr>
        <w:t xml:space="preserve">Перший заступник </w:t>
      </w:r>
    </w:p>
    <w:p w:rsidR="001B2E57" w:rsidRDefault="00E9518D" w:rsidP="001B2E57">
      <w:pPr>
        <w:jc w:val="both"/>
        <w:rPr>
          <w:b/>
          <w:sz w:val="28"/>
          <w:szCs w:val="28"/>
        </w:rPr>
      </w:pPr>
      <w:r w:rsidRPr="00E46A68">
        <w:rPr>
          <w:b/>
          <w:sz w:val="28"/>
          <w:szCs w:val="28"/>
        </w:rPr>
        <w:t>г</w:t>
      </w:r>
      <w:r w:rsidR="00567017" w:rsidRPr="00E46A68">
        <w:rPr>
          <w:b/>
          <w:sz w:val="28"/>
          <w:szCs w:val="28"/>
        </w:rPr>
        <w:t>олов</w:t>
      </w:r>
      <w:r w:rsidRPr="00E46A68">
        <w:rPr>
          <w:b/>
          <w:sz w:val="28"/>
          <w:szCs w:val="28"/>
        </w:rPr>
        <w:t>и</w:t>
      </w:r>
      <w:r w:rsidR="00567017" w:rsidRPr="00E46A68">
        <w:rPr>
          <w:b/>
          <w:sz w:val="28"/>
          <w:szCs w:val="28"/>
        </w:rPr>
        <w:t xml:space="preserve"> </w:t>
      </w:r>
      <w:r w:rsidR="00E05312" w:rsidRPr="00E46A68">
        <w:rPr>
          <w:b/>
          <w:sz w:val="28"/>
          <w:szCs w:val="28"/>
        </w:rPr>
        <w:t xml:space="preserve">обласної ради                        </w:t>
      </w:r>
      <w:r w:rsidR="00DB5A59" w:rsidRPr="00E46A68">
        <w:rPr>
          <w:b/>
          <w:sz w:val="28"/>
          <w:szCs w:val="28"/>
        </w:rPr>
        <w:t xml:space="preserve">    </w:t>
      </w:r>
      <w:r w:rsidR="004C14C4" w:rsidRPr="00E46A68">
        <w:rPr>
          <w:b/>
          <w:sz w:val="28"/>
          <w:szCs w:val="28"/>
        </w:rPr>
        <w:t xml:space="preserve">                          </w:t>
      </w:r>
      <w:r w:rsidR="00DB5A59" w:rsidRPr="00E46A68">
        <w:rPr>
          <w:b/>
          <w:sz w:val="28"/>
          <w:szCs w:val="28"/>
        </w:rPr>
        <w:t xml:space="preserve">  </w:t>
      </w:r>
      <w:r w:rsidR="00E05312" w:rsidRPr="00E46A68">
        <w:rPr>
          <w:b/>
          <w:sz w:val="28"/>
          <w:szCs w:val="28"/>
        </w:rPr>
        <w:t xml:space="preserve">   </w:t>
      </w:r>
      <w:r w:rsidR="004C14C4" w:rsidRPr="00E46A68">
        <w:rPr>
          <w:b/>
          <w:sz w:val="28"/>
          <w:szCs w:val="28"/>
        </w:rPr>
        <w:t xml:space="preserve">Інга </w:t>
      </w:r>
      <w:r w:rsidRPr="00E46A68">
        <w:rPr>
          <w:b/>
          <w:sz w:val="28"/>
          <w:szCs w:val="28"/>
        </w:rPr>
        <w:t>М</w:t>
      </w:r>
      <w:r w:rsidR="004C14C4" w:rsidRPr="00E46A68">
        <w:rPr>
          <w:b/>
          <w:sz w:val="28"/>
          <w:szCs w:val="28"/>
        </w:rPr>
        <w:t>АКОВЕЦЬКА</w:t>
      </w:r>
    </w:p>
    <w:p w:rsidR="001B2E57" w:rsidRDefault="001B2E57">
      <w:pPr>
        <w:spacing w:after="200" w:line="276" w:lineRule="auto"/>
        <w:rPr>
          <w:b/>
          <w:sz w:val="28"/>
          <w:szCs w:val="28"/>
        </w:rPr>
      </w:pPr>
      <w:r>
        <w:rPr>
          <w:b/>
          <w:sz w:val="28"/>
          <w:szCs w:val="28"/>
        </w:rPr>
        <w:br w:type="page"/>
      </w:r>
    </w:p>
    <w:p w:rsidR="00412BE4" w:rsidRPr="00E46A68" w:rsidRDefault="00412BE4" w:rsidP="001B2E57">
      <w:pPr>
        <w:jc w:val="both"/>
      </w:pPr>
    </w:p>
    <w:p w:rsidR="00412BE4" w:rsidRPr="00E46A68" w:rsidRDefault="00412BE4" w:rsidP="005D1733">
      <w:pPr>
        <w:tabs>
          <w:tab w:val="left" w:pos="7965"/>
        </w:tabs>
      </w:pPr>
    </w:p>
    <w:p w:rsidR="005D1733" w:rsidRPr="00E46A68" w:rsidRDefault="005D1733" w:rsidP="005D1733">
      <w:pPr>
        <w:shd w:val="clear" w:color="auto" w:fill="FFFFFF"/>
        <w:jc w:val="right"/>
        <w:rPr>
          <w:color w:val="110F12"/>
          <w:sz w:val="28"/>
          <w:szCs w:val="28"/>
        </w:rPr>
      </w:pPr>
      <w:r w:rsidRPr="00E46A68">
        <w:rPr>
          <w:color w:val="110F12"/>
          <w:sz w:val="28"/>
          <w:szCs w:val="28"/>
        </w:rPr>
        <w:t xml:space="preserve">Додаток № 1 </w:t>
      </w:r>
    </w:p>
    <w:p w:rsidR="005D1733" w:rsidRPr="00E46A68" w:rsidRDefault="005D1733" w:rsidP="005D1733">
      <w:pPr>
        <w:shd w:val="clear" w:color="auto" w:fill="FFFFFF"/>
        <w:jc w:val="right"/>
        <w:rPr>
          <w:color w:val="110F12"/>
          <w:sz w:val="28"/>
          <w:szCs w:val="28"/>
        </w:rPr>
      </w:pPr>
      <w:r w:rsidRPr="00E46A68">
        <w:rPr>
          <w:color w:val="110F12"/>
          <w:sz w:val="28"/>
          <w:szCs w:val="28"/>
        </w:rPr>
        <w:t>до розпорядження голови обласної ради</w:t>
      </w:r>
    </w:p>
    <w:p w:rsidR="005D1733" w:rsidRPr="00E46A68" w:rsidRDefault="001B2E57" w:rsidP="005D1733">
      <w:pPr>
        <w:shd w:val="clear" w:color="auto" w:fill="FFFFFF"/>
        <w:jc w:val="right"/>
        <w:rPr>
          <w:color w:val="110F12"/>
          <w:sz w:val="28"/>
          <w:szCs w:val="28"/>
        </w:rPr>
      </w:pPr>
      <w:r w:rsidRPr="00367872">
        <w:rPr>
          <w:color w:val="110F12"/>
          <w:sz w:val="28"/>
          <w:szCs w:val="28"/>
        </w:rPr>
        <w:t xml:space="preserve">від </w:t>
      </w:r>
      <w:r>
        <w:rPr>
          <w:color w:val="110F12"/>
          <w:sz w:val="28"/>
          <w:szCs w:val="28"/>
          <w:lang w:val="ru-RU"/>
        </w:rPr>
        <w:t>"8"</w:t>
      </w:r>
      <w:r>
        <w:rPr>
          <w:color w:val="110F12"/>
          <w:sz w:val="28"/>
          <w:szCs w:val="28"/>
        </w:rPr>
        <w:t xml:space="preserve"> квітня 2020</w:t>
      </w:r>
      <w:r w:rsidRPr="00367872">
        <w:rPr>
          <w:color w:val="110F12"/>
          <w:sz w:val="28"/>
          <w:szCs w:val="28"/>
        </w:rPr>
        <w:t xml:space="preserve"> року № </w:t>
      </w:r>
      <w:r>
        <w:rPr>
          <w:color w:val="110F12"/>
          <w:sz w:val="28"/>
          <w:szCs w:val="28"/>
          <w:lang w:val="ru-RU"/>
        </w:rPr>
        <w:t>218</w:t>
      </w:r>
    </w:p>
    <w:p w:rsidR="005D1733" w:rsidRPr="00E46A68" w:rsidRDefault="005D1733" w:rsidP="005D1733">
      <w:pPr>
        <w:jc w:val="right"/>
        <w:rPr>
          <w:b/>
          <w:sz w:val="28"/>
          <w:szCs w:val="28"/>
        </w:rPr>
      </w:pPr>
    </w:p>
    <w:p w:rsidR="00A52EA7" w:rsidRPr="00E46A68" w:rsidRDefault="00A52EA7" w:rsidP="005D1733">
      <w:pPr>
        <w:jc w:val="right"/>
        <w:rPr>
          <w:b/>
          <w:sz w:val="28"/>
          <w:szCs w:val="28"/>
        </w:rPr>
      </w:pPr>
    </w:p>
    <w:p w:rsidR="00A52EA7" w:rsidRPr="00E46A68" w:rsidRDefault="00A52EA7" w:rsidP="005D1733">
      <w:pPr>
        <w:jc w:val="right"/>
        <w:rPr>
          <w:b/>
          <w:sz w:val="28"/>
          <w:szCs w:val="28"/>
        </w:rPr>
      </w:pPr>
    </w:p>
    <w:p w:rsidR="005D1733" w:rsidRPr="00E46A68" w:rsidRDefault="005D1733" w:rsidP="0028640F">
      <w:pPr>
        <w:jc w:val="center"/>
        <w:rPr>
          <w:b/>
          <w:sz w:val="28"/>
          <w:szCs w:val="28"/>
        </w:rPr>
      </w:pPr>
      <w:r w:rsidRPr="00E46A68">
        <w:rPr>
          <w:b/>
          <w:sz w:val="28"/>
          <w:szCs w:val="28"/>
        </w:rPr>
        <w:t>Склад комісії</w:t>
      </w:r>
    </w:p>
    <w:p w:rsidR="005D1733" w:rsidRPr="00E46A68" w:rsidRDefault="00F85BC9" w:rsidP="007E2313">
      <w:pPr>
        <w:jc w:val="center"/>
        <w:rPr>
          <w:b/>
          <w:sz w:val="28"/>
          <w:szCs w:val="28"/>
        </w:rPr>
      </w:pPr>
      <w:r w:rsidRPr="00E46A68">
        <w:rPr>
          <w:b/>
          <w:sz w:val="28"/>
          <w:szCs w:val="28"/>
        </w:rPr>
        <w:t xml:space="preserve">з </w:t>
      </w:r>
      <w:r w:rsidR="007E2313" w:rsidRPr="00E46A68">
        <w:rPr>
          <w:b/>
          <w:sz w:val="28"/>
          <w:szCs w:val="28"/>
        </w:rPr>
        <w:t xml:space="preserve">приймання-передачі </w:t>
      </w:r>
      <w:r w:rsidR="00E46A68" w:rsidRPr="00E46A68">
        <w:rPr>
          <w:b/>
          <w:sz w:val="28"/>
          <w:szCs w:val="28"/>
        </w:rPr>
        <w:t>нерухомого майна з балансу ОКУ "Дитячий санаторій "Щербинці" на баланс ОКП "Центр комунального майна"</w:t>
      </w:r>
    </w:p>
    <w:p w:rsidR="005D1733" w:rsidRPr="00E46A68" w:rsidRDefault="005D1733" w:rsidP="005D1733">
      <w:pPr>
        <w:jc w:val="both"/>
        <w:rPr>
          <w:b/>
          <w:sz w:val="28"/>
        </w:rPr>
      </w:pPr>
    </w:p>
    <w:p w:rsidR="007E2313" w:rsidRPr="00E46A68" w:rsidRDefault="007E2313" w:rsidP="005D1733">
      <w:pPr>
        <w:jc w:val="both"/>
        <w:rPr>
          <w:b/>
          <w:sz w:val="28"/>
        </w:rPr>
      </w:pPr>
    </w:p>
    <w:p w:rsidR="005D1733" w:rsidRPr="00E46A68" w:rsidRDefault="005D1733" w:rsidP="008A1CE4">
      <w:pPr>
        <w:jc w:val="both"/>
        <w:rPr>
          <w:b/>
          <w:sz w:val="28"/>
        </w:rPr>
      </w:pPr>
      <w:r w:rsidRPr="00E46A68">
        <w:rPr>
          <w:b/>
          <w:sz w:val="28"/>
        </w:rPr>
        <w:t>Голова комісії:</w:t>
      </w:r>
    </w:p>
    <w:p w:rsidR="00585DA1" w:rsidRPr="00E46A68" w:rsidRDefault="003A1A39" w:rsidP="0048396E">
      <w:pPr>
        <w:pStyle w:val="a4"/>
        <w:numPr>
          <w:ilvl w:val="0"/>
          <w:numId w:val="4"/>
        </w:numPr>
        <w:spacing w:line="276" w:lineRule="auto"/>
        <w:ind w:left="0"/>
        <w:jc w:val="both"/>
        <w:rPr>
          <w:sz w:val="28"/>
          <w:szCs w:val="28"/>
        </w:rPr>
      </w:pPr>
      <w:r w:rsidRPr="000A0259">
        <w:rPr>
          <w:sz w:val="28"/>
        </w:rPr>
        <w:t>Луканюк Олександр Васильович – начальник відділу обліку, використання та приватизації майна управління з питань забезпечення повноважень щодо управління об’єктами спільної власності виконавчого апарату Чернівецької обласної ради.</w:t>
      </w:r>
    </w:p>
    <w:p w:rsidR="00585DA1" w:rsidRPr="00E46A68" w:rsidRDefault="00585DA1" w:rsidP="00585DA1">
      <w:pPr>
        <w:pStyle w:val="a4"/>
        <w:spacing w:line="276" w:lineRule="auto"/>
        <w:ind w:left="0"/>
        <w:jc w:val="both"/>
        <w:rPr>
          <w:sz w:val="28"/>
          <w:szCs w:val="28"/>
        </w:rPr>
      </w:pPr>
    </w:p>
    <w:p w:rsidR="00F65D3E" w:rsidRPr="00E46A68" w:rsidRDefault="005D1733" w:rsidP="0048396E">
      <w:pPr>
        <w:jc w:val="both"/>
        <w:rPr>
          <w:b/>
          <w:sz w:val="28"/>
        </w:rPr>
      </w:pPr>
      <w:r w:rsidRPr="00E46A68">
        <w:rPr>
          <w:b/>
          <w:sz w:val="28"/>
        </w:rPr>
        <w:t>Члени комісії:</w:t>
      </w:r>
    </w:p>
    <w:p w:rsidR="00E46A68" w:rsidRPr="00E46A68" w:rsidRDefault="00E46A68" w:rsidP="0048396E">
      <w:pPr>
        <w:pStyle w:val="a4"/>
        <w:numPr>
          <w:ilvl w:val="0"/>
          <w:numId w:val="4"/>
        </w:numPr>
        <w:spacing w:line="276" w:lineRule="auto"/>
        <w:ind w:left="0"/>
        <w:jc w:val="both"/>
        <w:rPr>
          <w:sz w:val="28"/>
          <w:szCs w:val="28"/>
        </w:rPr>
      </w:pPr>
      <w:r>
        <w:rPr>
          <w:sz w:val="28"/>
          <w:szCs w:val="28"/>
        </w:rPr>
        <w:t xml:space="preserve">Тирсіна Іраїда Григорівна – в.о. головного лікаря </w:t>
      </w:r>
      <w:r w:rsidRPr="00E46A68">
        <w:rPr>
          <w:sz w:val="28"/>
          <w:szCs w:val="28"/>
        </w:rPr>
        <w:t>обласної комунальної установи "Дитячий санаторій "Щербинці"</w:t>
      </w:r>
      <w:r>
        <w:rPr>
          <w:sz w:val="28"/>
          <w:szCs w:val="28"/>
        </w:rPr>
        <w:t>;</w:t>
      </w:r>
    </w:p>
    <w:p w:rsidR="00E46A68" w:rsidRPr="00E46A68" w:rsidRDefault="00E46A68" w:rsidP="00E46A68">
      <w:pPr>
        <w:pStyle w:val="a4"/>
        <w:numPr>
          <w:ilvl w:val="0"/>
          <w:numId w:val="4"/>
        </w:numPr>
        <w:spacing w:line="276" w:lineRule="auto"/>
        <w:ind w:left="0"/>
        <w:jc w:val="both"/>
        <w:rPr>
          <w:sz w:val="28"/>
          <w:szCs w:val="28"/>
        </w:rPr>
      </w:pPr>
      <w:r>
        <w:rPr>
          <w:sz w:val="28"/>
          <w:szCs w:val="28"/>
        </w:rPr>
        <w:t xml:space="preserve">Пунтя Любов Олександрівна – </w:t>
      </w:r>
      <w:r w:rsidRPr="00E46A68">
        <w:rPr>
          <w:sz w:val="28"/>
        </w:rPr>
        <w:t>головний бухгалтер</w:t>
      </w:r>
      <w:r>
        <w:rPr>
          <w:sz w:val="28"/>
        </w:rPr>
        <w:t xml:space="preserve"> </w:t>
      </w:r>
      <w:r w:rsidRPr="00E46A68">
        <w:rPr>
          <w:sz w:val="28"/>
          <w:szCs w:val="28"/>
        </w:rPr>
        <w:t>обласної комунальної установи "Дитячий санаторій "Щербинці"</w:t>
      </w:r>
      <w:r>
        <w:rPr>
          <w:sz w:val="28"/>
          <w:szCs w:val="28"/>
        </w:rPr>
        <w:t>;</w:t>
      </w:r>
    </w:p>
    <w:p w:rsidR="00F65D3E" w:rsidRPr="00E46A68" w:rsidRDefault="0048396E" w:rsidP="0048396E">
      <w:pPr>
        <w:pStyle w:val="a4"/>
        <w:numPr>
          <w:ilvl w:val="0"/>
          <w:numId w:val="4"/>
        </w:numPr>
        <w:spacing w:line="276" w:lineRule="auto"/>
        <w:ind w:left="0"/>
        <w:jc w:val="both"/>
        <w:rPr>
          <w:sz w:val="28"/>
          <w:szCs w:val="28"/>
        </w:rPr>
      </w:pPr>
      <w:r w:rsidRPr="00E46A68">
        <w:rPr>
          <w:sz w:val="28"/>
          <w:szCs w:val="28"/>
        </w:rPr>
        <w:t xml:space="preserve">Ванзуряк Олександр Костянтинович – директор </w:t>
      </w:r>
      <w:r w:rsidR="00117868" w:rsidRPr="00E46A68">
        <w:rPr>
          <w:sz w:val="28"/>
          <w:szCs w:val="28"/>
        </w:rPr>
        <w:t>обласного комунального підприємства</w:t>
      </w:r>
      <w:r w:rsidRPr="00E46A68">
        <w:rPr>
          <w:sz w:val="28"/>
          <w:szCs w:val="28"/>
        </w:rPr>
        <w:t xml:space="preserve"> "Центр комунального майна"</w:t>
      </w:r>
      <w:r w:rsidR="00117868" w:rsidRPr="00E46A68">
        <w:rPr>
          <w:sz w:val="28"/>
          <w:szCs w:val="28"/>
        </w:rPr>
        <w:t>;</w:t>
      </w:r>
    </w:p>
    <w:p w:rsidR="0048396E" w:rsidRPr="00E46A68" w:rsidRDefault="00117868" w:rsidP="0048396E">
      <w:pPr>
        <w:pStyle w:val="a4"/>
        <w:numPr>
          <w:ilvl w:val="0"/>
          <w:numId w:val="4"/>
        </w:numPr>
        <w:spacing w:line="276" w:lineRule="auto"/>
        <w:ind w:left="0"/>
        <w:jc w:val="both"/>
        <w:rPr>
          <w:sz w:val="28"/>
        </w:rPr>
      </w:pPr>
      <w:r w:rsidRPr="00E46A68">
        <w:rPr>
          <w:sz w:val="28"/>
        </w:rPr>
        <w:t>Коваленко Олена Дмитрівна</w:t>
      </w:r>
      <w:r w:rsidR="0048396E" w:rsidRPr="00E46A68">
        <w:rPr>
          <w:sz w:val="28"/>
        </w:rPr>
        <w:t xml:space="preserve"> – головний бухгалтер </w:t>
      </w:r>
      <w:r w:rsidR="0048396E" w:rsidRPr="00E46A68">
        <w:rPr>
          <w:color w:val="000000" w:themeColor="text1"/>
          <w:sz w:val="28"/>
          <w:szCs w:val="28"/>
        </w:rPr>
        <w:t>обласного комунального підприємства "Центр комунального майна"</w:t>
      </w:r>
      <w:r w:rsidR="003A1A39">
        <w:rPr>
          <w:sz w:val="28"/>
          <w:szCs w:val="28"/>
        </w:rPr>
        <w:t>.</w:t>
      </w:r>
    </w:p>
    <w:p w:rsidR="00504759" w:rsidRPr="00E46A68" w:rsidRDefault="00504759" w:rsidP="009D4796">
      <w:pPr>
        <w:jc w:val="both"/>
        <w:rPr>
          <w:sz w:val="28"/>
        </w:rPr>
      </w:pPr>
    </w:p>
    <w:p w:rsidR="005D1733" w:rsidRPr="00E46A68" w:rsidRDefault="005D1733" w:rsidP="005D1733">
      <w:pPr>
        <w:jc w:val="both"/>
        <w:rPr>
          <w:sz w:val="28"/>
        </w:rPr>
      </w:pPr>
    </w:p>
    <w:p w:rsidR="005D1733" w:rsidRPr="00E46A68" w:rsidRDefault="005D1733" w:rsidP="00813993">
      <w:pPr>
        <w:jc w:val="both"/>
        <w:rPr>
          <w:b/>
          <w:sz w:val="28"/>
          <w:szCs w:val="28"/>
        </w:rPr>
      </w:pPr>
      <w:r w:rsidRPr="00E46A68">
        <w:rPr>
          <w:b/>
          <w:sz w:val="28"/>
          <w:szCs w:val="28"/>
        </w:rPr>
        <w:t xml:space="preserve">Керуючий справами обласної ради                      </w:t>
      </w:r>
      <w:r w:rsidR="0048396E" w:rsidRPr="00E46A68">
        <w:rPr>
          <w:b/>
          <w:sz w:val="28"/>
          <w:szCs w:val="28"/>
        </w:rPr>
        <w:t xml:space="preserve">   </w:t>
      </w:r>
      <w:r w:rsidR="00A01429" w:rsidRPr="00E46A68">
        <w:rPr>
          <w:b/>
          <w:sz w:val="28"/>
          <w:szCs w:val="28"/>
        </w:rPr>
        <w:t xml:space="preserve">  </w:t>
      </w:r>
      <w:r w:rsidRPr="00E46A68">
        <w:rPr>
          <w:b/>
          <w:sz w:val="28"/>
          <w:szCs w:val="28"/>
        </w:rPr>
        <w:t xml:space="preserve">           </w:t>
      </w:r>
      <w:r w:rsidR="00A01429" w:rsidRPr="00E46A68">
        <w:rPr>
          <w:b/>
          <w:sz w:val="28"/>
          <w:szCs w:val="28"/>
        </w:rPr>
        <w:t xml:space="preserve">   Микола </w:t>
      </w:r>
      <w:r w:rsidRPr="00E46A68">
        <w:rPr>
          <w:b/>
          <w:sz w:val="28"/>
          <w:szCs w:val="28"/>
        </w:rPr>
        <w:t>Б</w:t>
      </w:r>
      <w:r w:rsidR="00A01429" w:rsidRPr="00E46A68">
        <w:rPr>
          <w:b/>
          <w:sz w:val="28"/>
          <w:szCs w:val="28"/>
        </w:rPr>
        <w:t>ОРЕЦЬ</w:t>
      </w:r>
    </w:p>
    <w:sectPr w:rsidR="005D1733" w:rsidRPr="00E46A68" w:rsidSect="004C14C4">
      <w:pgSz w:w="11906" w:h="16838"/>
      <w:pgMar w:top="1134" w:right="566" w:bottom="1276"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16A" w:rsidRDefault="00B2316A" w:rsidP="00534ED5">
      <w:r>
        <w:separator/>
      </w:r>
    </w:p>
  </w:endnote>
  <w:endnote w:type="continuationSeparator" w:id="0">
    <w:p w:rsidR="00B2316A" w:rsidRDefault="00B2316A" w:rsidP="00534E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16A" w:rsidRDefault="00B2316A" w:rsidP="00534ED5">
      <w:r>
        <w:separator/>
      </w:r>
    </w:p>
  </w:footnote>
  <w:footnote w:type="continuationSeparator" w:id="0">
    <w:p w:rsidR="00B2316A" w:rsidRDefault="00B2316A" w:rsidP="00534E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D6B7E"/>
    <w:multiLevelType w:val="multilevel"/>
    <w:tmpl w:val="07C0B9DA"/>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eastAsia="Times New Roman" w:hint="default"/>
      </w:rPr>
    </w:lvl>
    <w:lvl w:ilvl="2">
      <w:start w:val="1"/>
      <w:numFmt w:val="decimal"/>
      <w:isLgl/>
      <w:lvlText w:val="%1.%2.%3."/>
      <w:lvlJc w:val="left"/>
      <w:pPr>
        <w:ind w:left="1287" w:hanging="720"/>
      </w:pPr>
      <w:rPr>
        <w:rFonts w:eastAsia="Times New Roman" w:hint="default"/>
      </w:rPr>
    </w:lvl>
    <w:lvl w:ilvl="3">
      <w:start w:val="1"/>
      <w:numFmt w:val="decimal"/>
      <w:isLgl/>
      <w:lvlText w:val="%1.%2.%3.%4."/>
      <w:lvlJc w:val="left"/>
      <w:pPr>
        <w:ind w:left="1647" w:hanging="1080"/>
      </w:pPr>
      <w:rPr>
        <w:rFonts w:eastAsia="Times New Roman" w:hint="default"/>
      </w:rPr>
    </w:lvl>
    <w:lvl w:ilvl="4">
      <w:start w:val="1"/>
      <w:numFmt w:val="decimal"/>
      <w:isLgl/>
      <w:lvlText w:val="%1.%2.%3.%4.%5."/>
      <w:lvlJc w:val="left"/>
      <w:pPr>
        <w:ind w:left="1647" w:hanging="1080"/>
      </w:pPr>
      <w:rPr>
        <w:rFonts w:eastAsia="Times New Roman" w:hint="default"/>
      </w:rPr>
    </w:lvl>
    <w:lvl w:ilvl="5">
      <w:start w:val="1"/>
      <w:numFmt w:val="decimal"/>
      <w:isLgl/>
      <w:lvlText w:val="%1.%2.%3.%4.%5.%6."/>
      <w:lvlJc w:val="left"/>
      <w:pPr>
        <w:ind w:left="2007" w:hanging="1440"/>
      </w:pPr>
      <w:rPr>
        <w:rFonts w:eastAsia="Times New Roman" w:hint="default"/>
      </w:rPr>
    </w:lvl>
    <w:lvl w:ilvl="6">
      <w:start w:val="1"/>
      <w:numFmt w:val="decimal"/>
      <w:isLgl/>
      <w:lvlText w:val="%1.%2.%3.%4.%5.%6.%7."/>
      <w:lvlJc w:val="left"/>
      <w:pPr>
        <w:ind w:left="2367" w:hanging="1800"/>
      </w:pPr>
      <w:rPr>
        <w:rFonts w:eastAsia="Times New Roman" w:hint="default"/>
      </w:rPr>
    </w:lvl>
    <w:lvl w:ilvl="7">
      <w:start w:val="1"/>
      <w:numFmt w:val="decimal"/>
      <w:isLgl/>
      <w:lvlText w:val="%1.%2.%3.%4.%5.%6.%7.%8."/>
      <w:lvlJc w:val="left"/>
      <w:pPr>
        <w:ind w:left="2367" w:hanging="1800"/>
      </w:pPr>
      <w:rPr>
        <w:rFonts w:eastAsia="Times New Roman" w:hint="default"/>
      </w:rPr>
    </w:lvl>
    <w:lvl w:ilvl="8">
      <w:start w:val="1"/>
      <w:numFmt w:val="decimal"/>
      <w:isLgl/>
      <w:lvlText w:val="%1.%2.%3.%4.%5.%6.%7.%8.%9."/>
      <w:lvlJc w:val="left"/>
      <w:pPr>
        <w:ind w:left="2727" w:hanging="2160"/>
      </w:pPr>
      <w:rPr>
        <w:rFonts w:eastAsia="Times New Roman" w:hint="default"/>
      </w:rPr>
    </w:lvl>
  </w:abstractNum>
  <w:abstractNum w:abstractNumId="1">
    <w:nsid w:val="172C3562"/>
    <w:multiLevelType w:val="hybridMultilevel"/>
    <w:tmpl w:val="A0D6AB6A"/>
    <w:lvl w:ilvl="0" w:tplc="A990A2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C7E3458"/>
    <w:multiLevelType w:val="hybridMultilevel"/>
    <w:tmpl w:val="4D588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F80A38"/>
    <w:multiLevelType w:val="hybridMultilevel"/>
    <w:tmpl w:val="4C2EE088"/>
    <w:lvl w:ilvl="0" w:tplc="4E6CEF2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B060BC"/>
    <w:multiLevelType w:val="hybridMultilevel"/>
    <w:tmpl w:val="8D42BA7C"/>
    <w:lvl w:ilvl="0" w:tplc="A198D024">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4E55A3"/>
    <w:multiLevelType w:val="hybridMultilevel"/>
    <w:tmpl w:val="BAB43FF0"/>
    <w:lvl w:ilvl="0" w:tplc="413E461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Pr>
  <w:endnotePr>
    <w:endnote w:id="-1"/>
    <w:endnote w:id="0"/>
  </w:endnotePr>
  <w:compat/>
  <w:rsids>
    <w:rsidRoot w:val="003E761D"/>
    <w:rsid w:val="000063E3"/>
    <w:rsid w:val="00017CCD"/>
    <w:rsid w:val="000522AA"/>
    <w:rsid w:val="000528D9"/>
    <w:rsid w:val="00056F28"/>
    <w:rsid w:val="00080842"/>
    <w:rsid w:val="00084756"/>
    <w:rsid w:val="00085447"/>
    <w:rsid w:val="00090DC5"/>
    <w:rsid w:val="000A2736"/>
    <w:rsid w:val="000A4A71"/>
    <w:rsid w:val="000A50F0"/>
    <w:rsid w:val="000A5283"/>
    <w:rsid w:val="000B5E8E"/>
    <w:rsid w:val="000E3E6E"/>
    <w:rsid w:val="000E78BA"/>
    <w:rsid w:val="000F0BB6"/>
    <w:rsid w:val="00112DD7"/>
    <w:rsid w:val="00116974"/>
    <w:rsid w:val="00117868"/>
    <w:rsid w:val="00122C40"/>
    <w:rsid w:val="00134247"/>
    <w:rsid w:val="00186F28"/>
    <w:rsid w:val="001B2E57"/>
    <w:rsid w:val="001C4C4C"/>
    <w:rsid w:val="001C76FE"/>
    <w:rsid w:val="001E7CB6"/>
    <w:rsid w:val="0020164E"/>
    <w:rsid w:val="002109DD"/>
    <w:rsid w:val="00236206"/>
    <w:rsid w:val="0025052F"/>
    <w:rsid w:val="002703AF"/>
    <w:rsid w:val="00281434"/>
    <w:rsid w:val="0028640F"/>
    <w:rsid w:val="00290881"/>
    <w:rsid w:val="00291D10"/>
    <w:rsid w:val="002929BD"/>
    <w:rsid w:val="002A510E"/>
    <w:rsid w:val="002C1918"/>
    <w:rsid w:val="002C63BE"/>
    <w:rsid w:val="002E7803"/>
    <w:rsid w:val="00301A7C"/>
    <w:rsid w:val="00330874"/>
    <w:rsid w:val="003414D3"/>
    <w:rsid w:val="00347883"/>
    <w:rsid w:val="00367872"/>
    <w:rsid w:val="00372AE9"/>
    <w:rsid w:val="00380FC9"/>
    <w:rsid w:val="00383CE0"/>
    <w:rsid w:val="003A1A39"/>
    <w:rsid w:val="003E761D"/>
    <w:rsid w:val="00412BE4"/>
    <w:rsid w:val="00432C17"/>
    <w:rsid w:val="004422FB"/>
    <w:rsid w:val="00446C8D"/>
    <w:rsid w:val="00454BAB"/>
    <w:rsid w:val="0047722C"/>
    <w:rsid w:val="0048396E"/>
    <w:rsid w:val="004940D0"/>
    <w:rsid w:val="004C14C4"/>
    <w:rsid w:val="00504759"/>
    <w:rsid w:val="00524D86"/>
    <w:rsid w:val="00534ED5"/>
    <w:rsid w:val="005468E8"/>
    <w:rsid w:val="00556067"/>
    <w:rsid w:val="00567017"/>
    <w:rsid w:val="0058454E"/>
    <w:rsid w:val="00585DA1"/>
    <w:rsid w:val="005865BE"/>
    <w:rsid w:val="005A1E55"/>
    <w:rsid w:val="005A4412"/>
    <w:rsid w:val="005A4CC6"/>
    <w:rsid w:val="005A565A"/>
    <w:rsid w:val="005B20AB"/>
    <w:rsid w:val="005B225B"/>
    <w:rsid w:val="005B5AC9"/>
    <w:rsid w:val="005D1733"/>
    <w:rsid w:val="005E1C03"/>
    <w:rsid w:val="00621C8D"/>
    <w:rsid w:val="006332BD"/>
    <w:rsid w:val="00635093"/>
    <w:rsid w:val="006504C9"/>
    <w:rsid w:val="00657444"/>
    <w:rsid w:val="006C15D0"/>
    <w:rsid w:val="006E477F"/>
    <w:rsid w:val="006E4A38"/>
    <w:rsid w:val="006F3B7A"/>
    <w:rsid w:val="007441A3"/>
    <w:rsid w:val="007455DC"/>
    <w:rsid w:val="00746BB6"/>
    <w:rsid w:val="00764186"/>
    <w:rsid w:val="0076550B"/>
    <w:rsid w:val="007A29D2"/>
    <w:rsid w:val="007B1D8F"/>
    <w:rsid w:val="007E2313"/>
    <w:rsid w:val="007F25C8"/>
    <w:rsid w:val="007F560C"/>
    <w:rsid w:val="00813993"/>
    <w:rsid w:val="008165AF"/>
    <w:rsid w:val="0082366C"/>
    <w:rsid w:val="0082415B"/>
    <w:rsid w:val="008267AC"/>
    <w:rsid w:val="008411B2"/>
    <w:rsid w:val="0085354D"/>
    <w:rsid w:val="00857EBA"/>
    <w:rsid w:val="00876C27"/>
    <w:rsid w:val="0089073E"/>
    <w:rsid w:val="00891F4D"/>
    <w:rsid w:val="008A1CE4"/>
    <w:rsid w:val="008B481A"/>
    <w:rsid w:val="008E51E0"/>
    <w:rsid w:val="00901CBF"/>
    <w:rsid w:val="0090389C"/>
    <w:rsid w:val="009736C2"/>
    <w:rsid w:val="009739E5"/>
    <w:rsid w:val="00986AD4"/>
    <w:rsid w:val="009B46D8"/>
    <w:rsid w:val="009D4796"/>
    <w:rsid w:val="00A01429"/>
    <w:rsid w:val="00A07E86"/>
    <w:rsid w:val="00A07FE6"/>
    <w:rsid w:val="00A2471E"/>
    <w:rsid w:val="00A270B3"/>
    <w:rsid w:val="00A34C40"/>
    <w:rsid w:val="00A42FC0"/>
    <w:rsid w:val="00A52EA7"/>
    <w:rsid w:val="00A57B1A"/>
    <w:rsid w:val="00A67115"/>
    <w:rsid w:val="00A7419C"/>
    <w:rsid w:val="00A873E2"/>
    <w:rsid w:val="00AA50D5"/>
    <w:rsid w:val="00AA5DC7"/>
    <w:rsid w:val="00AD7CE3"/>
    <w:rsid w:val="00AE2C72"/>
    <w:rsid w:val="00AF29A7"/>
    <w:rsid w:val="00B02242"/>
    <w:rsid w:val="00B14D45"/>
    <w:rsid w:val="00B210C0"/>
    <w:rsid w:val="00B2316A"/>
    <w:rsid w:val="00B8398E"/>
    <w:rsid w:val="00BD7AF6"/>
    <w:rsid w:val="00BD7CDD"/>
    <w:rsid w:val="00C14D76"/>
    <w:rsid w:val="00C15743"/>
    <w:rsid w:val="00C27A81"/>
    <w:rsid w:val="00C7205D"/>
    <w:rsid w:val="00C82B84"/>
    <w:rsid w:val="00CB0653"/>
    <w:rsid w:val="00CF4891"/>
    <w:rsid w:val="00D1574E"/>
    <w:rsid w:val="00D16F67"/>
    <w:rsid w:val="00D219D2"/>
    <w:rsid w:val="00D62E0B"/>
    <w:rsid w:val="00DA7F2D"/>
    <w:rsid w:val="00DB5A59"/>
    <w:rsid w:val="00E05312"/>
    <w:rsid w:val="00E06818"/>
    <w:rsid w:val="00E1596E"/>
    <w:rsid w:val="00E40598"/>
    <w:rsid w:val="00E46A68"/>
    <w:rsid w:val="00E5340D"/>
    <w:rsid w:val="00E570ED"/>
    <w:rsid w:val="00E67BEA"/>
    <w:rsid w:val="00E71243"/>
    <w:rsid w:val="00E9518D"/>
    <w:rsid w:val="00EC1210"/>
    <w:rsid w:val="00ED771D"/>
    <w:rsid w:val="00EF0D12"/>
    <w:rsid w:val="00F02B96"/>
    <w:rsid w:val="00F11AB1"/>
    <w:rsid w:val="00F26482"/>
    <w:rsid w:val="00F31192"/>
    <w:rsid w:val="00F451F9"/>
    <w:rsid w:val="00F63AB9"/>
    <w:rsid w:val="00F65D3E"/>
    <w:rsid w:val="00F71CEB"/>
    <w:rsid w:val="00F85BC9"/>
    <w:rsid w:val="00F85E48"/>
    <w:rsid w:val="00FA3EBC"/>
    <w:rsid w:val="00FC1505"/>
    <w:rsid w:val="00FC1A1D"/>
    <w:rsid w:val="00FE290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43"/>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C15743"/>
    <w:pPr>
      <w:keepNext/>
      <w:pBdr>
        <w:bottom w:val="single" w:sz="6" w:space="1" w:color="auto"/>
      </w:pBdr>
      <w:tabs>
        <w:tab w:val="left" w:pos="8292"/>
        <w:tab w:val="left" w:pos="8363"/>
      </w:tabs>
      <w:spacing w:line="480" w:lineRule="atLeast"/>
      <w:ind w:right="-7"/>
      <w:jc w:val="center"/>
      <w:outlineLvl w:val="0"/>
    </w:pPr>
    <w:rPr>
      <w:b/>
      <w:sz w:val="52"/>
    </w:rPr>
  </w:style>
  <w:style w:type="paragraph" w:styleId="2">
    <w:name w:val="heading 2"/>
    <w:basedOn w:val="a"/>
    <w:next w:val="a"/>
    <w:link w:val="20"/>
    <w:qFormat/>
    <w:rsid w:val="00C15743"/>
    <w:pPr>
      <w:keepNext/>
      <w:jc w:val="center"/>
      <w:outlineLvl w:val="1"/>
    </w:pPr>
    <w:rPr>
      <w:b/>
      <w:sz w:val="36"/>
    </w:rPr>
  </w:style>
  <w:style w:type="paragraph" w:styleId="3">
    <w:name w:val="heading 3"/>
    <w:basedOn w:val="a"/>
    <w:next w:val="a"/>
    <w:link w:val="30"/>
    <w:qFormat/>
    <w:rsid w:val="00C15743"/>
    <w:pPr>
      <w:keepNext/>
      <w:jc w:val="both"/>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5743"/>
    <w:rPr>
      <w:rFonts w:ascii="Times New Roman" w:eastAsia="Times New Roman" w:hAnsi="Times New Roman" w:cs="Times New Roman"/>
      <w:b/>
      <w:sz w:val="52"/>
      <w:szCs w:val="20"/>
      <w:lang w:val="uk-UA" w:eastAsia="ru-RU"/>
    </w:rPr>
  </w:style>
  <w:style w:type="character" w:customStyle="1" w:styleId="20">
    <w:name w:val="Заголовок 2 Знак"/>
    <w:basedOn w:val="a0"/>
    <w:link w:val="2"/>
    <w:rsid w:val="00C15743"/>
    <w:rPr>
      <w:rFonts w:ascii="Times New Roman" w:eastAsia="Times New Roman" w:hAnsi="Times New Roman" w:cs="Times New Roman"/>
      <w:b/>
      <w:sz w:val="36"/>
      <w:szCs w:val="20"/>
      <w:lang w:val="uk-UA" w:eastAsia="ru-RU"/>
    </w:rPr>
  </w:style>
  <w:style w:type="character" w:customStyle="1" w:styleId="30">
    <w:name w:val="Заголовок 3 Знак"/>
    <w:basedOn w:val="a0"/>
    <w:link w:val="3"/>
    <w:rsid w:val="00C15743"/>
    <w:rPr>
      <w:rFonts w:ascii="Times New Roman" w:eastAsia="Times New Roman" w:hAnsi="Times New Roman" w:cs="Times New Roman"/>
      <w:b/>
      <w:sz w:val="28"/>
      <w:szCs w:val="20"/>
      <w:lang w:val="uk-UA" w:eastAsia="ru-RU"/>
    </w:rPr>
  </w:style>
  <w:style w:type="paragraph" w:styleId="a3">
    <w:name w:val="Block Text"/>
    <w:basedOn w:val="a"/>
    <w:rsid w:val="00C15743"/>
    <w:pPr>
      <w:spacing w:before="120"/>
      <w:ind w:left="567" w:right="567"/>
      <w:jc w:val="center"/>
    </w:pPr>
    <w:rPr>
      <w:rFonts w:ascii="Arial" w:hAnsi="Arial"/>
      <w:i/>
      <w:sz w:val="32"/>
      <w:lang w:eastAsia="zh-CN"/>
    </w:rPr>
  </w:style>
  <w:style w:type="paragraph" w:styleId="a4">
    <w:name w:val="List Paragraph"/>
    <w:basedOn w:val="a"/>
    <w:uiPriority w:val="34"/>
    <w:qFormat/>
    <w:rsid w:val="00E1596E"/>
    <w:pPr>
      <w:ind w:left="720"/>
      <w:contextualSpacing/>
    </w:pPr>
  </w:style>
  <w:style w:type="paragraph" w:styleId="a5">
    <w:name w:val="Balloon Text"/>
    <w:basedOn w:val="a"/>
    <w:link w:val="a6"/>
    <w:uiPriority w:val="99"/>
    <w:semiHidden/>
    <w:unhideWhenUsed/>
    <w:rsid w:val="00A270B3"/>
    <w:rPr>
      <w:rFonts w:ascii="Tahoma" w:hAnsi="Tahoma" w:cs="Tahoma"/>
      <w:sz w:val="16"/>
      <w:szCs w:val="16"/>
    </w:rPr>
  </w:style>
  <w:style w:type="character" w:customStyle="1" w:styleId="a6">
    <w:name w:val="Текст выноски Знак"/>
    <w:basedOn w:val="a0"/>
    <w:link w:val="a5"/>
    <w:uiPriority w:val="99"/>
    <w:semiHidden/>
    <w:rsid w:val="00A270B3"/>
    <w:rPr>
      <w:rFonts w:ascii="Tahoma" w:eastAsia="Times New Roman" w:hAnsi="Tahoma" w:cs="Tahoma"/>
      <w:sz w:val="16"/>
      <w:szCs w:val="16"/>
      <w:lang w:val="uk-UA" w:eastAsia="ru-RU"/>
    </w:rPr>
  </w:style>
  <w:style w:type="paragraph" w:styleId="a7">
    <w:name w:val="header"/>
    <w:basedOn w:val="a"/>
    <w:link w:val="a8"/>
    <w:unhideWhenUsed/>
    <w:rsid w:val="00534ED5"/>
    <w:pPr>
      <w:tabs>
        <w:tab w:val="center" w:pos="4819"/>
        <w:tab w:val="right" w:pos="9639"/>
      </w:tabs>
    </w:pPr>
  </w:style>
  <w:style w:type="character" w:customStyle="1" w:styleId="a8">
    <w:name w:val="Верхний колонтитул Знак"/>
    <w:basedOn w:val="a0"/>
    <w:link w:val="a7"/>
    <w:rsid w:val="00534ED5"/>
    <w:rPr>
      <w:rFonts w:ascii="Times New Roman" w:eastAsia="Times New Roman" w:hAnsi="Times New Roman" w:cs="Times New Roman"/>
      <w:sz w:val="20"/>
      <w:szCs w:val="20"/>
      <w:lang w:val="uk-UA" w:eastAsia="ru-RU"/>
    </w:rPr>
  </w:style>
  <w:style w:type="paragraph" w:styleId="a9">
    <w:name w:val="footer"/>
    <w:basedOn w:val="a"/>
    <w:link w:val="aa"/>
    <w:uiPriority w:val="99"/>
    <w:unhideWhenUsed/>
    <w:rsid w:val="00534ED5"/>
    <w:pPr>
      <w:tabs>
        <w:tab w:val="center" w:pos="4819"/>
        <w:tab w:val="right" w:pos="9639"/>
      </w:tabs>
    </w:pPr>
  </w:style>
  <w:style w:type="character" w:customStyle="1" w:styleId="aa">
    <w:name w:val="Нижний колонтитул Знак"/>
    <w:basedOn w:val="a0"/>
    <w:link w:val="a9"/>
    <w:uiPriority w:val="99"/>
    <w:rsid w:val="00534ED5"/>
    <w:rPr>
      <w:rFonts w:ascii="Times New Roman" w:eastAsia="Times New Roman" w:hAnsi="Times New Roman" w:cs="Times New Roman"/>
      <w:sz w:val="20"/>
      <w:szCs w:val="20"/>
      <w:lang w:val="uk-UA" w:eastAsia="ru-RU"/>
    </w:rPr>
  </w:style>
  <w:style w:type="table" w:styleId="ab">
    <w:name w:val="Table Grid"/>
    <w:basedOn w:val="a1"/>
    <w:uiPriority w:val="59"/>
    <w:rsid w:val="001E7C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C14C4"/>
    <w:rPr>
      <w:rFonts w:cs="Times New Roman"/>
    </w:rPr>
  </w:style>
  <w:style w:type="character" w:styleId="ac">
    <w:name w:val="Strong"/>
    <w:qFormat/>
    <w:rsid w:val="004C14C4"/>
    <w:rPr>
      <w:b/>
      <w:bCs/>
    </w:rPr>
  </w:style>
  <w:style w:type="paragraph" w:styleId="ad">
    <w:name w:val="Body Text"/>
    <w:basedOn w:val="a"/>
    <w:link w:val="ae"/>
    <w:uiPriority w:val="99"/>
    <w:rsid w:val="00E46A68"/>
    <w:pPr>
      <w:spacing w:after="120"/>
    </w:pPr>
    <w:rPr>
      <w:sz w:val="28"/>
      <w:szCs w:val="28"/>
    </w:rPr>
  </w:style>
  <w:style w:type="character" w:customStyle="1" w:styleId="ae">
    <w:name w:val="Основной текст Знак"/>
    <w:basedOn w:val="a0"/>
    <w:link w:val="ad"/>
    <w:uiPriority w:val="99"/>
    <w:rsid w:val="00E46A68"/>
    <w:rPr>
      <w:rFonts w:ascii="Times New Roman" w:eastAsia="Times New Roman" w:hAnsi="Times New Roman" w:cs="Times New Roman"/>
      <w:sz w:val="28"/>
      <w:szCs w:val="28"/>
      <w:lang w:val="uk-UA" w:eastAsia="ru-RU"/>
    </w:rPr>
  </w:style>
  <w:style w:type="paragraph" w:styleId="af">
    <w:name w:val="No Spacing"/>
    <w:qFormat/>
    <w:rsid w:val="00E46A6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743"/>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C15743"/>
    <w:pPr>
      <w:keepNext/>
      <w:pBdr>
        <w:bottom w:val="single" w:sz="6" w:space="1" w:color="auto"/>
      </w:pBdr>
      <w:tabs>
        <w:tab w:val="left" w:pos="8292"/>
        <w:tab w:val="left" w:pos="8363"/>
      </w:tabs>
      <w:spacing w:line="480" w:lineRule="atLeast"/>
      <w:ind w:right="-7"/>
      <w:jc w:val="center"/>
      <w:outlineLvl w:val="0"/>
    </w:pPr>
    <w:rPr>
      <w:b/>
      <w:sz w:val="52"/>
    </w:rPr>
  </w:style>
  <w:style w:type="paragraph" w:styleId="2">
    <w:name w:val="heading 2"/>
    <w:basedOn w:val="a"/>
    <w:next w:val="a"/>
    <w:link w:val="20"/>
    <w:qFormat/>
    <w:rsid w:val="00C15743"/>
    <w:pPr>
      <w:keepNext/>
      <w:jc w:val="center"/>
      <w:outlineLvl w:val="1"/>
    </w:pPr>
    <w:rPr>
      <w:b/>
      <w:sz w:val="36"/>
    </w:rPr>
  </w:style>
  <w:style w:type="paragraph" w:styleId="3">
    <w:name w:val="heading 3"/>
    <w:basedOn w:val="a"/>
    <w:next w:val="a"/>
    <w:link w:val="30"/>
    <w:qFormat/>
    <w:rsid w:val="00C15743"/>
    <w:pPr>
      <w:keepNext/>
      <w:jc w:val="both"/>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5743"/>
    <w:rPr>
      <w:rFonts w:ascii="Times New Roman" w:eastAsia="Times New Roman" w:hAnsi="Times New Roman" w:cs="Times New Roman"/>
      <w:b/>
      <w:sz w:val="52"/>
      <w:szCs w:val="20"/>
      <w:lang w:val="uk-UA" w:eastAsia="ru-RU"/>
    </w:rPr>
  </w:style>
  <w:style w:type="character" w:customStyle="1" w:styleId="20">
    <w:name w:val="Заголовок 2 Знак"/>
    <w:basedOn w:val="a0"/>
    <w:link w:val="2"/>
    <w:rsid w:val="00C15743"/>
    <w:rPr>
      <w:rFonts w:ascii="Times New Roman" w:eastAsia="Times New Roman" w:hAnsi="Times New Roman" w:cs="Times New Roman"/>
      <w:b/>
      <w:sz w:val="36"/>
      <w:szCs w:val="20"/>
      <w:lang w:val="uk-UA" w:eastAsia="ru-RU"/>
    </w:rPr>
  </w:style>
  <w:style w:type="character" w:customStyle="1" w:styleId="30">
    <w:name w:val="Заголовок 3 Знак"/>
    <w:basedOn w:val="a0"/>
    <w:link w:val="3"/>
    <w:rsid w:val="00C15743"/>
    <w:rPr>
      <w:rFonts w:ascii="Times New Roman" w:eastAsia="Times New Roman" w:hAnsi="Times New Roman" w:cs="Times New Roman"/>
      <w:b/>
      <w:sz w:val="28"/>
      <w:szCs w:val="20"/>
      <w:lang w:val="uk-UA" w:eastAsia="ru-RU"/>
    </w:rPr>
  </w:style>
  <w:style w:type="paragraph" w:styleId="a3">
    <w:name w:val="Block Text"/>
    <w:basedOn w:val="a"/>
    <w:rsid w:val="00C15743"/>
    <w:pPr>
      <w:spacing w:before="120"/>
      <w:ind w:left="567" w:right="567"/>
      <w:jc w:val="center"/>
    </w:pPr>
    <w:rPr>
      <w:rFonts w:ascii="Arial" w:hAnsi="Arial"/>
      <w:i/>
      <w:sz w:val="32"/>
      <w:lang w:eastAsia="zh-CN"/>
    </w:rPr>
  </w:style>
  <w:style w:type="paragraph" w:styleId="a4">
    <w:name w:val="List Paragraph"/>
    <w:basedOn w:val="a"/>
    <w:uiPriority w:val="34"/>
    <w:qFormat/>
    <w:rsid w:val="00E1596E"/>
    <w:pPr>
      <w:ind w:left="720"/>
      <w:contextualSpacing/>
    </w:pPr>
  </w:style>
  <w:style w:type="paragraph" w:styleId="a5">
    <w:name w:val="Balloon Text"/>
    <w:basedOn w:val="a"/>
    <w:link w:val="a6"/>
    <w:uiPriority w:val="99"/>
    <w:semiHidden/>
    <w:unhideWhenUsed/>
    <w:rsid w:val="00A270B3"/>
    <w:rPr>
      <w:rFonts w:ascii="Tahoma" w:hAnsi="Tahoma" w:cs="Tahoma"/>
      <w:sz w:val="16"/>
      <w:szCs w:val="16"/>
    </w:rPr>
  </w:style>
  <w:style w:type="character" w:customStyle="1" w:styleId="a6">
    <w:name w:val="Текст у виносці Знак"/>
    <w:basedOn w:val="a0"/>
    <w:link w:val="a5"/>
    <w:uiPriority w:val="99"/>
    <w:semiHidden/>
    <w:rsid w:val="00A270B3"/>
    <w:rPr>
      <w:rFonts w:ascii="Tahoma" w:eastAsia="Times New Roman" w:hAnsi="Tahoma" w:cs="Tahoma"/>
      <w:sz w:val="16"/>
      <w:szCs w:val="16"/>
      <w:lang w:val="uk-UA" w:eastAsia="ru-RU"/>
    </w:rPr>
  </w:style>
  <w:style w:type="paragraph" w:styleId="a7">
    <w:name w:val="header"/>
    <w:basedOn w:val="a"/>
    <w:link w:val="a8"/>
    <w:unhideWhenUsed/>
    <w:rsid w:val="00534ED5"/>
    <w:pPr>
      <w:tabs>
        <w:tab w:val="center" w:pos="4819"/>
        <w:tab w:val="right" w:pos="9639"/>
      </w:tabs>
    </w:pPr>
  </w:style>
  <w:style w:type="character" w:customStyle="1" w:styleId="a8">
    <w:name w:val="Верхній колонтитул Знак"/>
    <w:basedOn w:val="a0"/>
    <w:link w:val="a7"/>
    <w:rsid w:val="00534ED5"/>
    <w:rPr>
      <w:rFonts w:ascii="Times New Roman" w:eastAsia="Times New Roman" w:hAnsi="Times New Roman" w:cs="Times New Roman"/>
      <w:sz w:val="20"/>
      <w:szCs w:val="20"/>
      <w:lang w:val="uk-UA" w:eastAsia="ru-RU"/>
    </w:rPr>
  </w:style>
  <w:style w:type="paragraph" w:styleId="a9">
    <w:name w:val="footer"/>
    <w:basedOn w:val="a"/>
    <w:link w:val="aa"/>
    <w:uiPriority w:val="99"/>
    <w:unhideWhenUsed/>
    <w:rsid w:val="00534ED5"/>
    <w:pPr>
      <w:tabs>
        <w:tab w:val="center" w:pos="4819"/>
        <w:tab w:val="right" w:pos="9639"/>
      </w:tabs>
    </w:pPr>
  </w:style>
  <w:style w:type="character" w:customStyle="1" w:styleId="aa">
    <w:name w:val="Нижній колонтитул Знак"/>
    <w:basedOn w:val="a0"/>
    <w:link w:val="a9"/>
    <w:uiPriority w:val="99"/>
    <w:rsid w:val="00534ED5"/>
    <w:rPr>
      <w:rFonts w:ascii="Times New Roman" w:eastAsia="Times New Roman" w:hAnsi="Times New Roman" w:cs="Times New Roman"/>
      <w:sz w:val="20"/>
      <w:szCs w:val="20"/>
      <w:lang w:val="uk-UA" w:eastAsia="ru-RU"/>
    </w:rPr>
  </w:style>
  <w:style w:type="table" w:styleId="ab">
    <w:name w:val="Table Grid"/>
    <w:basedOn w:val="a1"/>
    <w:uiPriority w:val="59"/>
    <w:rsid w:val="001E7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02193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935</TotalTime>
  <Pages>3</Pages>
  <Words>3137</Words>
  <Characters>1789</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pomichnyk</dc:creator>
  <cp:lastModifiedBy>Користувач Windows</cp:lastModifiedBy>
  <cp:revision>61</cp:revision>
  <cp:lastPrinted>2018-01-10T12:06:00Z</cp:lastPrinted>
  <dcterms:created xsi:type="dcterms:W3CDTF">2013-04-17T07:32:00Z</dcterms:created>
  <dcterms:modified xsi:type="dcterms:W3CDTF">2020-04-16T06:21:00Z</dcterms:modified>
</cp:coreProperties>
</file>