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6D" w:rsidRPr="00E9009D" w:rsidRDefault="00444D6D" w:rsidP="00444D6D">
      <w:pPr>
        <w:pStyle w:val="2"/>
      </w:pPr>
      <w:r w:rsidRPr="00E9009D"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3793860" r:id="rId6">
            <o:FieldCodes>\s \* MERGEFORMAT</o:FieldCodes>
          </o:OLEObject>
        </w:object>
      </w:r>
    </w:p>
    <w:p w:rsidR="00444D6D" w:rsidRPr="00E9009D" w:rsidRDefault="00444D6D" w:rsidP="00444D6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6"/>
        </w:rPr>
      </w:pPr>
      <w:r w:rsidRPr="00E9009D">
        <w:rPr>
          <w:b/>
          <w:sz w:val="36"/>
        </w:rPr>
        <w:t>У К Р А Ї Н А</w:t>
      </w:r>
    </w:p>
    <w:p w:rsidR="00444D6D" w:rsidRPr="00E9009D" w:rsidRDefault="00444D6D" w:rsidP="00444D6D">
      <w:pPr>
        <w:pStyle w:val="1"/>
        <w:rPr>
          <w:sz w:val="40"/>
        </w:rPr>
      </w:pPr>
      <w:r w:rsidRPr="00E9009D">
        <w:rPr>
          <w:sz w:val="40"/>
        </w:rPr>
        <w:t>ГОЛОВА ЧЕРНІВЕЦЬКОЇ ОБЛАСНОЇ РАДИ</w:t>
      </w:r>
    </w:p>
    <w:p w:rsidR="00444D6D" w:rsidRPr="00E9009D" w:rsidRDefault="00444D6D" w:rsidP="00444D6D">
      <w:pPr>
        <w:pStyle w:val="2"/>
        <w:rPr>
          <w:sz w:val="32"/>
          <w:szCs w:val="32"/>
        </w:rPr>
      </w:pPr>
    </w:p>
    <w:p w:rsidR="00444D6D" w:rsidRPr="00E9009D" w:rsidRDefault="00444D6D" w:rsidP="00444D6D">
      <w:pPr>
        <w:pStyle w:val="2"/>
        <w:rPr>
          <w:i/>
          <w:sz w:val="32"/>
          <w:szCs w:val="32"/>
        </w:rPr>
      </w:pPr>
      <w:r w:rsidRPr="00E9009D">
        <w:rPr>
          <w:sz w:val="32"/>
          <w:szCs w:val="32"/>
        </w:rPr>
        <w:t>РОЗПОРЯДЖЕННЯ</w:t>
      </w:r>
    </w:p>
    <w:p w:rsidR="00444D6D" w:rsidRDefault="00EE458B" w:rsidP="00EE458B">
      <w:pPr>
        <w:tabs>
          <w:tab w:val="right" w:pos="9780"/>
        </w:tabs>
        <w:rPr>
          <w:b/>
          <w:sz w:val="28"/>
          <w:szCs w:val="26"/>
          <w:lang w:val="ru-RU"/>
        </w:rPr>
      </w:pPr>
      <w:r w:rsidRPr="00EE458B">
        <w:rPr>
          <w:b/>
          <w:sz w:val="28"/>
          <w:szCs w:val="26"/>
        </w:rPr>
        <w:t>"11" лютого 2020 р.</w:t>
      </w:r>
      <w:r w:rsidRPr="00EE458B">
        <w:rPr>
          <w:b/>
          <w:sz w:val="28"/>
          <w:szCs w:val="26"/>
        </w:rPr>
        <w:tab/>
        <w:t>№ 10</w:t>
      </w:r>
      <w:r>
        <w:rPr>
          <w:b/>
          <w:sz w:val="28"/>
          <w:szCs w:val="26"/>
        </w:rPr>
        <w:t>9</w:t>
      </w:r>
    </w:p>
    <w:p w:rsidR="00EE458B" w:rsidRPr="00EE458B" w:rsidRDefault="00EE458B" w:rsidP="00EE458B">
      <w:pPr>
        <w:tabs>
          <w:tab w:val="right" w:pos="9780"/>
        </w:tabs>
        <w:rPr>
          <w:b/>
          <w:sz w:val="32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444D6D" w:rsidRPr="00E9009D" w:rsidTr="00E25B04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44D6D" w:rsidRPr="00E9009D" w:rsidRDefault="00444D6D" w:rsidP="00484ED1">
            <w:pPr>
              <w:pStyle w:val="3"/>
              <w:rPr>
                <w:szCs w:val="28"/>
              </w:rPr>
            </w:pPr>
            <w:r w:rsidRPr="00E9009D">
              <w:rPr>
                <w:szCs w:val="28"/>
              </w:rPr>
              <w:t xml:space="preserve">Про </w:t>
            </w:r>
            <w:r>
              <w:rPr>
                <w:szCs w:val="28"/>
              </w:rPr>
              <w:t xml:space="preserve">створення комісії з реорганізації  шляхом приєднання </w:t>
            </w:r>
            <w:r w:rsidR="001318ED">
              <w:t>комунальної установи "</w:t>
            </w:r>
            <w:r w:rsidR="00484ED1">
              <w:t>О</w:t>
            </w:r>
            <w:r>
              <w:t xml:space="preserve">бласний </w:t>
            </w:r>
            <w:r w:rsidR="00484ED1">
              <w:t>лікарсько-фізкультурний диспансер</w:t>
            </w:r>
            <w:r>
              <w:t xml:space="preserve">" </w:t>
            </w:r>
          </w:p>
        </w:tc>
      </w:tr>
    </w:tbl>
    <w:p w:rsidR="00444D6D" w:rsidRPr="00E9009D" w:rsidRDefault="00444D6D" w:rsidP="00444D6D">
      <w:pPr>
        <w:pStyle w:val="3"/>
        <w:rPr>
          <w:szCs w:val="28"/>
        </w:rPr>
      </w:pPr>
    </w:p>
    <w:p w:rsidR="00444D6D" w:rsidRPr="0034372C" w:rsidRDefault="00444D6D" w:rsidP="00444D6D">
      <w:pPr>
        <w:ind w:firstLine="709"/>
        <w:jc w:val="both"/>
        <w:rPr>
          <w:sz w:val="28"/>
          <w:szCs w:val="28"/>
        </w:rPr>
      </w:pPr>
      <w:r w:rsidRPr="00F85E48">
        <w:rPr>
          <w:sz w:val="28"/>
          <w:szCs w:val="28"/>
        </w:rPr>
        <w:t>Керуючись п</w:t>
      </w:r>
      <w:r>
        <w:rPr>
          <w:sz w:val="28"/>
          <w:szCs w:val="28"/>
        </w:rPr>
        <w:t>.7 ст.55, ст.60 Закону України «</w:t>
      </w:r>
      <w:r w:rsidRPr="00F85E48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», статтями 104, 105, 106 Цивільного кодексу </w:t>
      </w:r>
      <w:r w:rsidR="00484ED1">
        <w:rPr>
          <w:sz w:val="28"/>
          <w:szCs w:val="28"/>
        </w:rPr>
        <w:t>України, на виконання рішення 36</w:t>
      </w:r>
      <w:r>
        <w:rPr>
          <w:sz w:val="28"/>
          <w:szCs w:val="28"/>
        </w:rPr>
        <w:t xml:space="preserve">-ї сесії обласної ради </w:t>
      </w:r>
      <w:r>
        <w:rPr>
          <w:sz w:val="28"/>
          <w:szCs w:val="28"/>
          <w:lang w:val="en-US"/>
        </w:rPr>
        <w:t>VII</w:t>
      </w:r>
      <w:r w:rsidR="00484ED1">
        <w:rPr>
          <w:sz w:val="28"/>
          <w:szCs w:val="28"/>
        </w:rPr>
        <w:t xml:space="preserve"> скликання від 04.02</w:t>
      </w:r>
      <w:r>
        <w:rPr>
          <w:sz w:val="28"/>
          <w:szCs w:val="28"/>
        </w:rPr>
        <w:t>.20</w:t>
      </w:r>
      <w:r w:rsidR="00484ED1">
        <w:rPr>
          <w:sz w:val="28"/>
          <w:szCs w:val="28"/>
        </w:rPr>
        <w:t>20 року №8-36/20</w:t>
      </w:r>
      <w:r>
        <w:rPr>
          <w:sz w:val="28"/>
          <w:szCs w:val="28"/>
        </w:rPr>
        <w:t xml:space="preserve"> "</w:t>
      </w:r>
      <w:r w:rsidRPr="0034372C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створення обласного комунального некомерційного підприємства "Чернівецький обласний </w:t>
      </w:r>
      <w:r w:rsidR="00260BE9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>"</w:t>
      </w:r>
      <w:r w:rsidRPr="0034372C">
        <w:rPr>
          <w:sz w:val="28"/>
          <w:szCs w:val="28"/>
        </w:rPr>
        <w:t>:</w:t>
      </w:r>
    </w:p>
    <w:p w:rsidR="00444D6D" w:rsidRPr="0034372C" w:rsidRDefault="00444D6D" w:rsidP="00444D6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4372C">
        <w:rPr>
          <w:sz w:val="28"/>
          <w:szCs w:val="28"/>
        </w:rPr>
        <w:t>1.</w:t>
      </w:r>
      <w:r w:rsidRPr="0034372C">
        <w:rPr>
          <w:sz w:val="28"/>
          <w:szCs w:val="28"/>
        </w:rPr>
        <w:tab/>
        <w:t xml:space="preserve">Утворити комісію з </w:t>
      </w:r>
      <w:r>
        <w:rPr>
          <w:sz w:val="28"/>
          <w:szCs w:val="28"/>
        </w:rPr>
        <w:t>реорганізації шляхом приєднання комунальної</w:t>
      </w:r>
      <w:r w:rsidRPr="0034372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</w:t>
      </w:r>
      <w:r w:rsidRPr="0034372C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Обласний </w:t>
      </w:r>
      <w:r w:rsidR="00260BE9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 xml:space="preserve">" до новоствореного обласного </w:t>
      </w:r>
      <w:r>
        <w:rPr>
          <w:sz w:val="28"/>
        </w:rPr>
        <w:t xml:space="preserve">комунального некомерційного підприємства "Чернівецький обласний </w:t>
      </w:r>
      <w:r w:rsidR="00260BE9">
        <w:rPr>
          <w:sz w:val="28"/>
        </w:rPr>
        <w:t>лікарсько-фізкультурний диспансер</w:t>
      </w:r>
      <w:r w:rsidRPr="0034372C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34372C">
        <w:rPr>
          <w:sz w:val="28"/>
          <w:szCs w:val="28"/>
        </w:rPr>
        <w:t xml:space="preserve">згідно з </w:t>
      </w:r>
      <w:r>
        <w:rPr>
          <w:sz w:val="28"/>
          <w:szCs w:val="28"/>
        </w:rPr>
        <w:t xml:space="preserve"> </w:t>
      </w:r>
      <w:r w:rsidRPr="0034372C">
        <w:rPr>
          <w:sz w:val="28"/>
          <w:szCs w:val="28"/>
        </w:rPr>
        <w:t>додатком 1.</w:t>
      </w:r>
    </w:p>
    <w:p w:rsidR="00444D6D" w:rsidRDefault="00444D6D" w:rsidP="00444D6D">
      <w:pPr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Доручити </w:t>
      </w:r>
      <w:r w:rsidRPr="0034372C">
        <w:rPr>
          <w:sz w:val="28"/>
          <w:szCs w:val="28"/>
        </w:rPr>
        <w:t xml:space="preserve">Комісії з </w:t>
      </w:r>
      <w:r>
        <w:rPr>
          <w:sz w:val="28"/>
          <w:szCs w:val="28"/>
        </w:rPr>
        <w:t>реорганізації шляхом приєднання</w:t>
      </w:r>
      <w:r w:rsidRPr="0034372C">
        <w:rPr>
          <w:sz w:val="28"/>
          <w:szCs w:val="28"/>
        </w:rPr>
        <w:t>:</w:t>
      </w:r>
    </w:p>
    <w:p w:rsidR="00444D6D" w:rsidRDefault="00444D6D" w:rsidP="00444D6D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ab/>
      </w:r>
      <w:r w:rsidRPr="00155CF3">
        <w:rPr>
          <w:sz w:val="28"/>
          <w:szCs w:val="28"/>
        </w:rPr>
        <w:t xml:space="preserve">В установленому порядку протягом трьох робочих днів з дати прийняття цього рішення письмово повідомити орган, що здійснює державну реєстрацію, про прийняття рішення щодо </w:t>
      </w:r>
      <w:r>
        <w:rPr>
          <w:sz w:val="28"/>
          <w:szCs w:val="28"/>
        </w:rPr>
        <w:t>приєднання</w:t>
      </w:r>
      <w:r w:rsidRPr="00155CF3">
        <w:rPr>
          <w:sz w:val="28"/>
          <w:szCs w:val="28"/>
        </w:rPr>
        <w:t xml:space="preserve"> (</w:t>
      </w:r>
      <w:r>
        <w:rPr>
          <w:sz w:val="28"/>
          <w:szCs w:val="28"/>
        </w:rPr>
        <w:t>перетворення</w:t>
      </w:r>
      <w:r w:rsidRPr="00155CF3">
        <w:rPr>
          <w:sz w:val="28"/>
          <w:szCs w:val="28"/>
        </w:rPr>
        <w:t>) даної установи та подати необхідні документи для внесення до Єдиного державного реєстру юридичних осіб та фізичних осіб-підприємців</w:t>
      </w:r>
      <w:r>
        <w:rPr>
          <w:sz w:val="28"/>
          <w:szCs w:val="28"/>
        </w:rPr>
        <w:t xml:space="preserve"> та громадських формувань</w:t>
      </w:r>
      <w:r w:rsidRPr="00155CF3">
        <w:rPr>
          <w:sz w:val="28"/>
          <w:szCs w:val="28"/>
        </w:rPr>
        <w:t xml:space="preserve"> відповідних записів.</w:t>
      </w:r>
    </w:p>
    <w:p w:rsidR="00444D6D" w:rsidRDefault="00444D6D" w:rsidP="00444D6D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2.2</w:t>
      </w:r>
      <w:r>
        <w:rPr>
          <w:spacing w:val="-4"/>
          <w:sz w:val="28"/>
          <w:szCs w:val="28"/>
        </w:rPr>
        <w:tab/>
        <w:t xml:space="preserve"> </w:t>
      </w:r>
      <w:r w:rsidRPr="00155CF3">
        <w:rPr>
          <w:sz w:val="28"/>
          <w:szCs w:val="28"/>
        </w:rPr>
        <w:t xml:space="preserve">Забезпечити здійснення усіх організаційно-правових заходів, пов'язаних з </w:t>
      </w:r>
      <w:r>
        <w:rPr>
          <w:sz w:val="28"/>
          <w:szCs w:val="28"/>
        </w:rPr>
        <w:t>приєднанням</w:t>
      </w:r>
      <w:r w:rsidRPr="00155CF3">
        <w:rPr>
          <w:sz w:val="28"/>
          <w:szCs w:val="28"/>
        </w:rPr>
        <w:t xml:space="preserve"> </w:t>
      </w:r>
      <w:r>
        <w:rPr>
          <w:sz w:val="28"/>
          <w:szCs w:val="28"/>
        </w:rPr>
        <w:t>(перетворенням</w:t>
      </w:r>
      <w:r w:rsidRPr="007C1A63">
        <w:rPr>
          <w:sz w:val="28"/>
          <w:szCs w:val="28"/>
        </w:rPr>
        <w:t>) юридичної особи відповідно до вимог законодавства та</w:t>
      </w:r>
      <w:r>
        <w:rPr>
          <w:sz w:val="28"/>
          <w:szCs w:val="28"/>
        </w:rPr>
        <w:t xml:space="preserve"> подати на затвердження голові обласної ради </w:t>
      </w:r>
      <w:r w:rsidRPr="007C1A63">
        <w:rPr>
          <w:sz w:val="28"/>
          <w:szCs w:val="28"/>
        </w:rPr>
        <w:t xml:space="preserve"> передавальний акт.</w:t>
      </w:r>
    </w:p>
    <w:p w:rsidR="00444D6D" w:rsidRDefault="00444D6D" w:rsidP="00444D6D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Голові комісії з реорганізації шляхом приєднання комунальної установи </w:t>
      </w:r>
      <w:r w:rsidRPr="0034372C">
        <w:rPr>
          <w:sz w:val="28"/>
          <w:szCs w:val="28"/>
        </w:rPr>
        <w:t>"</w:t>
      </w:r>
      <w:r>
        <w:rPr>
          <w:sz w:val="28"/>
          <w:szCs w:val="28"/>
        </w:rPr>
        <w:t xml:space="preserve">Обласний </w:t>
      </w:r>
      <w:r w:rsidR="00260BE9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 xml:space="preserve">" у встановленому чинним законодавством порядку забезпечити вжиття всіх необхідних заходів, щодо реорганізації та державної реєстрації обласного </w:t>
      </w:r>
      <w:r w:rsidRPr="0089786E">
        <w:rPr>
          <w:sz w:val="28"/>
          <w:szCs w:val="28"/>
        </w:rPr>
        <w:t>комунального неком</w:t>
      </w:r>
      <w:r>
        <w:rPr>
          <w:sz w:val="28"/>
          <w:szCs w:val="28"/>
        </w:rPr>
        <w:t>ерційного підприємства "</w:t>
      </w:r>
      <w:r>
        <w:rPr>
          <w:sz w:val="28"/>
        </w:rPr>
        <w:t xml:space="preserve">Чернівецький обласний </w:t>
      </w:r>
      <w:r w:rsidR="00260BE9">
        <w:rPr>
          <w:sz w:val="28"/>
        </w:rPr>
        <w:t>лікарсько-фізкультурний диспансер</w:t>
      </w:r>
      <w:r>
        <w:rPr>
          <w:sz w:val="28"/>
        </w:rPr>
        <w:t>"</w:t>
      </w:r>
      <w:r>
        <w:rPr>
          <w:sz w:val="28"/>
          <w:szCs w:val="28"/>
        </w:rPr>
        <w:t>, у тому числі:</w:t>
      </w:r>
    </w:p>
    <w:p w:rsidR="00444D6D" w:rsidRDefault="00444D6D" w:rsidP="00444D6D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 Повідомлення  в установленому чинним законодавством України порядку працівників комунальної установи </w:t>
      </w:r>
      <w:r w:rsidRPr="0034372C">
        <w:rPr>
          <w:sz w:val="28"/>
          <w:szCs w:val="28"/>
        </w:rPr>
        <w:t>"</w:t>
      </w:r>
      <w:r>
        <w:rPr>
          <w:sz w:val="28"/>
          <w:szCs w:val="28"/>
        </w:rPr>
        <w:t xml:space="preserve">Обласний </w:t>
      </w:r>
      <w:r w:rsidR="00260BE9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 xml:space="preserve">" про реорганізацію установи шляхом приєднання. Забезпечення дотримання соціально-правових гарантій працівників комунальної установи </w:t>
      </w:r>
      <w:r w:rsidRPr="0034372C">
        <w:rPr>
          <w:sz w:val="28"/>
          <w:szCs w:val="28"/>
        </w:rPr>
        <w:t>"</w:t>
      </w:r>
      <w:r>
        <w:rPr>
          <w:sz w:val="28"/>
          <w:szCs w:val="28"/>
        </w:rPr>
        <w:t xml:space="preserve">Обласний </w:t>
      </w:r>
      <w:r w:rsidR="00260BE9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>"</w:t>
      </w:r>
      <w:r w:rsidR="00E25B04">
        <w:rPr>
          <w:sz w:val="28"/>
          <w:szCs w:val="28"/>
        </w:rPr>
        <w:t xml:space="preserve"> </w:t>
      </w:r>
      <w:r>
        <w:rPr>
          <w:sz w:val="28"/>
          <w:szCs w:val="28"/>
        </w:rPr>
        <w:t>у порядку та на умовах, визначених чинним законодавством України.</w:t>
      </w:r>
    </w:p>
    <w:p w:rsidR="00444D6D" w:rsidRDefault="00E25B04" w:rsidP="00444D6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</w:t>
      </w:r>
      <w:r w:rsidR="00444D6D">
        <w:rPr>
          <w:sz w:val="28"/>
          <w:szCs w:val="28"/>
        </w:rPr>
        <w:t>Проведення інвентаризації майна комунальної установи</w:t>
      </w:r>
      <w:r>
        <w:rPr>
          <w:sz w:val="28"/>
          <w:szCs w:val="28"/>
        </w:rPr>
        <w:t xml:space="preserve"> </w:t>
      </w:r>
      <w:r w:rsidRPr="0034372C">
        <w:rPr>
          <w:sz w:val="28"/>
          <w:szCs w:val="28"/>
        </w:rPr>
        <w:t>"</w:t>
      </w:r>
      <w:r>
        <w:rPr>
          <w:sz w:val="28"/>
          <w:szCs w:val="28"/>
        </w:rPr>
        <w:t xml:space="preserve">Обласний </w:t>
      </w:r>
      <w:r w:rsidR="00ED3E26">
        <w:rPr>
          <w:sz w:val="28"/>
          <w:szCs w:val="28"/>
        </w:rPr>
        <w:t>лікарсько-фізкультурний диспансер</w:t>
      </w:r>
      <w:r>
        <w:rPr>
          <w:sz w:val="28"/>
          <w:szCs w:val="28"/>
        </w:rPr>
        <w:t>"</w:t>
      </w:r>
      <w:r w:rsidR="00444D6D">
        <w:rPr>
          <w:sz w:val="28"/>
          <w:szCs w:val="28"/>
        </w:rPr>
        <w:t>.</w:t>
      </w:r>
    </w:p>
    <w:p w:rsidR="00444D6D" w:rsidRDefault="00444D6D" w:rsidP="00444D6D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  Проведення розрахунків з бюджетом, дебіторами та кредиторами за зобов’язаннями комунальної установи </w:t>
      </w:r>
      <w:r w:rsidR="00E25B04" w:rsidRPr="0034372C">
        <w:rPr>
          <w:sz w:val="28"/>
          <w:szCs w:val="28"/>
        </w:rPr>
        <w:t>"</w:t>
      </w:r>
      <w:r w:rsidR="00E25B04">
        <w:rPr>
          <w:sz w:val="28"/>
          <w:szCs w:val="28"/>
        </w:rPr>
        <w:t xml:space="preserve">Обласний </w:t>
      </w:r>
      <w:r w:rsidR="00ED3E26">
        <w:rPr>
          <w:sz w:val="28"/>
          <w:szCs w:val="28"/>
        </w:rPr>
        <w:t>лікарсько-фізкультурний диспансер</w:t>
      </w:r>
      <w:r w:rsidR="00E25B04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44D6D" w:rsidRDefault="00444D6D" w:rsidP="00444D6D">
      <w:pPr>
        <w:tabs>
          <w:tab w:val="left" w:pos="108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  Складання передавального акту та надання його на затвердження до голови обласної ради після закінчення строку пред’явлення вимог кредиторами до комунальної установи </w:t>
      </w:r>
      <w:r w:rsidR="00E25B04" w:rsidRPr="0034372C">
        <w:rPr>
          <w:sz w:val="28"/>
          <w:szCs w:val="28"/>
        </w:rPr>
        <w:t>"</w:t>
      </w:r>
      <w:r w:rsidR="00E25B04">
        <w:rPr>
          <w:sz w:val="28"/>
          <w:szCs w:val="28"/>
        </w:rPr>
        <w:t xml:space="preserve">Обласний </w:t>
      </w:r>
      <w:r w:rsidR="00ED3E26">
        <w:rPr>
          <w:sz w:val="28"/>
          <w:szCs w:val="28"/>
        </w:rPr>
        <w:t>лікарсько-фізкультурний диспансер</w:t>
      </w:r>
      <w:r w:rsidR="00E25B04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444D6D" w:rsidRDefault="00444D6D" w:rsidP="00444D6D">
      <w:pPr>
        <w:pStyle w:val="a5"/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</w:t>
      </w:r>
      <w:r>
        <w:rPr>
          <w:spacing w:val="-4"/>
          <w:sz w:val="28"/>
          <w:szCs w:val="28"/>
        </w:rPr>
        <w:tab/>
        <w:t xml:space="preserve">Контроль за виконанням цього розпорядження покласти на першого заступника голови обласної ради </w:t>
      </w:r>
      <w:proofErr w:type="spellStart"/>
      <w:r>
        <w:rPr>
          <w:spacing w:val="-4"/>
          <w:sz w:val="28"/>
          <w:szCs w:val="28"/>
        </w:rPr>
        <w:t>Маковецьку</w:t>
      </w:r>
      <w:proofErr w:type="spellEnd"/>
      <w:r>
        <w:rPr>
          <w:spacing w:val="-4"/>
          <w:sz w:val="28"/>
          <w:szCs w:val="28"/>
        </w:rPr>
        <w:t xml:space="preserve"> І.С.</w:t>
      </w:r>
    </w:p>
    <w:p w:rsidR="00444D6D" w:rsidRDefault="00444D6D" w:rsidP="00444D6D">
      <w:pPr>
        <w:jc w:val="both"/>
        <w:rPr>
          <w:b/>
          <w:sz w:val="28"/>
          <w:szCs w:val="28"/>
        </w:rPr>
      </w:pPr>
    </w:p>
    <w:p w:rsidR="00444D6D" w:rsidRPr="00E9009D" w:rsidRDefault="00444D6D" w:rsidP="00444D6D">
      <w:pPr>
        <w:jc w:val="both"/>
        <w:rPr>
          <w:b/>
          <w:sz w:val="28"/>
          <w:szCs w:val="28"/>
        </w:rPr>
      </w:pPr>
    </w:p>
    <w:p w:rsidR="00444D6D" w:rsidRPr="00E9009D" w:rsidRDefault="00444D6D" w:rsidP="00444D6D">
      <w:pPr>
        <w:jc w:val="both"/>
        <w:rPr>
          <w:b/>
          <w:sz w:val="28"/>
          <w:szCs w:val="28"/>
        </w:rPr>
      </w:pPr>
    </w:p>
    <w:p w:rsidR="00444D6D" w:rsidRDefault="00ED3E26" w:rsidP="00ED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</w:t>
      </w:r>
    </w:p>
    <w:p w:rsidR="00ED3E26" w:rsidRDefault="00ED3E26" w:rsidP="00ED3E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голови обласної ради                                                       Віталій МЕЛЬНИЧУК</w:t>
      </w:r>
    </w:p>
    <w:p w:rsidR="00444D6D" w:rsidRDefault="00444D6D" w:rsidP="00ED3E26">
      <w:pPr>
        <w:rPr>
          <w:b/>
          <w:sz w:val="28"/>
          <w:szCs w:val="28"/>
        </w:rPr>
      </w:pPr>
    </w:p>
    <w:p w:rsidR="00EE458B" w:rsidRDefault="00EE458B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444D6D" w:rsidRDefault="00444D6D" w:rsidP="00444D6D">
      <w:pPr>
        <w:rPr>
          <w:sz w:val="28"/>
          <w:szCs w:val="28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</w:tblGrid>
      <w:tr w:rsidR="00444D6D" w:rsidRPr="00E9009D" w:rsidTr="00E25B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D6D" w:rsidRPr="00E9009D" w:rsidRDefault="00444D6D" w:rsidP="00E25B04">
            <w:pPr>
              <w:jc w:val="center"/>
              <w:rPr>
                <w:sz w:val="28"/>
                <w:szCs w:val="28"/>
              </w:rPr>
            </w:pPr>
            <w:r w:rsidRPr="00101E80">
              <w:rPr>
                <w:sz w:val="28"/>
                <w:szCs w:val="28"/>
              </w:rPr>
              <w:br w:type="page"/>
            </w:r>
            <w:r w:rsidRPr="00E9009D">
              <w:rPr>
                <w:sz w:val="28"/>
                <w:szCs w:val="28"/>
              </w:rPr>
              <w:t>Додаток</w:t>
            </w:r>
            <w:r>
              <w:rPr>
                <w:sz w:val="28"/>
                <w:szCs w:val="28"/>
              </w:rPr>
              <w:t xml:space="preserve"> 1</w:t>
            </w:r>
          </w:p>
          <w:p w:rsidR="00444D6D" w:rsidRPr="00E9009D" w:rsidRDefault="00444D6D" w:rsidP="00E25B04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t>до розпорядження голови обласної ради</w:t>
            </w:r>
          </w:p>
          <w:p w:rsidR="00444D6D" w:rsidRPr="00E9009D" w:rsidRDefault="00444D6D" w:rsidP="00EE458B">
            <w:pPr>
              <w:jc w:val="center"/>
              <w:rPr>
                <w:sz w:val="28"/>
                <w:szCs w:val="28"/>
              </w:rPr>
            </w:pPr>
            <w:r w:rsidRPr="00E9009D">
              <w:rPr>
                <w:sz w:val="28"/>
                <w:szCs w:val="28"/>
              </w:rPr>
              <w:t xml:space="preserve">від </w:t>
            </w:r>
            <w:r w:rsidRPr="00101E80">
              <w:rPr>
                <w:sz w:val="28"/>
                <w:szCs w:val="28"/>
              </w:rPr>
              <w:t>"</w:t>
            </w:r>
            <w:r w:rsidR="00EE458B">
              <w:rPr>
                <w:sz w:val="28"/>
                <w:szCs w:val="28"/>
                <w:lang w:val="ru-RU"/>
              </w:rPr>
              <w:t>11</w:t>
            </w:r>
            <w:r w:rsidRPr="00101E80">
              <w:rPr>
                <w:sz w:val="28"/>
                <w:szCs w:val="28"/>
              </w:rPr>
              <w:t xml:space="preserve">" </w:t>
            </w:r>
            <w:r w:rsidR="00EE458B">
              <w:rPr>
                <w:sz w:val="28"/>
                <w:szCs w:val="28"/>
              </w:rPr>
              <w:t>лютого</w:t>
            </w:r>
            <w:r w:rsidRPr="00101E80">
              <w:rPr>
                <w:sz w:val="28"/>
                <w:szCs w:val="28"/>
              </w:rPr>
              <w:t xml:space="preserve"> </w:t>
            </w:r>
            <w:r w:rsidRPr="00E9009D">
              <w:rPr>
                <w:sz w:val="28"/>
                <w:szCs w:val="28"/>
              </w:rPr>
              <w:t>20</w:t>
            </w:r>
            <w:r w:rsidR="00A679D7">
              <w:rPr>
                <w:sz w:val="28"/>
                <w:szCs w:val="28"/>
              </w:rPr>
              <w:t>20</w:t>
            </w:r>
            <w:r w:rsidRPr="00E9009D">
              <w:rPr>
                <w:sz w:val="28"/>
                <w:szCs w:val="28"/>
              </w:rPr>
              <w:t xml:space="preserve"> року №</w:t>
            </w:r>
            <w:r w:rsidR="00EE458B">
              <w:rPr>
                <w:sz w:val="28"/>
                <w:szCs w:val="28"/>
              </w:rPr>
              <w:t>109</w:t>
            </w:r>
          </w:p>
        </w:tc>
      </w:tr>
      <w:tr w:rsidR="00444D6D" w:rsidRPr="00E9009D" w:rsidTr="00E25B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44D6D" w:rsidRPr="00E9009D" w:rsidRDefault="00444D6D" w:rsidP="00E25B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4D6D" w:rsidRDefault="00444D6D" w:rsidP="00444D6D">
      <w:pPr>
        <w:spacing w:before="100" w:beforeAutospacing="1"/>
        <w:jc w:val="center"/>
        <w:rPr>
          <w:b/>
          <w:sz w:val="28"/>
          <w:szCs w:val="28"/>
        </w:rPr>
      </w:pPr>
      <w:r w:rsidRPr="00101E80">
        <w:rPr>
          <w:b/>
          <w:sz w:val="28"/>
          <w:szCs w:val="28"/>
        </w:rPr>
        <w:t xml:space="preserve">Склад </w:t>
      </w:r>
    </w:p>
    <w:p w:rsidR="00444D6D" w:rsidRPr="00301343" w:rsidRDefault="00444D6D" w:rsidP="00ED3E26">
      <w:pPr>
        <w:jc w:val="center"/>
        <w:rPr>
          <w:b/>
          <w:sz w:val="28"/>
          <w:szCs w:val="28"/>
        </w:rPr>
      </w:pPr>
      <w:r w:rsidRPr="00301343">
        <w:rPr>
          <w:b/>
          <w:sz w:val="28"/>
          <w:szCs w:val="28"/>
        </w:rPr>
        <w:t xml:space="preserve">комісії з </w:t>
      </w:r>
      <w:r>
        <w:rPr>
          <w:b/>
          <w:sz w:val="28"/>
          <w:szCs w:val="28"/>
        </w:rPr>
        <w:t>реорганізації шляхом приєднання</w:t>
      </w:r>
      <w:r w:rsidRPr="009E6F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комунальної</w:t>
      </w:r>
      <w:r w:rsidRPr="003013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установи  "</w:t>
      </w:r>
      <w:r w:rsidR="00E25B04">
        <w:rPr>
          <w:b/>
          <w:sz w:val="28"/>
          <w:szCs w:val="28"/>
        </w:rPr>
        <w:t xml:space="preserve">Обласний </w:t>
      </w:r>
      <w:r w:rsidR="00ED3E26">
        <w:rPr>
          <w:b/>
          <w:sz w:val="28"/>
          <w:szCs w:val="28"/>
        </w:rPr>
        <w:t>лікарсько-фізкультурний диспансер</w:t>
      </w:r>
      <w:r w:rsidRPr="00301343">
        <w:rPr>
          <w:b/>
          <w:sz w:val="28"/>
          <w:szCs w:val="28"/>
        </w:rPr>
        <w:t>"</w:t>
      </w:r>
    </w:p>
    <w:p w:rsidR="00444D6D" w:rsidRDefault="00444D6D" w:rsidP="00444D6D">
      <w:pPr>
        <w:jc w:val="center"/>
        <w:rPr>
          <w:b/>
          <w:sz w:val="28"/>
          <w:szCs w:val="28"/>
        </w:rPr>
      </w:pPr>
    </w:p>
    <w:p w:rsidR="00444D6D" w:rsidRPr="00DB3A97" w:rsidRDefault="00444D6D" w:rsidP="00444D6D">
      <w:pPr>
        <w:spacing w:line="276" w:lineRule="auto"/>
        <w:jc w:val="both"/>
        <w:rPr>
          <w:b/>
          <w:sz w:val="28"/>
        </w:rPr>
      </w:pPr>
      <w:r w:rsidRPr="00DB3A97">
        <w:rPr>
          <w:b/>
          <w:sz w:val="28"/>
        </w:rPr>
        <w:t>Голова комісії:</w:t>
      </w:r>
    </w:p>
    <w:p w:rsidR="00444D6D" w:rsidRDefault="006F412D" w:rsidP="00E46DE6">
      <w:pPr>
        <w:pStyle w:val="a5"/>
        <w:numPr>
          <w:ilvl w:val="0"/>
          <w:numId w:val="1"/>
        </w:numPr>
        <w:tabs>
          <w:tab w:val="num" w:pos="720"/>
          <w:tab w:val="left" w:pos="1080"/>
        </w:tabs>
        <w:spacing w:line="276" w:lineRule="auto"/>
        <w:ind w:left="720" w:firstLine="0"/>
        <w:jc w:val="both"/>
        <w:rPr>
          <w:sz w:val="28"/>
        </w:rPr>
      </w:pPr>
      <w:proofErr w:type="spellStart"/>
      <w:r>
        <w:rPr>
          <w:b/>
          <w:sz w:val="28"/>
        </w:rPr>
        <w:t>Артиш</w:t>
      </w:r>
      <w:proofErr w:type="spellEnd"/>
      <w:r>
        <w:rPr>
          <w:b/>
          <w:sz w:val="28"/>
        </w:rPr>
        <w:t xml:space="preserve"> Богдан Іванович</w:t>
      </w:r>
      <w:r w:rsidR="001318ED">
        <w:rPr>
          <w:sz w:val="28"/>
        </w:rPr>
        <w:t xml:space="preserve"> </w:t>
      </w:r>
      <w:r>
        <w:rPr>
          <w:sz w:val="28"/>
        </w:rPr>
        <w:t>–</w:t>
      </w:r>
      <w:r w:rsidR="001318ED">
        <w:rPr>
          <w:sz w:val="28"/>
        </w:rPr>
        <w:t xml:space="preserve"> </w:t>
      </w:r>
      <w:r>
        <w:rPr>
          <w:sz w:val="28"/>
        </w:rPr>
        <w:t>виконуючий обов’язки головного</w:t>
      </w:r>
      <w:r w:rsidR="001318ED">
        <w:rPr>
          <w:sz w:val="28"/>
        </w:rPr>
        <w:t xml:space="preserve"> лікар</w:t>
      </w:r>
      <w:r>
        <w:rPr>
          <w:sz w:val="28"/>
        </w:rPr>
        <w:t xml:space="preserve">я, </w:t>
      </w:r>
      <w:r w:rsidR="001318ED">
        <w:rPr>
          <w:sz w:val="28"/>
        </w:rPr>
        <w:t xml:space="preserve"> </w:t>
      </w:r>
      <w:r>
        <w:rPr>
          <w:sz w:val="28"/>
        </w:rPr>
        <w:t xml:space="preserve">завідувач організаційно-методичним кабінетом </w:t>
      </w:r>
      <w:r w:rsidR="001318ED">
        <w:rPr>
          <w:sz w:val="28"/>
        </w:rPr>
        <w:t xml:space="preserve">комунальної установи "Обласний </w:t>
      </w:r>
      <w:r>
        <w:rPr>
          <w:sz w:val="28"/>
        </w:rPr>
        <w:t>лікарсько-фізкультурний диспансер</w:t>
      </w:r>
      <w:r w:rsidR="00C102C7">
        <w:rPr>
          <w:sz w:val="28"/>
        </w:rPr>
        <w:t>"</w:t>
      </w:r>
      <w:r w:rsidR="001318ED">
        <w:rPr>
          <w:sz w:val="28"/>
        </w:rPr>
        <w:t>.</w:t>
      </w:r>
    </w:p>
    <w:p w:rsidR="001318ED" w:rsidRPr="00802A2B" w:rsidRDefault="001318ED" w:rsidP="001318ED">
      <w:pPr>
        <w:pStyle w:val="a5"/>
        <w:spacing w:line="276" w:lineRule="auto"/>
        <w:jc w:val="both"/>
        <w:rPr>
          <w:sz w:val="28"/>
        </w:rPr>
      </w:pPr>
    </w:p>
    <w:p w:rsidR="00444D6D" w:rsidRDefault="00444D6D" w:rsidP="00444D6D">
      <w:pPr>
        <w:spacing w:line="276" w:lineRule="auto"/>
        <w:jc w:val="both"/>
        <w:rPr>
          <w:b/>
          <w:sz w:val="28"/>
        </w:rPr>
      </w:pPr>
      <w:r w:rsidRPr="00DB3A97">
        <w:rPr>
          <w:b/>
          <w:sz w:val="28"/>
        </w:rPr>
        <w:t>Члени комісії:</w:t>
      </w:r>
    </w:p>
    <w:p w:rsidR="00ED3E26" w:rsidRPr="00DB3A97" w:rsidRDefault="00ED3E26" w:rsidP="00A679D7">
      <w:pPr>
        <w:pStyle w:val="a5"/>
        <w:spacing w:line="276" w:lineRule="auto"/>
        <w:ind w:left="709"/>
        <w:jc w:val="both"/>
        <w:rPr>
          <w:b/>
          <w:sz w:val="28"/>
        </w:rPr>
      </w:pPr>
      <w:r>
        <w:rPr>
          <w:b/>
          <w:sz w:val="28"/>
        </w:rPr>
        <w:t>- Павлюк Василь Орестович -</w:t>
      </w:r>
      <w:r w:rsidR="00A679D7">
        <w:rPr>
          <w:b/>
          <w:sz w:val="28"/>
        </w:rPr>
        <w:t xml:space="preserve"> </w:t>
      </w:r>
      <w:r w:rsidR="00A679D7">
        <w:rPr>
          <w:sz w:val="28"/>
        </w:rPr>
        <w:t>заступник начальника управління, начальник відділу медичної допомоги дорослим управління медичної допомоги населенню департаменту охорони здоров’я Чернівецької обласної державної адміністрації;</w:t>
      </w:r>
    </w:p>
    <w:p w:rsidR="00444D6D" w:rsidRDefault="001318ED" w:rsidP="00444D6D">
      <w:pPr>
        <w:pStyle w:val="a5"/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A679D7">
        <w:rPr>
          <w:b/>
          <w:sz w:val="28"/>
        </w:rPr>
        <w:t>Верстюк</w:t>
      </w:r>
      <w:proofErr w:type="spellEnd"/>
      <w:r w:rsidR="00A679D7">
        <w:rPr>
          <w:b/>
          <w:sz w:val="28"/>
        </w:rPr>
        <w:t xml:space="preserve"> Ганна Василівна</w:t>
      </w:r>
      <w:r>
        <w:rPr>
          <w:sz w:val="28"/>
        </w:rPr>
        <w:t xml:space="preserve"> - головний бухгалтер комунальної установи "Обласний </w:t>
      </w:r>
      <w:r w:rsidR="00A679D7">
        <w:rPr>
          <w:sz w:val="28"/>
        </w:rPr>
        <w:t>лікарсько-фізкультурний диспансер</w:t>
      </w:r>
      <w:r w:rsidR="00C102C7">
        <w:rPr>
          <w:sz w:val="28"/>
        </w:rPr>
        <w:t>"</w:t>
      </w:r>
      <w:r>
        <w:rPr>
          <w:sz w:val="28"/>
        </w:rPr>
        <w:t>;</w:t>
      </w:r>
    </w:p>
    <w:p w:rsidR="001318ED" w:rsidRDefault="001318ED" w:rsidP="001318ED">
      <w:pPr>
        <w:pStyle w:val="a5"/>
        <w:spacing w:line="276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="00A679D7">
        <w:rPr>
          <w:b/>
          <w:sz w:val="28"/>
        </w:rPr>
        <w:t>Мойса</w:t>
      </w:r>
      <w:proofErr w:type="spellEnd"/>
      <w:r w:rsidR="00A679D7">
        <w:rPr>
          <w:b/>
          <w:sz w:val="28"/>
        </w:rPr>
        <w:t xml:space="preserve"> </w:t>
      </w:r>
      <w:proofErr w:type="spellStart"/>
      <w:r w:rsidR="00A679D7">
        <w:rPr>
          <w:b/>
          <w:sz w:val="28"/>
        </w:rPr>
        <w:t>Віоріка</w:t>
      </w:r>
      <w:proofErr w:type="spellEnd"/>
      <w:r w:rsidR="00A679D7">
        <w:rPr>
          <w:b/>
          <w:sz w:val="28"/>
        </w:rPr>
        <w:t xml:space="preserve"> Костянтинівна</w:t>
      </w:r>
      <w:r>
        <w:rPr>
          <w:sz w:val="28"/>
        </w:rPr>
        <w:t xml:space="preserve"> </w:t>
      </w:r>
      <w:r w:rsidR="00A679D7">
        <w:rPr>
          <w:sz w:val="28"/>
        </w:rPr>
        <w:t>–</w:t>
      </w:r>
      <w:r>
        <w:rPr>
          <w:sz w:val="28"/>
        </w:rPr>
        <w:t xml:space="preserve"> </w:t>
      </w:r>
      <w:r w:rsidR="00A679D7">
        <w:rPr>
          <w:sz w:val="28"/>
        </w:rPr>
        <w:t>завідувач відділення спортивної медицини, голова профспілкового комітету</w:t>
      </w:r>
      <w:r>
        <w:rPr>
          <w:sz w:val="28"/>
        </w:rPr>
        <w:t xml:space="preserve"> комунальної установи "Обласний </w:t>
      </w:r>
      <w:r w:rsidR="00A679D7">
        <w:rPr>
          <w:sz w:val="28"/>
        </w:rPr>
        <w:t>лікарсько-фізкультурний диспансер</w:t>
      </w:r>
      <w:r w:rsidR="00C102C7">
        <w:rPr>
          <w:sz w:val="28"/>
        </w:rPr>
        <w:t>"</w:t>
      </w:r>
      <w:r>
        <w:rPr>
          <w:sz w:val="28"/>
        </w:rPr>
        <w:t>;</w:t>
      </w:r>
    </w:p>
    <w:p w:rsidR="0064655F" w:rsidRDefault="0064655F" w:rsidP="0064655F">
      <w:pPr>
        <w:pStyle w:val="a5"/>
        <w:numPr>
          <w:ilvl w:val="0"/>
          <w:numId w:val="4"/>
        </w:numPr>
        <w:tabs>
          <w:tab w:val="left" w:pos="1080"/>
        </w:tabs>
        <w:spacing w:line="276" w:lineRule="auto"/>
        <w:ind w:firstLine="0"/>
        <w:jc w:val="both"/>
        <w:rPr>
          <w:sz w:val="28"/>
        </w:rPr>
      </w:pPr>
      <w:r>
        <w:rPr>
          <w:b/>
          <w:sz w:val="28"/>
        </w:rPr>
        <w:t>Кривов'яза Юлія Вікторівна</w:t>
      </w:r>
      <w:r>
        <w:rPr>
          <w:sz w:val="28"/>
        </w:rPr>
        <w:t xml:space="preserve"> - начальник відділу з питань земельних відносин управління з питань забезпечення повноважень щодо управління об’єктами спільної власності виконавчого апарату Чернівецької обласної ради </w:t>
      </w:r>
    </w:p>
    <w:p w:rsidR="007A1A41" w:rsidRPr="007626D6" w:rsidRDefault="00C102C7" w:rsidP="00E46DE6">
      <w:pPr>
        <w:pStyle w:val="a5"/>
        <w:spacing w:line="276" w:lineRule="auto"/>
        <w:ind w:hanging="12"/>
        <w:jc w:val="both"/>
        <w:rPr>
          <w:sz w:val="28"/>
        </w:rPr>
      </w:pPr>
      <w:r>
        <w:rPr>
          <w:sz w:val="28"/>
        </w:rPr>
        <w:t>-</w:t>
      </w:r>
      <w:r w:rsidR="007A1A41">
        <w:rPr>
          <w:sz w:val="28"/>
        </w:rPr>
        <w:t xml:space="preserve"> </w:t>
      </w:r>
      <w:proofErr w:type="spellStart"/>
      <w:r w:rsidR="007A1A41">
        <w:rPr>
          <w:b/>
          <w:sz w:val="28"/>
        </w:rPr>
        <w:t>Прохорова-Скрипа</w:t>
      </w:r>
      <w:proofErr w:type="spellEnd"/>
      <w:r w:rsidR="007A1A41">
        <w:rPr>
          <w:b/>
          <w:sz w:val="28"/>
        </w:rPr>
        <w:t xml:space="preserve"> Оксана Сергіївна</w:t>
      </w:r>
      <w:r w:rsidR="007A1A41" w:rsidRPr="00FD1B03">
        <w:rPr>
          <w:sz w:val="28"/>
        </w:rPr>
        <w:t xml:space="preserve"> – </w:t>
      </w:r>
      <w:r w:rsidR="007A1A41">
        <w:rPr>
          <w:sz w:val="28"/>
        </w:rPr>
        <w:t xml:space="preserve">головний спеціаліст </w:t>
      </w:r>
      <w:r w:rsidR="007A1A41" w:rsidRPr="00FD1B03">
        <w:rPr>
          <w:sz w:val="28"/>
        </w:rPr>
        <w:t>юридичного відділу виконавчого апарату Чернівецької обласної ради</w:t>
      </w:r>
      <w:r w:rsidR="002E1F70">
        <w:rPr>
          <w:sz w:val="28"/>
        </w:rPr>
        <w:t>.</w:t>
      </w:r>
    </w:p>
    <w:p w:rsidR="00444D6D" w:rsidRDefault="00444D6D" w:rsidP="00444D6D">
      <w:pPr>
        <w:jc w:val="both"/>
        <w:rPr>
          <w:b/>
          <w:sz w:val="28"/>
          <w:szCs w:val="28"/>
        </w:rPr>
      </w:pPr>
    </w:p>
    <w:p w:rsidR="00A679D7" w:rsidRPr="00E9009D" w:rsidRDefault="00A679D7" w:rsidP="00444D6D">
      <w:pPr>
        <w:jc w:val="both"/>
        <w:rPr>
          <w:b/>
          <w:sz w:val="28"/>
          <w:szCs w:val="28"/>
        </w:rPr>
      </w:pPr>
    </w:p>
    <w:p w:rsidR="00444D6D" w:rsidRPr="00E9009D" w:rsidRDefault="00444D6D" w:rsidP="00444D6D">
      <w:pPr>
        <w:jc w:val="both"/>
        <w:rPr>
          <w:b/>
          <w:sz w:val="28"/>
          <w:szCs w:val="28"/>
        </w:rPr>
      </w:pPr>
      <w:r w:rsidRPr="00E9009D">
        <w:rPr>
          <w:b/>
          <w:sz w:val="28"/>
          <w:szCs w:val="28"/>
        </w:rPr>
        <w:t xml:space="preserve">Керуючий справами обласної ради             </w:t>
      </w:r>
      <w:r w:rsidR="00A679D7">
        <w:rPr>
          <w:b/>
          <w:sz w:val="28"/>
          <w:szCs w:val="28"/>
        </w:rPr>
        <w:t xml:space="preserve">                       Микола БОРЕЦЬ</w:t>
      </w:r>
    </w:p>
    <w:p w:rsidR="00444D6D" w:rsidRDefault="00444D6D" w:rsidP="00444D6D"/>
    <w:p w:rsidR="00444D6D" w:rsidRDefault="00444D6D" w:rsidP="00444D6D"/>
    <w:sectPr w:rsidR="00444D6D" w:rsidSect="00E25B0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23D"/>
    <w:multiLevelType w:val="hybridMultilevel"/>
    <w:tmpl w:val="D054D36C"/>
    <w:lvl w:ilvl="0" w:tplc="C97AFBF0">
      <w:numFmt w:val="bullet"/>
      <w:lvlText w:val="-"/>
      <w:lvlJc w:val="left"/>
      <w:pPr>
        <w:tabs>
          <w:tab w:val="num" w:pos="1728"/>
        </w:tabs>
        <w:ind w:left="1728" w:hanging="10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6288A"/>
    <w:multiLevelType w:val="hybridMultilevel"/>
    <w:tmpl w:val="466ABDA0"/>
    <w:lvl w:ilvl="0" w:tplc="BCDCCB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E65D54"/>
    <w:multiLevelType w:val="hybridMultilevel"/>
    <w:tmpl w:val="CAF263C2"/>
    <w:lvl w:ilvl="0" w:tplc="ACA837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44D6D"/>
    <w:rsid w:val="00126699"/>
    <w:rsid w:val="001318ED"/>
    <w:rsid w:val="00163EE5"/>
    <w:rsid w:val="00226706"/>
    <w:rsid w:val="00260BE9"/>
    <w:rsid w:val="00284113"/>
    <w:rsid w:val="002E1F70"/>
    <w:rsid w:val="0033026A"/>
    <w:rsid w:val="00397844"/>
    <w:rsid w:val="00444D6D"/>
    <w:rsid w:val="00484ED1"/>
    <w:rsid w:val="004F75C6"/>
    <w:rsid w:val="00580F16"/>
    <w:rsid w:val="005D321D"/>
    <w:rsid w:val="0064655F"/>
    <w:rsid w:val="00685AA0"/>
    <w:rsid w:val="006B78FF"/>
    <w:rsid w:val="006F412D"/>
    <w:rsid w:val="00794C53"/>
    <w:rsid w:val="007A1A41"/>
    <w:rsid w:val="00813844"/>
    <w:rsid w:val="00916C72"/>
    <w:rsid w:val="00A679D7"/>
    <w:rsid w:val="00AF2778"/>
    <w:rsid w:val="00C06341"/>
    <w:rsid w:val="00C102C7"/>
    <w:rsid w:val="00C24CE6"/>
    <w:rsid w:val="00C93974"/>
    <w:rsid w:val="00D211F8"/>
    <w:rsid w:val="00D33806"/>
    <w:rsid w:val="00E25B04"/>
    <w:rsid w:val="00E4641C"/>
    <w:rsid w:val="00E46DE6"/>
    <w:rsid w:val="00ED3E26"/>
    <w:rsid w:val="00EE458B"/>
    <w:rsid w:val="00F17CA0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D6D"/>
    <w:rPr>
      <w:lang w:val="uk-UA"/>
    </w:rPr>
  </w:style>
  <w:style w:type="paragraph" w:styleId="1">
    <w:name w:val="heading 1"/>
    <w:basedOn w:val="a"/>
    <w:next w:val="a"/>
    <w:qFormat/>
    <w:rsid w:val="00444D6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444D6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44D6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D6D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4">
    <w:name w:val="Верхний колонтитул Знак"/>
    <w:link w:val="a3"/>
    <w:rsid w:val="00444D6D"/>
    <w:rPr>
      <w:rFonts w:ascii="UkrainianTimesET" w:hAnsi="UkrainianTimesET"/>
      <w:sz w:val="28"/>
      <w:lang w:val="en-US" w:eastAsia="ru-RU" w:bidi="ar-SA"/>
    </w:rPr>
  </w:style>
  <w:style w:type="paragraph" w:customStyle="1" w:styleId="a5">
    <w:name w:val="Абзац списку"/>
    <w:basedOn w:val="a"/>
    <w:qFormat/>
    <w:rsid w:val="00444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465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12</cp:revision>
  <cp:lastPrinted>2020-02-11T15:59:00Z</cp:lastPrinted>
  <dcterms:created xsi:type="dcterms:W3CDTF">2020-02-11T12:37:00Z</dcterms:created>
  <dcterms:modified xsi:type="dcterms:W3CDTF">2020-02-21T10:37:00Z</dcterms:modified>
</cp:coreProperties>
</file>