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5.95pt" o:ole="" fillcolor="window">
            <v:imagedata r:id="rId6" o:title=""/>
          </v:shape>
          <o:OLEObject Type="Embed" ProgID="PBrush" ShapeID="_x0000_i1025" DrawAspect="Content" ObjectID="_1773125711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AE5A0D" w:rsidP="00A24906">
      <w:pPr>
        <w:pStyle w:val="3"/>
        <w:tabs>
          <w:tab w:val="left" w:pos="851"/>
          <w:tab w:val="left" w:pos="7655"/>
        </w:tabs>
      </w:pPr>
      <w:r>
        <w:t>23</w:t>
      </w:r>
      <w:r w:rsidR="001000FC">
        <w:t xml:space="preserve"> </w:t>
      </w:r>
      <w:proofErr w:type="spellStart"/>
      <w:r w:rsidR="00A75EA2">
        <w:rPr>
          <w:lang w:val="ru-RU"/>
        </w:rPr>
        <w:t>жовтня</w:t>
      </w:r>
      <w:proofErr w:type="spellEnd"/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>
        <w:t>436</w:t>
      </w:r>
      <w:r w:rsidR="00BA1CBD">
        <w:t xml:space="preserve">     </w:t>
      </w:r>
      <w:r w:rsidR="0012303F">
        <w:t xml:space="preserve">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75EA2" w:rsidRDefault="00A24906" w:rsidP="00A75EA2">
      <w:r>
        <w:rPr>
          <w:b/>
          <w:sz w:val="28"/>
        </w:rPr>
        <w:t>"За заслуги перед Буковиною"</w:t>
      </w:r>
      <w:r w:rsidR="00A75EA2" w:rsidRPr="00A75EA2">
        <w:t xml:space="preserve"> </w:t>
      </w:r>
    </w:p>
    <w:p w:rsidR="00A75EA2" w:rsidRDefault="00A75EA2" w:rsidP="00A75EA2">
      <w:pPr>
        <w:rPr>
          <w:b/>
          <w:sz w:val="28"/>
        </w:rPr>
      </w:pPr>
      <w:r w:rsidRPr="00A75EA2">
        <w:rPr>
          <w:b/>
          <w:sz w:val="28"/>
        </w:rPr>
        <w:t>Володимира ФОРМАЗЮКА</w:t>
      </w:r>
      <w:r>
        <w:rPr>
          <w:b/>
          <w:sz w:val="28"/>
        </w:rPr>
        <w:t>,</w:t>
      </w:r>
      <w:r>
        <w:rPr>
          <w:b/>
          <w:sz w:val="28"/>
        </w:rPr>
        <w:br/>
      </w:r>
      <w:r w:rsidRPr="00A75EA2">
        <w:rPr>
          <w:b/>
          <w:sz w:val="28"/>
        </w:rPr>
        <w:t>Даниїла</w:t>
      </w:r>
      <w:r>
        <w:rPr>
          <w:b/>
          <w:sz w:val="28"/>
        </w:rPr>
        <w:t xml:space="preserve"> ВАРТОВНИКА, </w:t>
      </w:r>
    </w:p>
    <w:p w:rsidR="00A75EA2" w:rsidRDefault="00A75EA2" w:rsidP="00A75EA2">
      <w:pPr>
        <w:rPr>
          <w:b/>
          <w:sz w:val="28"/>
        </w:rPr>
      </w:pPr>
      <w:r w:rsidRPr="00A75EA2">
        <w:rPr>
          <w:b/>
          <w:sz w:val="28"/>
        </w:rPr>
        <w:t>Олександра</w:t>
      </w:r>
      <w:r>
        <w:rPr>
          <w:b/>
          <w:sz w:val="28"/>
        </w:rPr>
        <w:t xml:space="preserve"> </w:t>
      </w:r>
      <w:r w:rsidRPr="00A75EA2">
        <w:rPr>
          <w:b/>
          <w:sz w:val="28"/>
        </w:rPr>
        <w:t>ГРУБЛЯКА</w:t>
      </w:r>
      <w:r>
        <w:rPr>
          <w:b/>
          <w:sz w:val="28"/>
        </w:rPr>
        <w:t>,</w:t>
      </w:r>
      <w:r w:rsidRPr="00A75EA2">
        <w:rPr>
          <w:b/>
          <w:sz w:val="28"/>
        </w:rPr>
        <w:t xml:space="preserve"> </w:t>
      </w:r>
      <w:r>
        <w:rPr>
          <w:b/>
          <w:sz w:val="28"/>
        </w:rPr>
        <w:br/>
      </w:r>
      <w:proofErr w:type="spellStart"/>
      <w:r w:rsidRPr="00A75EA2">
        <w:rPr>
          <w:b/>
          <w:sz w:val="28"/>
        </w:rPr>
        <w:t>Славомира</w:t>
      </w:r>
      <w:proofErr w:type="spellEnd"/>
      <w:r>
        <w:rPr>
          <w:b/>
          <w:sz w:val="28"/>
        </w:rPr>
        <w:t xml:space="preserve"> </w:t>
      </w:r>
      <w:r w:rsidRPr="00A75EA2">
        <w:rPr>
          <w:b/>
          <w:sz w:val="28"/>
        </w:rPr>
        <w:t>КУТАСА</w:t>
      </w:r>
      <w:r>
        <w:rPr>
          <w:b/>
          <w:sz w:val="28"/>
        </w:rPr>
        <w:t>,</w:t>
      </w:r>
      <w:r w:rsidRPr="00A75EA2">
        <w:rPr>
          <w:b/>
          <w:sz w:val="28"/>
        </w:rPr>
        <w:t xml:space="preserve"> Сергія</w:t>
      </w:r>
      <w:r>
        <w:rPr>
          <w:b/>
          <w:sz w:val="28"/>
        </w:rPr>
        <w:t xml:space="preserve"> БУРИ</w:t>
      </w:r>
    </w:p>
    <w:p w:rsidR="00A75EA2" w:rsidRPr="00A75EA2" w:rsidRDefault="00A75EA2" w:rsidP="00A75EA2">
      <w:pPr>
        <w:rPr>
          <w:b/>
          <w:sz w:val="28"/>
        </w:rPr>
      </w:pPr>
    </w:p>
    <w:p w:rsidR="0012303F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>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A75EA2">
        <w:rPr>
          <w:sz w:val="28"/>
          <w:szCs w:val="28"/>
        </w:rPr>
        <w:t>23</w:t>
      </w:r>
      <w:r w:rsidR="00835C88" w:rsidRPr="00D67981">
        <w:rPr>
          <w:sz w:val="28"/>
          <w:szCs w:val="28"/>
        </w:rPr>
        <w:t>.</w:t>
      </w:r>
      <w:r w:rsidR="00A75EA2">
        <w:rPr>
          <w:sz w:val="28"/>
          <w:szCs w:val="28"/>
        </w:rPr>
        <w:t>10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A75EA2">
        <w:rPr>
          <w:sz w:val="28"/>
          <w:szCs w:val="28"/>
        </w:rPr>
        <w:t xml:space="preserve"> №2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  <w:r w:rsidR="009960F5">
        <w:rPr>
          <w:sz w:val="28"/>
          <w:szCs w:val="28"/>
        </w:rPr>
        <w:t>:</w:t>
      </w:r>
    </w:p>
    <w:p w:rsidR="00A24906" w:rsidRPr="001C6778" w:rsidRDefault="00A2490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891" w:type="pct"/>
        <w:tblInd w:w="107" w:type="dxa"/>
        <w:tblLook w:val="04A0"/>
      </w:tblPr>
      <w:tblGrid>
        <w:gridCol w:w="2552"/>
        <w:gridCol w:w="6945"/>
        <w:gridCol w:w="143"/>
      </w:tblGrid>
      <w:tr w:rsidR="009D4950" w:rsidRPr="00C8035D" w:rsidTr="009D4950">
        <w:tc>
          <w:tcPr>
            <w:tcW w:w="1324" w:type="pct"/>
          </w:tcPr>
          <w:p w:rsidR="009D4950" w:rsidRDefault="009D4950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  <w:r w:rsidRPr="00DB7ED9">
              <w:rPr>
                <w:color w:val="000000" w:themeColor="text1"/>
                <w:szCs w:val="28"/>
              </w:rPr>
              <w:t>ФОРМАЗЮКА Володимира Анатолійовича</w:t>
            </w:r>
          </w:p>
        </w:tc>
        <w:tc>
          <w:tcPr>
            <w:tcW w:w="3676" w:type="pct"/>
            <w:gridSpan w:val="2"/>
          </w:tcPr>
          <w:p w:rsidR="009D4950" w:rsidRDefault="009D4950" w:rsidP="00A75EA2">
            <w:pPr>
              <w:pStyle w:val="a6"/>
              <w:suppressAutoHyphens/>
              <w:spacing w:before="57" w:after="57"/>
              <w:rPr>
                <w:szCs w:val="28"/>
              </w:rPr>
            </w:pPr>
            <w:r w:rsidRPr="00DB7ED9">
              <w:rPr>
                <w:color w:val="000000" w:themeColor="text1"/>
                <w:szCs w:val="28"/>
              </w:rPr>
              <w:t>старшого сержанта</w:t>
            </w:r>
            <w:r>
              <w:rPr>
                <w:color w:val="000000" w:themeColor="text1"/>
                <w:szCs w:val="28"/>
              </w:rPr>
              <w:t>,</w:t>
            </w:r>
            <w:r w:rsidRPr="00DB7ED9">
              <w:rPr>
                <w:color w:val="000000" w:themeColor="text1"/>
                <w:szCs w:val="28"/>
              </w:rPr>
              <w:t xml:space="preserve"> інспектора прикордонної служби </w:t>
            </w:r>
            <w:r w:rsidR="00A75EA2">
              <w:rPr>
                <w:color w:val="000000" w:themeColor="text1"/>
                <w:szCs w:val="28"/>
              </w:rPr>
              <w:br/>
            </w:r>
            <w:r w:rsidRPr="00DB7ED9">
              <w:rPr>
                <w:color w:val="000000" w:themeColor="text1"/>
                <w:szCs w:val="28"/>
              </w:rPr>
              <w:t xml:space="preserve">1 категорії - оператора другої прикордонної застави першого відділення інспекторів прикордонної служби відділу прикордонної служби «Чернівці» (тип С) </w:t>
            </w:r>
          </w:p>
        </w:tc>
      </w:tr>
      <w:tr w:rsidR="009D4950" w:rsidRPr="00C8035D" w:rsidTr="009D4950">
        <w:tc>
          <w:tcPr>
            <w:tcW w:w="1324" w:type="pct"/>
          </w:tcPr>
          <w:p w:rsidR="009D4950" w:rsidRDefault="009D4950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  <w:r w:rsidRPr="00DB7ED9">
              <w:rPr>
                <w:color w:val="000000" w:themeColor="text1"/>
                <w:szCs w:val="28"/>
              </w:rPr>
              <w:t xml:space="preserve">ВАРТОВНИКА </w:t>
            </w:r>
            <w:r>
              <w:rPr>
                <w:color w:val="000000" w:themeColor="text1"/>
                <w:szCs w:val="28"/>
              </w:rPr>
              <w:br/>
            </w:r>
            <w:r w:rsidRPr="00DB7ED9">
              <w:rPr>
                <w:color w:val="000000" w:themeColor="text1"/>
                <w:szCs w:val="28"/>
              </w:rPr>
              <w:t>Даниїла Олеговича</w:t>
            </w:r>
          </w:p>
        </w:tc>
        <w:tc>
          <w:tcPr>
            <w:tcW w:w="3676" w:type="pct"/>
            <w:gridSpan w:val="2"/>
          </w:tcPr>
          <w:p w:rsidR="009D4950" w:rsidRDefault="009D4950" w:rsidP="003A3678">
            <w:pPr>
              <w:pStyle w:val="a6"/>
              <w:suppressAutoHyphens/>
              <w:spacing w:before="57" w:after="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DB7ED9">
              <w:rPr>
                <w:color w:val="000000" w:themeColor="text1"/>
                <w:szCs w:val="28"/>
              </w:rPr>
              <w:t>ержанта</w:t>
            </w:r>
            <w:r>
              <w:rPr>
                <w:color w:val="000000" w:themeColor="text1"/>
                <w:szCs w:val="28"/>
              </w:rPr>
              <w:t>,</w:t>
            </w:r>
            <w:r w:rsidRPr="00DB7ED9">
              <w:rPr>
                <w:color w:val="000000" w:themeColor="text1"/>
                <w:szCs w:val="28"/>
              </w:rPr>
              <w:t xml:space="preserve"> інспектора прикордонної служби 2 категорії - кулеметника другої прикордонної застави першого відділення інспекторів прикордонної служби відділу прикордонної служби «Чернівці» (тип С) </w:t>
            </w:r>
          </w:p>
        </w:tc>
      </w:tr>
      <w:tr w:rsidR="009D4950" w:rsidRPr="00C8035D" w:rsidTr="009D4950">
        <w:tc>
          <w:tcPr>
            <w:tcW w:w="1324" w:type="pct"/>
          </w:tcPr>
          <w:p w:rsidR="009D4950" w:rsidRDefault="009D4950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  <w:r w:rsidRPr="00DB7ED9">
              <w:rPr>
                <w:color w:val="000000" w:themeColor="text1"/>
                <w:szCs w:val="28"/>
              </w:rPr>
              <w:t xml:space="preserve">ГРУБЛЯКА </w:t>
            </w:r>
            <w:r>
              <w:rPr>
                <w:color w:val="000000" w:themeColor="text1"/>
                <w:szCs w:val="28"/>
              </w:rPr>
              <w:br/>
            </w:r>
            <w:r w:rsidRPr="00DB7ED9">
              <w:rPr>
                <w:color w:val="000000" w:themeColor="text1"/>
                <w:szCs w:val="28"/>
              </w:rPr>
              <w:t>Олександра Олександровича</w:t>
            </w:r>
          </w:p>
        </w:tc>
        <w:tc>
          <w:tcPr>
            <w:tcW w:w="3676" w:type="pct"/>
            <w:gridSpan w:val="2"/>
          </w:tcPr>
          <w:p w:rsidR="009D4950" w:rsidRDefault="009D4950" w:rsidP="003A3678">
            <w:pPr>
              <w:pStyle w:val="a6"/>
              <w:suppressAutoHyphens/>
              <w:spacing w:before="57" w:after="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DB7ED9">
              <w:rPr>
                <w:color w:val="000000" w:themeColor="text1"/>
                <w:szCs w:val="28"/>
              </w:rPr>
              <w:t>олдата</w:t>
            </w:r>
            <w:r>
              <w:rPr>
                <w:color w:val="000000" w:themeColor="text1"/>
                <w:szCs w:val="28"/>
              </w:rPr>
              <w:t>,</w:t>
            </w:r>
            <w:r w:rsidRPr="00DB7ED9">
              <w:rPr>
                <w:color w:val="000000" w:themeColor="text1"/>
                <w:szCs w:val="28"/>
              </w:rPr>
              <w:t xml:space="preserve"> інспектора прикордонної служби 2 категорії - водія другої прикордонної застави першого відділення інспекторів прикордонної служби відділу прикордонної служби «Чернівці» (тип С) </w:t>
            </w:r>
          </w:p>
        </w:tc>
      </w:tr>
      <w:tr w:rsidR="009D4950" w:rsidRPr="00A432CE" w:rsidTr="009D4950">
        <w:trPr>
          <w:gridAfter w:val="1"/>
          <w:wAfter w:w="74" w:type="pct"/>
        </w:trPr>
        <w:tc>
          <w:tcPr>
            <w:tcW w:w="1324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  <w:r w:rsidRPr="00DB7ED9">
              <w:rPr>
                <w:color w:val="000000" w:themeColor="text1"/>
                <w:szCs w:val="28"/>
              </w:rPr>
              <w:t xml:space="preserve">КУТАСА </w:t>
            </w:r>
            <w:r>
              <w:rPr>
                <w:color w:val="000000" w:themeColor="text1"/>
                <w:szCs w:val="28"/>
              </w:rPr>
              <w:br/>
            </w:r>
            <w:proofErr w:type="spellStart"/>
            <w:r w:rsidRPr="00DB7ED9">
              <w:rPr>
                <w:color w:val="000000" w:themeColor="text1"/>
                <w:szCs w:val="28"/>
              </w:rPr>
              <w:lastRenderedPageBreak/>
              <w:t>Славомира</w:t>
            </w:r>
            <w:proofErr w:type="spellEnd"/>
            <w:r w:rsidRPr="00DB7ED9">
              <w:rPr>
                <w:color w:val="000000" w:themeColor="text1"/>
                <w:szCs w:val="28"/>
              </w:rPr>
              <w:t xml:space="preserve"> Володимировича</w:t>
            </w:r>
          </w:p>
        </w:tc>
        <w:tc>
          <w:tcPr>
            <w:tcW w:w="3602" w:type="pct"/>
            <w:hideMark/>
          </w:tcPr>
          <w:p w:rsidR="009D4950" w:rsidRDefault="009D4950" w:rsidP="00A75EA2">
            <w:pPr>
              <w:pStyle w:val="a6"/>
              <w:suppressAutoHyphens/>
              <w:spacing w:before="57" w:after="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старшого</w:t>
            </w:r>
            <w:r w:rsidRPr="00DB7ED9">
              <w:rPr>
                <w:color w:val="000000" w:themeColor="text1"/>
                <w:szCs w:val="28"/>
              </w:rPr>
              <w:t xml:space="preserve"> солдат</w:t>
            </w:r>
            <w:r>
              <w:rPr>
                <w:color w:val="000000" w:themeColor="text1"/>
                <w:szCs w:val="28"/>
              </w:rPr>
              <w:t>а,</w:t>
            </w:r>
            <w:r w:rsidRPr="00DB7ED9">
              <w:rPr>
                <w:color w:val="000000" w:themeColor="text1"/>
                <w:szCs w:val="28"/>
              </w:rPr>
              <w:t xml:space="preserve"> інспектора прикордонної служби </w:t>
            </w:r>
            <w:r w:rsidR="00A75EA2">
              <w:rPr>
                <w:color w:val="000000" w:themeColor="text1"/>
                <w:szCs w:val="28"/>
              </w:rPr>
              <w:br/>
            </w:r>
            <w:r w:rsidRPr="00DB7ED9">
              <w:rPr>
                <w:color w:val="000000" w:themeColor="text1"/>
                <w:szCs w:val="28"/>
              </w:rPr>
              <w:lastRenderedPageBreak/>
              <w:t xml:space="preserve">3 категорії другої прикордонної застави першого відділення інспекторів прикордонної служби відділу прикордонної служби «Чернівці» (тип С) </w:t>
            </w:r>
          </w:p>
        </w:tc>
      </w:tr>
      <w:tr w:rsidR="009D4950" w:rsidRPr="00A432CE" w:rsidTr="009D4950">
        <w:trPr>
          <w:gridAfter w:val="1"/>
          <w:wAfter w:w="74" w:type="pct"/>
        </w:trPr>
        <w:tc>
          <w:tcPr>
            <w:tcW w:w="1324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</w:p>
        </w:tc>
        <w:tc>
          <w:tcPr>
            <w:tcW w:w="3602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rPr>
                <w:szCs w:val="28"/>
              </w:rPr>
            </w:pPr>
          </w:p>
        </w:tc>
      </w:tr>
      <w:tr w:rsidR="009D4950" w:rsidRPr="00A432CE" w:rsidTr="009D4950">
        <w:trPr>
          <w:gridAfter w:val="1"/>
          <w:wAfter w:w="74" w:type="pct"/>
        </w:trPr>
        <w:tc>
          <w:tcPr>
            <w:tcW w:w="1324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</w:p>
        </w:tc>
        <w:tc>
          <w:tcPr>
            <w:tcW w:w="3602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rPr>
                <w:szCs w:val="28"/>
              </w:rPr>
            </w:pPr>
          </w:p>
        </w:tc>
      </w:tr>
      <w:tr w:rsidR="009D4950" w:rsidRPr="00A432CE" w:rsidTr="009D4950">
        <w:trPr>
          <w:gridAfter w:val="1"/>
          <w:wAfter w:w="74" w:type="pct"/>
        </w:trPr>
        <w:tc>
          <w:tcPr>
            <w:tcW w:w="1324" w:type="pct"/>
            <w:hideMark/>
          </w:tcPr>
          <w:p w:rsidR="009D4950" w:rsidRDefault="00A75EA2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БУРУ</w:t>
            </w:r>
            <w:r w:rsidR="009D4950">
              <w:rPr>
                <w:color w:val="000000" w:themeColor="text1"/>
                <w:szCs w:val="28"/>
              </w:rPr>
              <w:br/>
            </w:r>
            <w:r w:rsidR="009D4950" w:rsidRPr="00DB7ED9">
              <w:rPr>
                <w:color w:val="000000" w:themeColor="text1"/>
                <w:szCs w:val="28"/>
              </w:rPr>
              <w:t>Сергія Олеговича</w:t>
            </w:r>
          </w:p>
        </w:tc>
        <w:tc>
          <w:tcPr>
            <w:tcW w:w="3602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rPr>
                <w:szCs w:val="28"/>
              </w:rPr>
            </w:pPr>
            <w:r w:rsidRPr="00DB7ED9">
              <w:rPr>
                <w:color w:val="000000" w:themeColor="text1"/>
                <w:szCs w:val="28"/>
              </w:rPr>
              <w:t>старшого сержанта</w:t>
            </w:r>
            <w:r>
              <w:rPr>
                <w:color w:val="000000" w:themeColor="text1"/>
                <w:szCs w:val="28"/>
              </w:rPr>
              <w:t>,</w:t>
            </w:r>
            <w:r w:rsidRPr="00DB7ED9">
              <w:rPr>
                <w:color w:val="000000" w:themeColor="text1"/>
                <w:szCs w:val="28"/>
              </w:rPr>
              <w:t xml:space="preserve"> інспектора прикордонної служби </w:t>
            </w:r>
            <w:r w:rsidR="00A75EA2">
              <w:rPr>
                <w:color w:val="000000" w:themeColor="text1"/>
                <w:szCs w:val="28"/>
              </w:rPr>
              <w:br/>
            </w:r>
            <w:r w:rsidRPr="00DB7ED9">
              <w:rPr>
                <w:color w:val="000000" w:themeColor="text1"/>
                <w:szCs w:val="28"/>
              </w:rPr>
              <w:t>2 категорії - чергового відділення управління службою відділу прикордонної служби «</w:t>
            </w:r>
            <w:proofErr w:type="spellStart"/>
            <w:r w:rsidRPr="00DB7ED9">
              <w:rPr>
                <w:color w:val="000000" w:themeColor="text1"/>
                <w:szCs w:val="28"/>
              </w:rPr>
              <w:t>Сокиряни</w:t>
            </w:r>
            <w:proofErr w:type="spellEnd"/>
            <w:r w:rsidRPr="00DB7ED9">
              <w:rPr>
                <w:color w:val="000000" w:themeColor="text1"/>
                <w:szCs w:val="28"/>
              </w:rPr>
              <w:t>» (тип Б)</w:t>
            </w:r>
          </w:p>
        </w:tc>
      </w:tr>
      <w:tr w:rsidR="009D4950" w:rsidRPr="00A432CE" w:rsidTr="009D4950">
        <w:trPr>
          <w:gridAfter w:val="1"/>
          <w:wAfter w:w="74" w:type="pct"/>
        </w:trPr>
        <w:tc>
          <w:tcPr>
            <w:tcW w:w="1324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</w:p>
        </w:tc>
        <w:tc>
          <w:tcPr>
            <w:tcW w:w="3602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rPr>
                <w:szCs w:val="28"/>
              </w:rPr>
            </w:pPr>
          </w:p>
        </w:tc>
      </w:tr>
      <w:tr w:rsidR="009D4950" w:rsidRPr="00A432CE" w:rsidTr="009D4950">
        <w:trPr>
          <w:gridAfter w:val="1"/>
          <w:wAfter w:w="74" w:type="pct"/>
        </w:trPr>
        <w:tc>
          <w:tcPr>
            <w:tcW w:w="1324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ind w:left="34"/>
              <w:rPr>
                <w:szCs w:val="28"/>
              </w:rPr>
            </w:pPr>
          </w:p>
        </w:tc>
        <w:tc>
          <w:tcPr>
            <w:tcW w:w="3602" w:type="pct"/>
            <w:hideMark/>
          </w:tcPr>
          <w:p w:rsidR="009D4950" w:rsidRDefault="009D4950" w:rsidP="003A3678">
            <w:pPr>
              <w:pStyle w:val="a6"/>
              <w:suppressAutoHyphens/>
              <w:spacing w:before="57" w:after="57"/>
              <w:rPr>
                <w:szCs w:val="28"/>
              </w:rPr>
            </w:pPr>
          </w:p>
        </w:tc>
      </w:tr>
    </w:tbl>
    <w:p w:rsidR="009D4950" w:rsidRDefault="009D4950" w:rsidP="009D4950">
      <w:pPr>
        <w:ind w:firstLine="708"/>
        <w:jc w:val="both"/>
        <w:rPr>
          <w:szCs w:val="28"/>
        </w:rPr>
      </w:pPr>
    </w:p>
    <w:p w:rsidR="009D4950" w:rsidRDefault="009D4950" w:rsidP="009D4950">
      <w:pPr>
        <w:pStyle w:val="a6"/>
        <w:spacing w:before="120"/>
        <w:ind w:firstLine="708"/>
        <w:rPr>
          <w:b/>
        </w:rPr>
      </w:pPr>
      <w:r w:rsidRPr="004B73B2">
        <w:rPr>
          <w:szCs w:val="28"/>
        </w:rPr>
        <w:t>за особливі заслуги перед українським народом, особисту мужність, честь і звитягу у збройній боротьбі проти російських загарбників, взірцеву вірність громадянському обов’язку та військовій присязі</w:t>
      </w:r>
      <w:r>
        <w:rPr>
          <w:szCs w:val="28"/>
        </w:rPr>
        <w:t>.</w:t>
      </w:r>
    </w:p>
    <w:p w:rsidR="0012303F" w:rsidRDefault="0012303F" w:rsidP="003D2D5D">
      <w:pPr>
        <w:spacing w:before="120"/>
        <w:ind w:firstLine="709"/>
        <w:jc w:val="both"/>
        <w:rPr>
          <w:sz w:val="28"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A01FF9" w:rsidP="004D2001">
      <w:pPr>
        <w:pStyle w:val="a6"/>
        <w:spacing w:before="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A75EA2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A75EA2" w:rsidRPr="001844AD" w:rsidTr="00A75EA2">
                          <w:tc>
                            <w:tcPr>
                              <w:tcW w:w="2978" w:type="dxa"/>
                            </w:tcPr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A75EA2" w:rsidRPr="001844AD" w:rsidTr="00A75EA2">
                          <w:tc>
                            <w:tcPr>
                              <w:tcW w:w="2978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A75EA2" w:rsidRPr="001844AD" w:rsidTr="00A75EA2">
                          <w:tc>
                            <w:tcPr>
                              <w:tcW w:w="2978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 – 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A75EA2" w:rsidRPr="001844AD" w:rsidTr="00A75EA2">
                          <w:tc>
                            <w:tcPr>
                              <w:tcW w:w="2978" w:type="dxa"/>
                            </w:tcPr>
                            <w:p w:rsidR="00A75EA2" w:rsidRDefault="00A75EA2" w:rsidP="00E207E3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E207E3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ачальник відділу фінансового забезпечення та публічних закупівель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Мілєна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18F1"/>
    <w:rsid w:val="00054FBF"/>
    <w:rsid w:val="00056B3E"/>
    <w:rsid w:val="00060B33"/>
    <w:rsid w:val="000654F2"/>
    <w:rsid w:val="00073DBD"/>
    <w:rsid w:val="00075DB1"/>
    <w:rsid w:val="000855F2"/>
    <w:rsid w:val="0008714A"/>
    <w:rsid w:val="000A2CF4"/>
    <w:rsid w:val="000A2D4F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0CE5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303F"/>
    <w:rsid w:val="00127E77"/>
    <w:rsid w:val="00132649"/>
    <w:rsid w:val="00140390"/>
    <w:rsid w:val="0014179B"/>
    <w:rsid w:val="0014190B"/>
    <w:rsid w:val="00145D4E"/>
    <w:rsid w:val="00153CEB"/>
    <w:rsid w:val="001569EF"/>
    <w:rsid w:val="00164C39"/>
    <w:rsid w:val="001705C4"/>
    <w:rsid w:val="001756D5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240C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08DD"/>
    <w:rsid w:val="00256F4E"/>
    <w:rsid w:val="002661C8"/>
    <w:rsid w:val="00266F77"/>
    <w:rsid w:val="0026755E"/>
    <w:rsid w:val="00267E08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66384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C1829"/>
    <w:rsid w:val="003D2D5D"/>
    <w:rsid w:val="003D4ABF"/>
    <w:rsid w:val="003D7839"/>
    <w:rsid w:val="003D79DA"/>
    <w:rsid w:val="003E337B"/>
    <w:rsid w:val="003F6D15"/>
    <w:rsid w:val="003F7EDE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3A99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2160"/>
    <w:rsid w:val="005A6D4A"/>
    <w:rsid w:val="005B16F0"/>
    <w:rsid w:val="005B171D"/>
    <w:rsid w:val="005B596E"/>
    <w:rsid w:val="005B5CB2"/>
    <w:rsid w:val="005C45DA"/>
    <w:rsid w:val="005D0156"/>
    <w:rsid w:val="005D1811"/>
    <w:rsid w:val="005D1F98"/>
    <w:rsid w:val="005E143B"/>
    <w:rsid w:val="005E186A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67A5A"/>
    <w:rsid w:val="006714A4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3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A3E52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250"/>
    <w:rsid w:val="00810B20"/>
    <w:rsid w:val="00813417"/>
    <w:rsid w:val="00815813"/>
    <w:rsid w:val="00825DBE"/>
    <w:rsid w:val="00830931"/>
    <w:rsid w:val="00830AA9"/>
    <w:rsid w:val="00833297"/>
    <w:rsid w:val="00835C88"/>
    <w:rsid w:val="00835CE1"/>
    <w:rsid w:val="008443D9"/>
    <w:rsid w:val="00865BF5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67CE2"/>
    <w:rsid w:val="00972CE5"/>
    <w:rsid w:val="00973355"/>
    <w:rsid w:val="00974B74"/>
    <w:rsid w:val="00980329"/>
    <w:rsid w:val="00984A43"/>
    <w:rsid w:val="00984ACC"/>
    <w:rsid w:val="00987334"/>
    <w:rsid w:val="00991A94"/>
    <w:rsid w:val="009960F5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32DA"/>
    <w:rsid w:val="009D4950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75EA2"/>
    <w:rsid w:val="00A77946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5A0D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A1CBD"/>
    <w:rsid w:val="00BB5C16"/>
    <w:rsid w:val="00BB6AEB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1FCB"/>
    <w:rsid w:val="00C72BF3"/>
    <w:rsid w:val="00C8035D"/>
    <w:rsid w:val="00C901B1"/>
    <w:rsid w:val="00C90E2E"/>
    <w:rsid w:val="00C921ED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E2A"/>
    <w:rsid w:val="00CF3431"/>
    <w:rsid w:val="00CF45FF"/>
    <w:rsid w:val="00CF625E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4AF5"/>
    <w:rsid w:val="00D67981"/>
    <w:rsid w:val="00D7407F"/>
    <w:rsid w:val="00D9609F"/>
    <w:rsid w:val="00D96FF2"/>
    <w:rsid w:val="00DA1018"/>
    <w:rsid w:val="00DA27F6"/>
    <w:rsid w:val="00DC4DEE"/>
    <w:rsid w:val="00DC73BF"/>
    <w:rsid w:val="00DD1245"/>
    <w:rsid w:val="00DD705E"/>
    <w:rsid w:val="00DD7E80"/>
    <w:rsid w:val="00DE0E9C"/>
    <w:rsid w:val="00DE4993"/>
    <w:rsid w:val="00DF3900"/>
    <w:rsid w:val="00DF4EC1"/>
    <w:rsid w:val="00DF6BEE"/>
    <w:rsid w:val="00E07391"/>
    <w:rsid w:val="00E07499"/>
    <w:rsid w:val="00E078E7"/>
    <w:rsid w:val="00E11180"/>
    <w:rsid w:val="00E1533E"/>
    <w:rsid w:val="00E207E3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B4FA0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8511E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A082-5344-446C-96D5-1D7844DA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2023-10-23T09:24:00Z</cp:lastPrinted>
  <dcterms:created xsi:type="dcterms:W3CDTF">2023-10-23T08:47:00Z</dcterms:created>
  <dcterms:modified xsi:type="dcterms:W3CDTF">2024-03-28T08:09:00Z</dcterms:modified>
</cp:coreProperties>
</file>