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87" w:rsidRDefault="001D4587" w:rsidP="001D458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9341192" r:id="rId7">
            <o:FieldCodes>\s \* MERGEFORMAT</o:FieldCodes>
          </o:OLEObject>
        </w:object>
      </w:r>
    </w:p>
    <w:p w:rsidR="001D4587" w:rsidRDefault="001D4587" w:rsidP="001D458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D4587" w:rsidRDefault="001D4587" w:rsidP="001D4587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1D4587" w:rsidRDefault="00630F57" w:rsidP="001D4587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630F57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1D4587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1D0FFB" w:rsidRPr="001D0FFB" w:rsidRDefault="001D0FFB" w:rsidP="001D0FFB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15</w:t>
      </w:r>
      <w:r>
        <w:rPr>
          <w:b/>
          <w:bCs/>
          <w:sz w:val="28"/>
          <w:szCs w:val="28"/>
        </w:rPr>
        <w:t>» листопада 2021 р.</w:t>
      </w:r>
      <w:r>
        <w:rPr>
          <w:b/>
          <w:bCs/>
          <w:sz w:val="28"/>
          <w:szCs w:val="28"/>
        </w:rPr>
        <w:tab/>
        <w:t>№ 48</w:t>
      </w:r>
      <w:r>
        <w:rPr>
          <w:b/>
          <w:bCs/>
          <w:sz w:val="28"/>
          <w:szCs w:val="28"/>
          <w:lang w:val="en-US"/>
        </w:rPr>
        <w:t>6</w:t>
      </w:r>
    </w:p>
    <w:p w:rsidR="001D0FFB" w:rsidRPr="00022415" w:rsidRDefault="001D0FFB" w:rsidP="001D0FFB">
      <w:pPr>
        <w:rPr>
          <w:b/>
          <w:sz w:val="28"/>
          <w:szCs w:val="28"/>
        </w:rPr>
      </w:pPr>
    </w:p>
    <w:p w:rsidR="001D4587" w:rsidRDefault="001D4587" w:rsidP="001D4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D4587" w:rsidRDefault="001D4587" w:rsidP="001D4587">
      <w:pPr>
        <w:rPr>
          <w:b/>
          <w:sz w:val="28"/>
          <w:szCs w:val="28"/>
        </w:rPr>
      </w:pPr>
    </w:p>
    <w:p w:rsidR="001D4587" w:rsidRDefault="001D4587" w:rsidP="001D4587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Вадима </w:t>
      </w:r>
      <w:proofErr w:type="spellStart"/>
      <w:r>
        <w:rPr>
          <w:sz w:val="28"/>
        </w:rPr>
        <w:t>Руссу</w:t>
      </w:r>
      <w:proofErr w:type="spellEnd"/>
      <w:r>
        <w:rPr>
          <w:sz w:val="28"/>
        </w:rPr>
        <w:t xml:space="preserve">, Сергія </w:t>
      </w:r>
      <w:proofErr w:type="spellStart"/>
      <w:r>
        <w:rPr>
          <w:sz w:val="28"/>
        </w:rPr>
        <w:t>Добржанського</w:t>
      </w:r>
      <w:proofErr w:type="spellEnd"/>
      <w:r>
        <w:rPr>
          <w:sz w:val="28"/>
        </w:rPr>
        <w:t>, Сергі</w:t>
      </w:r>
      <w:r w:rsidR="00EE6584">
        <w:rPr>
          <w:sz w:val="28"/>
        </w:rPr>
        <w:t>я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Капіцько</w:t>
      </w:r>
      <w:r w:rsidR="00EE6584">
        <w:rPr>
          <w:sz w:val="28"/>
        </w:rPr>
        <w:t>го</w:t>
      </w:r>
      <w:proofErr w:type="spellEnd"/>
      <w:r>
        <w:rPr>
          <w:sz w:val="28"/>
        </w:rPr>
        <w:t xml:space="preserve"> та депутат</w:t>
      </w:r>
      <w:r w:rsidR="00EE6584">
        <w:rPr>
          <w:sz w:val="28"/>
        </w:rPr>
        <w:t>ки</w:t>
      </w:r>
      <w:r>
        <w:rPr>
          <w:sz w:val="28"/>
        </w:rPr>
        <w:t xml:space="preserve"> Оксан</w:t>
      </w:r>
      <w:r w:rsidR="00EE6584">
        <w:rPr>
          <w:sz w:val="28"/>
        </w:rPr>
        <w:t>и</w:t>
      </w:r>
      <w:r>
        <w:rPr>
          <w:sz w:val="28"/>
        </w:rPr>
        <w:t xml:space="preserve"> </w:t>
      </w:r>
      <w:proofErr w:type="spellStart"/>
      <w:r>
        <w:rPr>
          <w:sz w:val="28"/>
        </w:rPr>
        <w:t>Палійчук</w:t>
      </w:r>
      <w:proofErr w:type="spellEnd"/>
      <w:r>
        <w:rPr>
          <w:sz w:val="28"/>
        </w:rPr>
        <w:t>:</w:t>
      </w:r>
    </w:p>
    <w:p w:rsidR="001D4587" w:rsidRDefault="001D4587" w:rsidP="001D4587">
      <w:pPr>
        <w:ind w:firstLine="708"/>
        <w:jc w:val="both"/>
        <w:rPr>
          <w:sz w:val="28"/>
        </w:rPr>
      </w:pPr>
    </w:p>
    <w:p w:rsidR="001D4587" w:rsidRPr="00E46058" w:rsidRDefault="001D4587" w:rsidP="001D4587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Вадиму </w:t>
      </w:r>
      <w:proofErr w:type="spellStart"/>
      <w:r>
        <w:rPr>
          <w:sz w:val="28"/>
        </w:rPr>
        <w:t>Руссу</w:t>
      </w:r>
      <w:proofErr w:type="spellEnd"/>
      <w:r>
        <w:rPr>
          <w:sz w:val="28"/>
        </w:rPr>
        <w:t xml:space="preserve">, Сергію </w:t>
      </w:r>
      <w:proofErr w:type="spellStart"/>
      <w:r>
        <w:rPr>
          <w:sz w:val="28"/>
        </w:rPr>
        <w:t>Добржанському</w:t>
      </w:r>
      <w:proofErr w:type="spellEnd"/>
      <w:r>
        <w:rPr>
          <w:sz w:val="28"/>
        </w:rPr>
        <w:t xml:space="preserve">, Сергію </w:t>
      </w:r>
      <w:proofErr w:type="spellStart"/>
      <w:r>
        <w:rPr>
          <w:sz w:val="28"/>
        </w:rPr>
        <w:t>Капіцькому</w:t>
      </w:r>
      <w:proofErr w:type="spellEnd"/>
      <w:r w:rsidR="00EE6584">
        <w:rPr>
          <w:sz w:val="28"/>
        </w:rPr>
        <w:t xml:space="preserve"> та депутатці</w:t>
      </w:r>
      <w:r w:rsidR="00EE6584" w:rsidRPr="00EE6584">
        <w:rPr>
          <w:sz w:val="28"/>
        </w:rPr>
        <w:t xml:space="preserve"> </w:t>
      </w:r>
      <w:r w:rsidR="00EE6584">
        <w:rPr>
          <w:sz w:val="28"/>
        </w:rPr>
        <w:t xml:space="preserve">Оксані </w:t>
      </w:r>
      <w:proofErr w:type="spellStart"/>
      <w:r w:rsidR="00EE6584">
        <w:rPr>
          <w:sz w:val="28"/>
        </w:rPr>
        <w:t>Палійчук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 w:rsidR="00EE6584">
        <w:rPr>
          <w:sz w:val="28"/>
        </w:rPr>
        <w:t>Леонтій Елеонорі Василівні</w:t>
      </w:r>
      <w:r w:rsidRPr="00E46058">
        <w:rPr>
          <w:sz w:val="28"/>
        </w:rPr>
        <w:t xml:space="preserve">, </w:t>
      </w:r>
      <w:r w:rsidR="00EE6584">
        <w:rPr>
          <w:sz w:val="28"/>
        </w:rPr>
        <w:t>28</w:t>
      </w:r>
      <w:r w:rsidRPr="00E46058">
        <w:rPr>
          <w:sz w:val="28"/>
        </w:rPr>
        <w:t xml:space="preserve"> </w:t>
      </w:r>
      <w:r>
        <w:rPr>
          <w:sz w:val="28"/>
        </w:rPr>
        <w:t>квітня</w:t>
      </w:r>
      <w:r w:rsidRPr="00E46058">
        <w:rPr>
          <w:sz w:val="28"/>
        </w:rPr>
        <w:t xml:space="preserve"> 19</w:t>
      </w:r>
      <w:r w:rsidR="00EE6584">
        <w:rPr>
          <w:sz w:val="28"/>
        </w:rPr>
        <w:t>61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</w:t>
      </w:r>
      <w:r w:rsidR="00EE6584">
        <w:rPr>
          <w:sz w:val="28"/>
        </w:rPr>
        <w:t>лікування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29000 </w:t>
      </w:r>
      <w:r w:rsidRPr="00E46058">
        <w:rPr>
          <w:sz w:val="28"/>
        </w:rPr>
        <w:t>(</w:t>
      </w:r>
      <w:r>
        <w:rPr>
          <w:sz w:val="28"/>
        </w:rPr>
        <w:t>двадцять дев’ять</w:t>
      </w:r>
      <w:r w:rsidRPr="00E46058">
        <w:rPr>
          <w:sz w:val="28"/>
        </w:rPr>
        <w:t xml:space="preserve"> тисяч) гривень.</w:t>
      </w:r>
    </w:p>
    <w:p w:rsidR="001D4587" w:rsidRDefault="001D4587" w:rsidP="001D4587">
      <w:pPr>
        <w:ind w:right="23"/>
        <w:jc w:val="both"/>
        <w:rPr>
          <w:sz w:val="28"/>
        </w:rPr>
      </w:pPr>
    </w:p>
    <w:p w:rsidR="001D4587" w:rsidRPr="00E46058" w:rsidRDefault="001D4587" w:rsidP="001D458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29000 </w:t>
      </w:r>
      <w:r w:rsidRPr="00E46058">
        <w:rPr>
          <w:sz w:val="28"/>
        </w:rPr>
        <w:t>(</w:t>
      </w:r>
      <w:r>
        <w:rPr>
          <w:sz w:val="28"/>
        </w:rPr>
        <w:t>двадцять дев’ять</w:t>
      </w:r>
      <w:r w:rsidRPr="00E46058">
        <w:rPr>
          <w:sz w:val="28"/>
        </w:rPr>
        <w:t xml:space="preserve"> тисяч) гривень.</w:t>
      </w:r>
    </w:p>
    <w:p w:rsidR="001D4587" w:rsidRDefault="001D4587" w:rsidP="001D4587">
      <w:pPr>
        <w:ind w:right="23" w:firstLine="993"/>
        <w:jc w:val="both"/>
        <w:rPr>
          <w:sz w:val="28"/>
        </w:rPr>
      </w:pPr>
    </w:p>
    <w:p w:rsidR="001D4587" w:rsidRDefault="001D4587" w:rsidP="001D458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29000 </w:t>
      </w:r>
      <w:r w:rsidRPr="00E46058">
        <w:rPr>
          <w:sz w:val="28"/>
        </w:rPr>
        <w:t>(</w:t>
      </w:r>
      <w:r>
        <w:rPr>
          <w:sz w:val="28"/>
        </w:rPr>
        <w:t>двадцять дев’ять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1D4587" w:rsidRDefault="001D4587" w:rsidP="001D4587">
      <w:pPr>
        <w:tabs>
          <w:tab w:val="left" w:pos="0"/>
        </w:tabs>
        <w:ind w:right="23" w:firstLine="567"/>
        <w:jc w:val="both"/>
        <w:rPr>
          <w:sz w:val="28"/>
        </w:rPr>
      </w:pPr>
    </w:p>
    <w:p w:rsidR="001D4587" w:rsidRDefault="001D4587" w:rsidP="001D458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1D4587" w:rsidRPr="002851F1" w:rsidRDefault="001D4587" w:rsidP="001D4587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>виплату грошової допомоги громадян</w:t>
      </w:r>
      <w:r w:rsidR="00EE6584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r w:rsidR="00EE6584">
        <w:rPr>
          <w:sz w:val="28"/>
        </w:rPr>
        <w:t>Леонтій Елеонорі Василівні</w:t>
      </w:r>
      <w:r w:rsidR="00EE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>
        <w:rPr>
          <w:sz w:val="28"/>
        </w:rPr>
        <w:t xml:space="preserve">29000 </w:t>
      </w:r>
      <w:r w:rsidRPr="00E46058">
        <w:rPr>
          <w:sz w:val="28"/>
        </w:rPr>
        <w:t>(</w:t>
      </w:r>
      <w:r>
        <w:rPr>
          <w:sz w:val="28"/>
        </w:rPr>
        <w:t>двадцять дев’ять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1D4587" w:rsidRDefault="001D4587" w:rsidP="001D4587">
      <w:pPr>
        <w:tabs>
          <w:tab w:val="num" w:pos="0"/>
        </w:tabs>
        <w:ind w:right="23"/>
        <w:jc w:val="both"/>
        <w:rPr>
          <w:sz w:val="28"/>
        </w:rPr>
      </w:pPr>
    </w:p>
    <w:p w:rsidR="001D4587" w:rsidRPr="00AE0331" w:rsidRDefault="001D4587" w:rsidP="001D4587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соціального </w:t>
      </w:r>
      <w:r w:rsidR="00905686" w:rsidRPr="00905686"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</w:t>
      </w:r>
      <w:r w:rsidR="00905686" w:rsidRPr="00905686">
        <w:rPr>
          <w:sz w:val="28"/>
          <w:lang w:val="ru-RU"/>
        </w:rPr>
        <w:t xml:space="preserve"> </w:t>
      </w:r>
      <w:r>
        <w:rPr>
          <w:sz w:val="28"/>
        </w:rPr>
        <w:t>населення</w:t>
      </w:r>
      <w:r w:rsidRPr="00AE0331">
        <w:rPr>
          <w:sz w:val="28"/>
          <w:lang w:val="ru-RU"/>
        </w:rPr>
        <w:t xml:space="preserve">  </w:t>
      </w:r>
      <w:r w:rsidR="00905686" w:rsidRPr="00905686">
        <w:rPr>
          <w:sz w:val="28"/>
          <w:lang w:val="ru-RU"/>
        </w:rPr>
        <w:t xml:space="preserve">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1D4587" w:rsidRDefault="001D4587" w:rsidP="001D4587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1D4587" w:rsidRDefault="001D4587" w:rsidP="001D458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EE6584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EE6584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1D4587" w:rsidRDefault="001D4587" w:rsidP="001D458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1D4587" w:rsidRDefault="001D4587" w:rsidP="001D4587">
      <w:pPr>
        <w:tabs>
          <w:tab w:val="num" w:pos="0"/>
        </w:tabs>
        <w:ind w:right="23" w:firstLine="540"/>
        <w:jc w:val="both"/>
        <w:rPr>
          <w:sz w:val="28"/>
        </w:rPr>
      </w:pPr>
    </w:p>
    <w:p w:rsidR="001D4587" w:rsidRDefault="001D4587" w:rsidP="001D458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6. У зв’язку з виявл</w:t>
      </w:r>
      <w:r w:rsidR="00D16E59">
        <w:rPr>
          <w:sz w:val="28"/>
        </w:rPr>
        <w:t>енням технічної помилки, внести</w:t>
      </w:r>
      <w:r>
        <w:rPr>
          <w:sz w:val="28"/>
        </w:rPr>
        <w:t xml:space="preserve"> зміни</w:t>
      </w:r>
      <w:r w:rsidRPr="0022322D">
        <w:rPr>
          <w:sz w:val="28"/>
        </w:rPr>
        <w:t xml:space="preserve"> </w:t>
      </w:r>
      <w:r>
        <w:rPr>
          <w:sz w:val="28"/>
        </w:rPr>
        <w:t xml:space="preserve">до </w:t>
      </w:r>
      <w:r w:rsidR="00905686">
        <w:rPr>
          <w:sz w:val="28"/>
        </w:rPr>
        <w:t xml:space="preserve">преамбули та пункту 1 </w:t>
      </w:r>
      <w:r w:rsidR="00B75F06">
        <w:rPr>
          <w:sz w:val="28"/>
        </w:rPr>
        <w:t>розпорядження голови обласної ради</w:t>
      </w:r>
      <w:r>
        <w:rPr>
          <w:sz w:val="28"/>
        </w:rPr>
        <w:t xml:space="preserve">  від </w:t>
      </w:r>
      <w:r w:rsidR="00B75F06">
        <w:rPr>
          <w:sz w:val="28"/>
        </w:rPr>
        <w:t>11</w:t>
      </w:r>
      <w:r>
        <w:rPr>
          <w:sz w:val="28"/>
        </w:rPr>
        <w:t xml:space="preserve"> жовтня 2021р. № </w:t>
      </w:r>
      <w:r w:rsidR="00B75F06">
        <w:rPr>
          <w:sz w:val="28"/>
        </w:rPr>
        <w:t>391</w:t>
      </w:r>
      <w:r>
        <w:rPr>
          <w:sz w:val="28"/>
        </w:rPr>
        <w:t xml:space="preserve"> </w:t>
      </w:r>
      <w:r w:rsidR="00905686">
        <w:rPr>
          <w:sz w:val="28"/>
        </w:rPr>
        <w:t xml:space="preserve">після слів «Миколи </w:t>
      </w:r>
      <w:proofErr w:type="spellStart"/>
      <w:r w:rsidR="00905686">
        <w:rPr>
          <w:sz w:val="28"/>
        </w:rPr>
        <w:t>Карлійчука</w:t>
      </w:r>
      <w:proofErr w:type="spellEnd"/>
      <w:r w:rsidR="00905686">
        <w:rPr>
          <w:sz w:val="28"/>
        </w:rPr>
        <w:t xml:space="preserve">» словами « </w:t>
      </w:r>
      <w:r w:rsidR="00AE38FF">
        <w:rPr>
          <w:sz w:val="28"/>
        </w:rPr>
        <w:t xml:space="preserve">Сергієм </w:t>
      </w:r>
      <w:proofErr w:type="spellStart"/>
      <w:r w:rsidR="00AE38FF">
        <w:rPr>
          <w:sz w:val="28"/>
        </w:rPr>
        <w:t>Ратушенком</w:t>
      </w:r>
      <w:proofErr w:type="spellEnd"/>
      <w:r w:rsidR="00905686">
        <w:rPr>
          <w:sz w:val="28"/>
        </w:rPr>
        <w:t>»</w:t>
      </w:r>
      <w:r w:rsidR="00AE38FF">
        <w:rPr>
          <w:sz w:val="28"/>
        </w:rPr>
        <w:t xml:space="preserve"> у відповідних відмінках по тексту.</w:t>
      </w:r>
    </w:p>
    <w:p w:rsidR="001D4587" w:rsidRDefault="001D4587" w:rsidP="001D4587">
      <w:pPr>
        <w:tabs>
          <w:tab w:val="num" w:pos="0"/>
        </w:tabs>
        <w:ind w:right="23"/>
        <w:jc w:val="both"/>
        <w:rPr>
          <w:sz w:val="28"/>
        </w:rPr>
      </w:pPr>
    </w:p>
    <w:p w:rsidR="001D4587" w:rsidRDefault="001D4587" w:rsidP="001D4587">
      <w:pPr>
        <w:tabs>
          <w:tab w:val="num" w:pos="0"/>
        </w:tabs>
        <w:ind w:right="23"/>
        <w:jc w:val="both"/>
        <w:rPr>
          <w:sz w:val="28"/>
        </w:rPr>
      </w:pPr>
    </w:p>
    <w:p w:rsidR="001D4587" w:rsidRDefault="001D4587" w:rsidP="001D4587">
      <w:pPr>
        <w:tabs>
          <w:tab w:val="num" w:pos="0"/>
        </w:tabs>
        <w:ind w:right="23"/>
        <w:jc w:val="both"/>
        <w:rPr>
          <w:sz w:val="28"/>
        </w:rPr>
      </w:pPr>
    </w:p>
    <w:p w:rsidR="001D4587" w:rsidRDefault="001D4587" w:rsidP="001D4587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1D4587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E8" w:rsidRDefault="004A11E8" w:rsidP="00F80E62">
      <w:r>
        <w:separator/>
      </w:r>
    </w:p>
  </w:endnote>
  <w:endnote w:type="continuationSeparator" w:id="0">
    <w:p w:rsidR="004A11E8" w:rsidRDefault="004A11E8" w:rsidP="00F8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E8" w:rsidRDefault="004A11E8" w:rsidP="00F80E62">
      <w:r>
        <w:separator/>
      </w:r>
    </w:p>
  </w:footnote>
  <w:footnote w:type="continuationSeparator" w:id="0">
    <w:p w:rsidR="004A11E8" w:rsidRDefault="004A11E8" w:rsidP="00F80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587"/>
    <w:rsid w:val="00081161"/>
    <w:rsid w:val="001D0FFB"/>
    <w:rsid w:val="001D4587"/>
    <w:rsid w:val="004A11E8"/>
    <w:rsid w:val="00630F57"/>
    <w:rsid w:val="00905686"/>
    <w:rsid w:val="00AE38FF"/>
    <w:rsid w:val="00B75F06"/>
    <w:rsid w:val="00D16E59"/>
    <w:rsid w:val="00EE6584"/>
    <w:rsid w:val="00F8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587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458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1633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2021-11-04T07:01:00Z</cp:lastPrinted>
  <dcterms:created xsi:type="dcterms:W3CDTF">2021-11-03T07:56:00Z</dcterms:created>
  <dcterms:modified xsi:type="dcterms:W3CDTF">2021-11-25T08:27:00Z</dcterms:modified>
</cp:coreProperties>
</file>