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06" w:rsidRDefault="00067506" w:rsidP="000675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1130520" r:id="rId6">
            <o:FieldCodes>\s \* MERGEFORMAT</o:FieldCodes>
          </o:OLEObject>
        </w:object>
      </w:r>
    </w:p>
    <w:p w:rsidR="00067506" w:rsidRDefault="00067506" w:rsidP="000675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67506" w:rsidRDefault="00067506" w:rsidP="0006750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067506" w:rsidTr="00BE3F2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506" w:rsidRDefault="00067506" w:rsidP="00BE3F2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67506" w:rsidRDefault="00067506" w:rsidP="0006750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67506" w:rsidRDefault="00067506" w:rsidP="00B459D2">
      <w:pPr>
        <w:pStyle w:val="3"/>
        <w:tabs>
          <w:tab w:val="right" w:pos="9638"/>
        </w:tabs>
      </w:pPr>
      <w:r>
        <w:t>"</w:t>
      </w:r>
      <w:r w:rsidR="00B459D2">
        <w:rPr>
          <w:lang w:val="ru-RU"/>
        </w:rPr>
        <w:t>17</w:t>
      </w:r>
      <w:r>
        <w:t xml:space="preserve">" </w:t>
      </w:r>
      <w:r w:rsidR="00B459D2">
        <w:t xml:space="preserve">січня </w:t>
      </w:r>
      <w:r>
        <w:t>20</w:t>
      </w:r>
      <w:r w:rsidR="008C4996">
        <w:t>2</w:t>
      </w:r>
      <w:r w:rsidR="00B459D2">
        <w:t>0</w:t>
      </w:r>
      <w:r>
        <w:t xml:space="preserve"> р.</w:t>
      </w:r>
      <w:r>
        <w:tab/>
        <w:t>№</w:t>
      </w:r>
      <w:r w:rsidR="00B459D2">
        <w:t xml:space="preserve"> 32</w:t>
      </w:r>
      <w:r>
        <w:t xml:space="preserve"> </w:t>
      </w:r>
    </w:p>
    <w:p w:rsidR="00067506" w:rsidRDefault="00067506" w:rsidP="00067506">
      <w:pPr>
        <w:rPr>
          <w:b/>
          <w:sz w:val="28"/>
          <w:szCs w:val="28"/>
        </w:rPr>
      </w:pPr>
    </w:p>
    <w:p w:rsidR="00067506" w:rsidRDefault="00067506" w:rsidP="000675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67506" w:rsidRPr="00576E25" w:rsidRDefault="00067506" w:rsidP="00067506">
      <w:pPr>
        <w:ind w:firstLine="708"/>
        <w:jc w:val="both"/>
        <w:rPr>
          <w:sz w:val="28"/>
        </w:rPr>
      </w:pPr>
    </w:p>
    <w:p w:rsidR="00067506" w:rsidRPr="002C379B" w:rsidRDefault="00067506" w:rsidP="00067506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</w:t>
      </w:r>
      <w:r w:rsidR="002D2205">
        <w:rPr>
          <w:sz w:val="28"/>
        </w:rPr>
        <w:t>М. Березовського</w:t>
      </w:r>
      <w:r w:rsidRPr="002C379B">
        <w:rPr>
          <w:sz w:val="28"/>
        </w:rPr>
        <w:t>:</w:t>
      </w:r>
    </w:p>
    <w:p w:rsidR="00067506" w:rsidRDefault="00067506" w:rsidP="0006750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067506" w:rsidRPr="00622122" w:rsidRDefault="00067506" w:rsidP="0006750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</w:t>
      </w:r>
      <w:r w:rsidR="002D2205">
        <w:rPr>
          <w:sz w:val="28"/>
        </w:rPr>
        <w:t>М. Березовському</w:t>
      </w:r>
      <w:r w:rsidR="002D2205" w:rsidRPr="00AD5582"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2D2205">
        <w:rPr>
          <w:sz w:val="28"/>
        </w:rPr>
        <w:t>Лобачу</w:t>
      </w:r>
      <w:proofErr w:type="spellEnd"/>
      <w:r w:rsidR="002D2205">
        <w:rPr>
          <w:sz w:val="28"/>
        </w:rPr>
        <w:t xml:space="preserve"> Василю Васильовичу</w:t>
      </w:r>
      <w:r>
        <w:rPr>
          <w:sz w:val="28"/>
        </w:rPr>
        <w:t xml:space="preserve"> </w:t>
      </w:r>
      <w:r w:rsidR="002D2205">
        <w:rPr>
          <w:sz w:val="28"/>
        </w:rPr>
        <w:t>14</w:t>
      </w:r>
      <w:r>
        <w:rPr>
          <w:sz w:val="28"/>
        </w:rPr>
        <w:t xml:space="preserve"> </w:t>
      </w:r>
      <w:r w:rsidR="002D2205">
        <w:rPr>
          <w:sz w:val="28"/>
        </w:rPr>
        <w:t>серпня</w:t>
      </w:r>
      <w:r>
        <w:rPr>
          <w:sz w:val="28"/>
        </w:rPr>
        <w:t xml:space="preserve"> 19</w:t>
      </w:r>
      <w:r w:rsidR="002D2205">
        <w:rPr>
          <w:sz w:val="28"/>
        </w:rPr>
        <w:t>69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в сумі </w:t>
      </w:r>
      <w:r w:rsidR="002D2205">
        <w:rPr>
          <w:sz w:val="28"/>
        </w:rPr>
        <w:t>10</w:t>
      </w:r>
      <w:r>
        <w:rPr>
          <w:sz w:val="28"/>
        </w:rPr>
        <w:t>000 (</w:t>
      </w:r>
      <w:r w:rsidR="002D2205">
        <w:rPr>
          <w:sz w:val="28"/>
        </w:rPr>
        <w:t>десять тисяч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067506" w:rsidRPr="00436F5A" w:rsidRDefault="00067506" w:rsidP="00067506">
      <w:pPr>
        <w:ind w:firstLine="708"/>
        <w:jc w:val="both"/>
        <w:rPr>
          <w:sz w:val="20"/>
          <w:szCs w:val="20"/>
        </w:rPr>
      </w:pPr>
    </w:p>
    <w:p w:rsidR="00067506" w:rsidRDefault="00067506" w:rsidP="0006750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2D2205">
        <w:rPr>
          <w:sz w:val="28"/>
        </w:rPr>
        <w:t xml:space="preserve">10000 (десять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067506" w:rsidRPr="00436F5A" w:rsidRDefault="00067506" w:rsidP="00067506">
      <w:pPr>
        <w:ind w:right="23" w:firstLine="540"/>
        <w:jc w:val="both"/>
        <w:rPr>
          <w:sz w:val="20"/>
          <w:szCs w:val="20"/>
        </w:rPr>
      </w:pPr>
    </w:p>
    <w:p w:rsidR="00067506" w:rsidRDefault="00067506" w:rsidP="0006750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2D2205">
        <w:rPr>
          <w:sz w:val="28"/>
        </w:rPr>
        <w:t xml:space="preserve">10000 (десять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067506" w:rsidRPr="00436F5A" w:rsidRDefault="00067506" w:rsidP="00067506">
      <w:pPr>
        <w:ind w:right="23" w:firstLine="540"/>
        <w:jc w:val="both"/>
        <w:rPr>
          <w:sz w:val="20"/>
          <w:szCs w:val="20"/>
        </w:rPr>
      </w:pPr>
    </w:p>
    <w:p w:rsidR="00067506" w:rsidRDefault="00067506" w:rsidP="0006750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 w:rsidR="002D2205">
        <w:rPr>
          <w:sz w:val="28"/>
        </w:rPr>
        <w:t>Лобачу</w:t>
      </w:r>
      <w:proofErr w:type="spellEnd"/>
      <w:r w:rsidR="002D2205">
        <w:rPr>
          <w:sz w:val="28"/>
        </w:rPr>
        <w:t xml:space="preserve"> Василю Васильовичу 10000 (десять тисяч) </w:t>
      </w:r>
      <w:r>
        <w:rPr>
          <w:sz w:val="28"/>
        </w:rPr>
        <w:t>гривень.</w:t>
      </w:r>
    </w:p>
    <w:p w:rsidR="00067506" w:rsidRDefault="00067506" w:rsidP="0006750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067506" w:rsidRDefault="00067506" w:rsidP="0006750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067506" w:rsidRDefault="00067506" w:rsidP="0006750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067506" w:rsidRDefault="00067506" w:rsidP="0006750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067506" w:rsidRDefault="00067506" w:rsidP="0006750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067506" w:rsidRPr="002A291C" w:rsidRDefault="00067506" w:rsidP="0006750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 w:rsidR="002D2205"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067506" w:rsidRPr="002A291C" w:rsidRDefault="00067506" w:rsidP="0006750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67506" w:rsidRPr="0008599F" w:rsidRDefault="00067506" w:rsidP="0006750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67506" w:rsidRPr="0008599F" w:rsidRDefault="00067506" w:rsidP="0006750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67506" w:rsidRPr="0008599F" w:rsidRDefault="00067506" w:rsidP="0006750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67506" w:rsidRDefault="00067506" w:rsidP="00067506">
      <w:pPr>
        <w:tabs>
          <w:tab w:val="num" w:pos="0"/>
        </w:tabs>
        <w:ind w:right="23"/>
        <w:jc w:val="both"/>
        <w:rPr>
          <w:sz w:val="28"/>
        </w:rPr>
      </w:pPr>
    </w:p>
    <w:p w:rsidR="00067506" w:rsidRDefault="00067506" w:rsidP="00B459D2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="00FB25AC">
        <w:rPr>
          <w:b/>
          <w:sz w:val="28"/>
          <w:lang w:val="en-US"/>
        </w:rPr>
        <w:t xml:space="preserve">      </w:t>
      </w:r>
      <w:r>
        <w:rPr>
          <w:b/>
          <w:sz w:val="28"/>
        </w:rPr>
        <w:t xml:space="preserve"> Іван МУНТЯН</w:t>
      </w:r>
    </w:p>
    <w:p w:rsidR="00067506" w:rsidRDefault="00067506" w:rsidP="00067506"/>
    <w:sectPr w:rsidR="0006750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506"/>
    <w:rsid w:val="00067506"/>
    <w:rsid w:val="002C6073"/>
    <w:rsid w:val="002D2205"/>
    <w:rsid w:val="006B4751"/>
    <w:rsid w:val="00803C29"/>
    <w:rsid w:val="008770CA"/>
    <w:rsid w:val="008C4996"/>
    <w:rsid w:val="00B459D2"/>
    <w:rsid w:val="00E45DBF"/>
    <w:rsid w:val="00FB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675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5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675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675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675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50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675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750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6750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6750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2019-12-23T09:32:00Z</cp:lastPrinted>
  <dcterms:created xsi:type="dcterms:W3CDTF">2019-12-23T09:27:00Z</dcterms:created>
  <dcterms:modified xsi:type="dcterms:W3CDTF">2020-01-21T14:45:00Z</dcterms:modified>
</cp:coreProperties>
</file>