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0F" w:rsidRPr="00104D0F" w:rsidRDefault="00104D0F" w:rsidP="00104D0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8"/>
          <w:szCs w:val="8"/>
        </w:rPr>
      </w:pPr>
      <w:r w:rsidRPr="00F8206A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.75pt" o:ole="">
            <v:imagedata r:id="rId5" o:title=""/>
          </v:shape>
          <o:OLEObject Type="Embed" ProgID="PBrush" ShapeID="_x0000_i1025" DrawAspect="Content" ObjectID="_1682751210" r:id="rId6">
            <o:FieldCodes>\s \* MERGEFORMAT</o:FieldCodes>
          </o:OLEObject>
        </w:object>
      </w:r>
    </w:p>
    <w:p w:rsidR="009B4A3A" w:rsidRDefault="009B4A3A" w:rsidP="009B4A3A">
      <w:pPr>
        <w:tabs>
          <w:tab w:val="left" w:pos="8292"/>
          <w:tab w:val="left" w:pos="8363"/>
        </w:tabs>
        <w:spacing w:after="0" w:line="48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 К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А Ї Н А</w:t>
      </w:r>
    </w:p>
    <w:p w:rsidR="009B4A3A" w:rsidRDefault="009B4A3A" w:rsidP="009B4A3A">
      <w:pPr>
        <w:pStyle w:val="1"/>
        <w:ind w:right="0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9B4A3A" w:rsidRDefault="009B4A3A" w:rsidP="009B4A3A">
      <w:pPr>
        <w:pStyle w:val="2"/>
        <w:rPr>
          <w:sz w:val="40"/>
          <w:szCs w:val="40"/>
        </w:rPr>
      </w:pPr>
      <w:r>
        <w:rPr>
          <w:sz w:val="40"/>
          <w:szCs w:val="40"/>
        </w:rPr>
        <w:t>РОЗПОРЯДЖЕННЯ</w:t>
      </w:r>
    </w:p>
    <w:p w:rsidR="009B4A3A" w:rsidRDefault="009B4A3A" w:rsidP="009B4A3A">
      <w:pPr>
        <w:spacing w:after="0"/>
        <w:rPr>
          <w:rFonts w:ascii="Times New Roman" w:hAnsi="Times New Roman" w:cs="Times New Roman"/>
          <w:lang w:val="uk-UA"/>
        </w:rPr>
      </w:pPr>
    </w:p>
    <w:p w:rsidR="009B4A3A" w:rsidRPr="0081481B" w:rsidRDefault="009B4A3A" w:rsidP="009B4A3A">
      <w:pPr>
        <w:pStyle w:val="3"/>
        <w:rPr>
          <w:b w:val="0"/>
          <w:szCs w:val="28"/>
          <w:lang w:val="en-US"/>
        </w:rPr>
      </w:pPr>
      <w:r>
        <w:rPr>
          <w:b w:val="0"/>
          <w:szCs w:val="28"/>
        </w:rPr>
        <w:t>"</w:t>
      </w:r>
      <w:r w:rsidR="0081481B">
        <w:rPr>
          <w:b w:val="0"/>
          <w:szCs w:val="28"/>
          <w:lang w:val="en-US"/>
        </w:rPr>
        <w:t>13</w:t>
      </w:r>
      <w:r>
        <w:rPr>
          <w:b w:val="0"/>
          <w:szCs w:val="28"/>
        </w:rPr>
        <w:t>" т</w:t>
      </w:r>
      <w:r w:rsidR="0067427B">
        <w:rPr>
          <w:b w:val="0"/>
          <w:szCs w:val="28"/>
        </w:rPr>
        <w:t>рав</w:t>
      </w:r>
      <w:r>
        <w:rPr>
          <w:b w:val="0"/>
          <w:szCs w:val="28"/>
        </w:rPr>
        <w:t xml:space="preserve">ня 2021 р.  </w:t>
      </w:r>
      <w:r>
        <w:rPr>
          <w:b w:val="0"/>
          <w:szCs w:val="28"/>
        </w:rPr>
        <w:tab/>
      </w:r>
      <w:r>
        <w:rPr>
          <w:szCs w:val="28"/>
        </w:rPr>
        <w:t xml:space="preserve">                                                                    </w:t>
      </w:r>
      <w:r w:rsidRPr="00104D0F">
        <w:rPr>
          <w:b w:val="0"/>
          <w:szCs w:val="28"/>
        </w:rPr>
        <w:t xml:space="preserve">№ </w:t>
      </w:r>
      <w:r w:rsidR="0081481B">
        <w:rPr>
          <w:b w:val="0"/>
          <w:szCs w:val="28"/>
          <w:lang w:val="en-US"/>
        </w:rPr>
        <w:t>114</w:t>
      </w:r>
    </w:p>
    <w:p w:rsidR="009B4A3A" w:rsidRPr="00660D8F" w:rsidRDefault="009B4A3A" w:rsidP="009B4A3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9B4A3A" w:rsidTr="00B84223">
        <w:trPr>
          <w:trHeight w:val="411"/>
        </w:trPr>
        <w:tc>
          <w:tcPr>
            <w:tcW w:w="5495" w:type="dxa"/>
            <w:hideMark/>
          </w:tcPr>
          <w:p w:rsidR="009B4A3A" w:rsidRDefault="009B4A3A" w:rsidP="00B842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      </w:r>
            <w:r w:rsidR="00996B09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 xml:space="preserve"> </w:t>
            </w:r>
            <w:r w:rsidR="00996B09" w:rsidRPr="00996B09">
              <w:rPr>
                <w:rFonts w:ascii="Times New Roman" w:hAnsi="Times New Roman" w:cs="Times New Roman"/>
                <w:b/>
                <w:sz w:val="28"/>
                <w:szCs w:val="28"/>
              </w:rPr>
              <w:t>на 2021-2023 роки</w:t>
            </w:r>
          </w:p>
        </w:tc>
      </w:tr>
    </w:tbl>
    <w:p w:rsidR="009B4A3A" w:rsidRPr="00660D8F" w:rsidRDefault="009B4A3A" w:rsidP="009B4A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4A3A" w:rsidRPr="009B4A3A" w:rsidRDefault="00956139" w:rsidP="00517903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929F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положень 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Регіональної програми із забезпечення повноважень щодо управління майном спільної власності територіальних громад сіл, селищ, міст області на </w:t>
      </w:r>
      <w:r w:rsidRPr="00517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2021-2023 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роки, затвердженої </w:t>
      </w:r>
      <w:r w:rsidR="009B4A3A" w:rsidRPr="009B4A3A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9B4A3A" w:rsidRPr="009B4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B4A3A" w:rsidRPr="009B4A3A">
        <w:rPr>
          <w:rFonts w:ascii="Times New Roman" w:eastAsia="Times New Roman" w:hAnsi="Times New Roman" w:cs="Times New Roman"/>
          <w:sz w:val="28"/>
          <w:szCs w:val="28"/>
          <w:lang w:val="uk-UA"/>
        </w:rPr>
        <w:t>-ї сесії обласної ради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 VІІ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№</w:t>
      </w:r>
      <w:r w:rsidRPr="00956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A3A" w:rsidRPr="009B4A3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95613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B4A3A" w:rsidRPr="009B4A3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95613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B4A3A" w:rsidRPr="009B4A3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95613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B4A3A" w:rsidRPr="009B4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956139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56139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95613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17903" w:rsidRPr="00517903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</w:t>
      </w:r>
      <w:r w:rsidR="00DC20C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17903" w:rsidRPr="00517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використання коштів обласного бюджету у 2021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2021-2023 роки</w:t>
      </w:r>
      <w:r w:rsidR="005179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</w:t>
      </w:r>
      <w:r w:rsidR="00DC20C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голови обласної ради №</w:t>
      </w:r>
      <w:r w:rsidR="00517903">
        <w:rPr>
          <w:rFonts w:ascii="Times New Roman" w:hAnsi="Times New Roman" w:cs="Times New Roman"/>
          <w:sz w:val="28"/>
          <w:szCs w:val="28"/>
          <w:lang w:val="uk-UA"/>
        </w:rPr>
        <w:t xml:space="preserve"> 57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="0051790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1790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31D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929F7" w:rsidRPr="009F55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5518" w:rsidRPr="009F551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службову записку </w:t>
      </w:r>
      <w:r w:rsidR="00660D8F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з правових питань управління з питань забезпечення повноважень щодо управління об’єктами </w:t>
      </w:r>
      <w:r w:rsidR="009F5518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</w:t>
      </w:r>
      <w:r w:rsidR="00660D8F" w:rsidRPr="00517903"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спільної власності</w:t>
      </w:r>
      <w:r w:rsidR="00660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518">
        <w:rPr>
          <w:rFonts w:ascii="Times New Roman" w:hAnsi="Times New Roman" w:cs="Times New Roman"/>
          <w:sz w:val="28"/>
          <w:szCs w:val="28"/>
          <w:lang w:val="uk-UA"/>
        </w:rPr>
        <w:t>Юрія БАЗЮКА від 1</w:t>
      </w:r>
      <w:r w:rsidR="00EE67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F551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E67A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5518">
        <w:rPr>
          <w:rFonts w:ascii="Times New Roman" w:hAnsi="Times New Roman" w:cs="Times New Roman"/>
          <w:sz w:val="28"/>
          <w:szCs w:val="28"/>
          <w:lang w:val="uk-UA"/>
        </w:rPr>
        <w:t xml:space="preserve">.2021 та </w:t>
      </w:r>
      <w:r w:rsidR="00C929F7" w:rsidRPr="009F551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929F7">
        <w:rPr>
          <w:rFonts w:ascii="Times New Roman" w:hAnsi="Times New Roman" w:cs="Times New Roman"/>
          <w:sz w:val="28"/>
          <w:szCs w:val="28"/>
          <w:lang w:val="uk-UA"/>
        </w:rPr>
        <w:t xml:space="preserve"> метою реалізації окремих питань</w:t>
      </w:r>
      <w:r w:rsidR="00C929F7" w:rsidRPr="00C929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929F7" w:rsidRPr="00517903">
        <w:rPr>
          <w:rFonts w:ascii="Times New Roman" w:eastAsia="Times New Roman" w:hAnsi="Times New Roman" w:cs="Times New Roman"/>
          <w:sz w:val="28"/>
          <w:szCs w:val="28"/>
          <w:lang w:val="uk-UA"/>
        </w:rPr>
        <w:t>щодо управління майном спільної власності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6139" w:rsidRPr="00956139" w:rsidRDefault="009B4A3A" w:rsidP="009B4A3A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sz w:val="8"/>
          <w:szCs w:val="8"/>
          <w:lang w:val="uk-UA"/>
        </w:rPr>
      </w:pPr>
      <w:r w:rsidRPr="009B4A3A">
        <w:rPr>
          <w:lang w:val="uk-UA"/>
        </w:rPr>
        <w:t xml:space="preserve"> </w:t>
      </w:r>
      <w:r w:rsidRPr="009B4A3A">
        <w:rPr>
          <w:lang w:val="uk-UA"/>
        </w:rPr>
        <w:tab/>
      </w:r>
    </w:p>
    <w:p w:rsidR="009B4A3A" w:rsidRPr="009B4A3A" w:rsidRDefault="00956139" w:rsidP="00931D96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1. Виділити кошти у </w:t>
      </w:r>
      <w:r w:rsidR="00DC20C0">
        <w:rPr>
          <w:rFonts w:ascii="Times New Roman" w:hAnsi="Times New Roman" w:cs="Times New Roman"/>
          <w:sz w:val="28"/>
          <w:szCs w:val="28"/>
          <w:lang w:val="uk-UA"/>
        </w:rPr>
        <w:t>сумі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0C0" w:rsidRPr="00DC20C0">
        <w:rPr>
          <w:rFonts w:ascii="Times New Roman" w:hAnsi="Times New Roman"/>
          <w:sz w:val="28"/>
          <w:szCs w:val="28"/>
          <w:lang w:val="uk-UA"/>
        </w:rPr>
        <w:t>2270</w:t>
      </w:r>
      <w:r w:rsidR="007D72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20C0" w:rsidRPr="00DC20C0">
        <w:rPr>
          <w:rFonts w:ascii="Times New Roman" w:hAnsi="Times New Roman"/>
          <w:sz w:val="28"/>
          <w:szCs w:val="28"/>
          <w:lang w:val="uk-UA"/>
        </w:rPr>
        <w:t>(дві тисячі двісті сімдесят</w:t>
      </w:r>
      <w:r w:rsidR="007D7217">
        <w:rPr>
          <w:rFonts w:ascii="Times New Roman" w:hAnsi="Times New Roman"/>
          <w:sz w:val="28"/>
          <w:szCs w:val="28"/>
          <w:lang w:val="uk-UA"/>
        </w:rPr>
        <w:t>)</w:t>
      </w:r>
      <w:r w:rsidR="00DC20C0" w:rsidRPr="00DC20C0">
        <w:rPr>
          <w:rFonts w:ascii="Times New Roman" w:hAnsi="Times New Roman"/>
          <w:sz w:val="28"/>
          <w:szCs w:val="28"/>
          <w:lang w:val="uk-UA"/>
        </w:rPr>
        <w:t xml:space="preserve"> гривень 00 коп.</w:t>
      </w:r>
      <w:r w:rsidR="009B4A3A" w:rsidRPr="009B4A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C20C0">
        <w:rPr>
          <w:rFonts w:ascii="Times New Roman" w:hAnsi="Times New Roman" w:cs="Times New Roman"/>
          <w:sz w:val="28"/>
          <w:szCs w:val="28"/>
          <w:lang w:val="uk-UA"/>
        </w:rPr>
        <w:t xml:space="preserve">сплати 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судового збору у зв’язку </w:t>
      </w:r>
      <w:r w:rsidR="00DC20C0" w:rsidRPr="00DC20C0">
        <w:rPr>
          <w:rFonts w:ascii="Times New Roman" w:hAnsi="Times New Roman"/>
          <w:sz w:val="28"/>
          <w:szCs w:val="28"/>
          <w:lang w:val="uk-UA"/>
        </w:rPr>
        <w:t xml:space="preserve">необхідністю подання позову про </w:t>
      </w:r>
      <w:r w:rsidR="00DC20C0" w:rsidRPr="00DC20C0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розірвання </w:t>
      </w:r>
      <w:r w:rsidR="00DC20C0" w:rsidRPr="00DC20C0">
        <w:rPr>
          <w:rFonts w:ascii="Times New Roman" w:hAnsi="Times New Roman"/>
          <w:sz w:val="28"/>
          <w:szCs w:val="28"/>
          <w:lang w:val="uk-UA"/>
        </w:rPr>
        <w:t>договору купівлі-продажу нерухомого майна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20C0" w:rsidRPr="00DC20C0" w:rsidRDefault="009B4A3A" w:rsidP="00931D96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val="uk-UA"/>
        </w:rPr>
      </w:pPr>
      <w:r w:rsidRPr="009B4A3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ab/>
      </w:r>
    </w:p>
    <w:p w:rsidR="009B4A3A" w:rsidRPr="009B4A3A" w:rsidRDefault="00DC20C0" w:rsidP="00931D96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ab/>
      </w:r>
      <w:r w:rsidR="009B4A3A" w:rsidRPr="009B4A3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2. 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відділу виконавчого апарату обласної ради 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br/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Галина ЯШАН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>) 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517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2021-2023 </w:t>
      </w:r>
      <w:r w:rsidRPr="009B4A3A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C20C0" w:rsidRPr="00DC20C0" w:rsidRDefault="009B4A3A" w:rsidP="00931D96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8"/>
          <w:szCs w:val="8"/>
          <w:lang w:val="uk-UA"/>
        </w:rPr>
      </w:pPr>
      <w:r w:rsidRPr="00DC20C0">
        <w:rPr>
          <w:rFonts w:ascii="Times New Roman" w:hAnsi="Times New Roman" w:cs="Times New Roman"/>
          <w:sz w:val="8"/>
          <w:szCs w:val="8"/>
          <w:lang w:val="uk-UA"/>
        </w:rPr>
        <w:tab/>
      </w:r>
    </w:p>
    <w:p w:rsidR="009B4A3A" w:rsidRPr="009B4A3A" w:rsidRDefault="00DC20C0" w:rsidP="00931D96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>3. Контроль за цільовим використанням коштів покласти на фінансовий відділ виконавчого апарату обласної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Галина ЯШАН</w:t>
      </w:r>
      <w:r w:rsidR="009B4A3A" w:rsidRPr="009B4A3A">
        <w:rPr>
          <w:rFonts w:ascii="Times New Roman" w:hAnsi="Times New Roman" w:cs="Times New Roman"/>
          <w:sz w:val="28"/>
          <w:szCs w:val="28"/>
          <w:lang w:val="uk-UA"/>
        </w:rPr>
        <w:t xml:space="preserve">) та управління з питань забезпечення повноважень щодо управління об’єктами спільної власності виконавчого апарату обласної ради (Степан ЧЕРНУШКА).  </w:t>
      </w:r>
    </w:p>
    <w:p w:rsidR="00931D96" w:rsidRDefault="00931D96" w:rsidP="009B4A3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A3A" w:rsidRDefault="009F5518" w:rsidP="0081481B">
      <w:pPr>
        <w:tabs>
          <w:tab w:val="right" w:pos="9072"/>
        </w:tabs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9B4A3A" w:rsidRPr="009B4A3A">
        <w:rPr>
          <w:rFonts w:ascii="Times New Roman" w:hAnsi="Times New Roman" w:cs="Times New Roman"/>
          <w:b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B4A3A" w:rsidRPr="009B4A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обласної </w:t>
      </w:r>
      <w:r w:rsidR="009B4A3A" w:rsidRPr="00DC20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                                                 </w:t>
      </w:r>
      <w:r w:rsidR="00931D9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B4A3A" w:rsidRPr="00DC20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Олексій БОЙКО</w:t>
      </w:r>
    </w:p>
    <w:sectPr w:rsidR="009B4A3A" w:rsidSect="00931D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A3A"/>
    <w:rsid w:val="00017FAA"/>
    <w:rsid w:val="000C609B"/>
    <w:rsid w:val="00104D0F"/>
    <w:rsid w:val="001E6371"/>
    <w:rsid w:val="00360F0A"/>
    <w:rsid w:val="003E5047"/>
    <w:rsid w:val="004916A2"/>
    <w:rsid w:val="005128EF"/>
    <w:rsid w:val="00517903"/>
    <w:rsid w:val="005977BF"/>
    <w:rsid w:val="00660D8F"/>
    <w:rsid w:val="0067427B"/>
    <w:rsid w:val="00773513"/>
    <w:rsid w:val="007D10D3"/>
    <w:rsid w:val="007D7217"/>
    <w:rsid w:val="007E33A6"/>
    <w:rsid w:val="0081481B"/>
    <w:rsid w:val="00873521"/>
    <w:rsid w:val="008C025B"/>
    <w:rsid w:val="00931D96"/>
    <w:rsid w:val="00956139"/>
    <w:rsid w:val="00996B09"/>
    <w:rsid w:val="009B28C3"/>
    <w:rsid w:val="009B4A3A"/>
    <w:rsid w:val="009F5518"/>
    <w:rsid w:val="00BD77BA"/>
    <w:rsid w:val="00C929F7"/>
    <w:rsid w:val="00CF7B1E"/>
    <w:rsid w:val="00DC20C0"/>
    <w:rsid w:val="00E50383"/>
    <w:rsid w:val="00EE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3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9B4A3A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9B4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B4A3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A3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B4A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B4A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rvts23">
    <w:name w:val="rvts23"/>
    <w:basedOn w:val="a0"/>
    <w:rsid w:val="009B4A3A"/>
  </w:style>
  <w:style w:type="character" w:customStyle="1" w:styleId="text-danger">
    <w:name w:val="text-danger"/>
    <w:basedOn w:val="a0"/>
    <w:rsid w:val="009B4A3A"/>
  </w:style>
  <w:style w:type="character" w:styleId="a3">
    <w:name w:val="Strong"/>
    <w:basedOn w:val="a0"/>
    <w:qFormat/>
    <w:rsid w:val="00DC2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49A4-F674-4732-900E-8F1E9603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20</cp:revision>
  <cp:lastPrinted>2021-05-12T11:46:00Z</cp:lastPrinted>
  <dcterms:created xsi:type="dcterms:W3CDTF">2021-04-14T11:08:00Z</dcterms:created>
  <dcterms:modified xsi:type="dcterms:W3CDTF">2021-05-17T07:06:00Z</dcterms:modified>
</cp:coreProperties>
</file>