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63A" w:rsidRPr="00005CE5" w:rsidRDefault="00AC463A" w:rsidP="00AC463A">
      <w:pPr>
        <w:spacing w:before="240" w:line="276" w:lineRule="auto"/>
        <w:ind w:right="-7"/>
        <w:rPr>
          <w:b/>
          <w:sz w:val="2"/>
        </w:rPr>
      </w:pPr>
    </w:p>
    <w:p w:rsidR="009842D2" w:rsidRPr="00005CE5" w:rsidRDefault="009842D2" w:rsidP="009842D2">
      <w:pPr>
        <w:spacing w:line="480" w:lineRule="atLeast"/>
        <w:ind w:right="-7"/>
        <w:jc w:val="center"/>
        <w:rPr>
          <w:b/>
          <w:sz w:val="24"/>
        </w:rPr>
      </w:pPr>
      <w:r w:rsidRPr="00005CE5">
        <w:rPr>
          <w:b/>
          <w:sz w:val="20"/>
        </w:rPr>
        <w:object w:dxaOrig="1740" w:dyaOrig="2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pt;height:55.7pt" o:ole="" fillcolor="window">
            <v:imagedata r:id="rId8" o:title=""/>
          </v:shape>
          <o:OLEObject Type="Embed" ProgID="PBrush" ShapeID="_x0000_i1025" DrawAspect="Content" ObjectID="_1695643219" r:id="rId9">
            <o:FieldCodes>\s \* MERGEFORMAT</o:FieldCodes>
          </o:OLEObject>
        </w:object>
      </w:r>
    </w:p>
    <w:p w:rsidR="009842D2" w:rsidRPr="00005CE5" w:rsidRDefault="009842D2" w:rsidP="009842D2">
      <w:pPr>
        <w:spacing w:line="480" w:lineRule="atLeast"/>
        <w:ind w:right="-7"/>
        <w:jc w:val="center"/>
        <w:rPr>
          <w:b/>
          <w:sz w:val="32"/>
        </w:rPr>
      </w:pPr>
      <w:r w:rsidRPr="00005CE5">
        <w:rPr>
          <w:b/>
          <w:sz w:val="32"/>
        </w:rPr>
        <w:t>У К Р А Ї Н А</w:t>
      </w:r>
    </w:p>
    <w:p w:rsidR="009842D2" w:rsidRPr="00005CE5" w:rsidRDefault="009842D2" w:rsidP="009842D2">
      <w:pPr>
        <w:keepNext/>
        <w:pBdr>
          <w:bottom w:val="single" w:sz="6" w:space="1" w:color="auto"/>
        </w:pBdr>
        <w:tabs>
          <w:tab w:val="left" w:pos="8292"/>
          <w:tab w:val="left" w:pos="8363"/>
        </w:tabs>
        <w:overflowPunct w:val="0"/>
        <w:autoSpaceDE w:val="0"/>
        <w:autoSpaceDN w:val="0"/>
        <w:adjustRightInd w:val="0"/>
        <w:spacing w:line="480" w:lineRule="atLeast"/>
        <w:ind w:right="-7"/>
        <w:jc w:val="center"/>
        <w:textAlignment w:val="baseline"/>
        <w:outlineLvl w:val="0"/>
        <w:rPr>
          <w:b/>
          <w:sz w:val="52"/>
          <w:lang w:eastAsia="zh-CN"/>
        </w:rPr>
      </w:pPr>
      <w:r w:rsidRPr="00005CE5">
        <w:rPr>
          <w:b/>
          <w:sz w:val="52"/>
          <w:lang w:eastAsia="zh-CN"/>
        </w:rPr>
        <w:t>ЧЕРНІВЕЦЬКА ОБЛАСНА РАДА</w:t>
      </w:r>
    </w:p>
    <w:p w:rsidR="009842D2" w:rsidRPr="00005CE5" w:rsidRDefault="002A28E3" w:rsidP="009842D2">
      <w:pPr>
        <w:keepNext/>
        <w:overflowPunct w:val="0"/>
        <w:autoSpaceDE w:val="0"/>
        <w:autoSpaceDN w:val="0"/>
        <w:adjustRightInd w:val="0"/>
        <w:spacing w:before="240" w:after="240"/>
        <w:jc w:val="center"/>
        <w:textAlignment w:val="baseline"/>
        <w:outlineLvl w:val="1"/>
        <w:rPr>
          <w:lang w:eastAsia="zh-CN"/>
        </w:rPr>
      </w:pPr>
      <w:r w:rsidRPr="00005CE5">
        <w:rPr>
          <w:lang w:val="en-US" w:eastAsia="zh-CN"/>
        </w:rPr>
        <w:t>IV</w:t>
      </w:r>
      <w:r w:rsidR="009842D2" w:rsidRPr="00005CE5">
        <w:rPr>
          <w:lang w:eastAsia="zh-CN"/>
        </w:rPr>
        <w:t xml:space="preserve"> сесія VIІI скликання</w:t>
      </w:r>
    </w:p>
    <w:p w:rsidR="009842D2" w:rsidRPr="00005CE5" w:rsidRDefault="009842D2" w:rsidP="009842D2">
      <w:pPr>
        <w:keepNext/>
        <w:overflowPunct w:val="0"/>
        <w:autoSpaceDE w:val="0"/>
        <w:autoSpaceDN w:val="0"/>
        <w:adjustRightInd w:val="0"/>
        <w:jc w:val="center"/>
        <w:textAlignment w:val="baseline"/>
        <w:outlineLvl w:val="2"/>
        <w:rPr>
          <w:b/>
          <w:spacing w:val="60"/>
          <w:sz w:val="40"/>
          <w:lang w:eastAsia="zh-CN"/>
        </w:rPr>
      </w:pPr>
      <w:r w:rsidRPr="00005CE5">
        <w:rPr>
          <w:b/>
          <w:spacing w:val="60"/>
          <w:sz w:val="40"/>
          <w:lang w:eastAsia="zh-CN"/>
        </w:rPr>
        <w:t xml:space="preserve">РІШЕННЯ № </w:t>
      </w:r>
      <w:r w:rsidR="002A28E3" w:rsidRPr="00005CE5">
        <w:rPr>
          <w:b/>
          <w:spacing w:val="60"/>
          <w:sz w:val="40"/>
          <w:lang w:eastAsia="zh-CN"/>
        </w:rPr>
        <w:t>236</w:t>
      </w:r>
      <w:r w:rsidRPr="00005CE5">
        <w:rPr>
          <w:b/>
          <w:spacing w:val="60"/>
          <w:sz w:val="40"/>
          <w:lang w:eastAsia="zh-CN"/>
        </w:rPr>
        <w:t>-</w:t>
      </w:r>
      <w:r w:rsidR="002A28E3" w:rsidRPr="00005CE5">
        <w:rPr>
          <w:b/>
          <w:spacing w:val="60"/>
          <w:sz w:val="40"/>
          <w:lang w:eastAsia="zh-CN"/>
        </w:rPr>
        <w:t>4</w:t>
      </w:r>
      <w:r w:rsidRPr="00005CE5">
        <w:rPr>
          <w:b/>
          <w:spacing w:val="60"/>
          <w:sz w:val="40"/>
          <w:lang w:eastAsia="zh-CN"/>
        </w:rPr>
        <w:t>/21</w:t>
      </w:r>
    </w:p>
    <w:p w:rsidR="009842D2" w:rsidRPr="00005CE5" w:rsidRDefault="009842D2" w:rsidP="009842D2">
      <w:pPr>
        <w:rPr>
          <w:sz w:val="20"/>
        </w:rPr>
      </w:pPr>
    </w:p>
    <w:p w:rsidR="009842D2" w:rsidRPr="00005CE5" w:rsidRDefault="002A28E3" w:rsidP="009842D2">
      <w:r w:rsidRPr="00005CE5">
        <w:t xml:space="preserve">06 жовтня </w:t>
      </w:r>
      <w:r w:rsidR="009842D2" w:rsidRPr="00005CE5">
        <w:t xml:space="preserve">2021 р.                                                            </w:t>
      </w:r>
      <w:r w:rsidRPr="00005CE5">
        <w:t xml:space="preserve">    </w:t>
      </w:r>
      <w:r w:rsidR="009842D2" w:rsidRPr="00005CE5">
        <w:t xml:space="preserve">                   м. Чернівці</w:t>
      </w:r>
    </w:p>
    <w:p w:rsidR="009842D2" w:rsidRPr="00005CE5" w:rsidRDefault="009842D2" w:rsidP="009842D2">
      <w:pPr>
        <w:tabs>
          <w:tab w:val="left" w:pos="8292"/>
          <w:tab w:val="left" w:pos="8363"/>
        </w:tabs>
        <w:ind w:right="-7"/>
        <w:rPr>
          <w:b/>
          <w:sz w:val="18"/>
          <w:szCs w:val="28"/>
        </w:rPr>
      </w:pPr>
    </w:p>
    <w:tbl>
      <w:tblPr>
        <w:tblW w:w="10896" w:type="dxa"/>
        <w:tblLook w:val="01E0"/>
      </w:tblPr>
      <w:tblGrid>
        <w:gridCol w:w="5508"/>
        <w:gridCol w:w="5388"/>
      </w:tblGrid>
      <w:tr w:rsidR="00066C8F" w:rsidRPr="00005CE5" w:rsidTr="00603F9E">
        <w:trPr>
          <w:trHeight w:val="932"/>
        </w:trPr>
        <w:tc>
          <w:tcPr>
            <w:tcW w:w="5508" w:type="dxa"/>
          </w:tcPr>
          <w:p w:rsidR="00066C8F" w:rsidRPr="00005CE5" w:rsidRDefault="00996FAE" w:rsidP="00996FAE">
            <w:pPr>
              <w:ind w:right="26"/>
              <w:jc w:val="both"/>
              <w:rPr>
                <w:b/>
                <w:szCs w:val="28"/>
              </w:rPr>
            </w:pPr>
            <w:r w:rsidRPr="00005CE5">
              <w:rPr>
                <w:b/>
                <w:szCs w:val="28"/>
              </w:rPr>
              <w:t xml:space="preserve">Про списання та </w:t>
            </w:r>
            <w:r w:rsidR="00066C8F" w:rsidRPr="00005CE5">
              <w:rPr>
                <w:b/>
                <w:szCs w:val="28"/>
              </w:rPr>
              <w:t>передачу</w:t>
            </w:r>
            <w:r w:rsidR="004A592F" w:rsidRPr="00005CE5">
              <w:rPr>
                <w:b/>
                <w:szCs w:val="28"/>
              </w:rPr>
              <w:t xml:space="preserve"> </w:t>
            </w:r>
            <w:r w:rsidR="00066C8F" w:rsidRPr="00005CE5">
              <w:rPr>
                <w:b/>
                <w:szCs w:val="28"/>
              </w:rPr>
              <w:t xml:space="preserve">окремого майна спільної власності територіальних громад сіл, селищ, міст області </w:t>
            </w:r>
          </w:p>
        </w:tc>
        <w:tc>
          <w:tcPr>
            <w:tcW w:w="5388" w:type="dxa"/>
          </w:tcPr>
          <w:p w:rsidR="00066C8F" w:rsidRPr="00005CE5" w:rsidRDefault="00066C8F" w:rsidP="00603F9E">
            <w:pPr>
              <w:jc w:val="both"/>
              <w:rPr>
                <w:b/>
                <w:szCs w:val="28"/>
              </w:rPr>
            </w:pPr>
          </w:p>
        </w:tc>
      </w:tr>
    </w:tbl>
    <w:p w:rsidR="00066C8F" w:rsidRPr="00005CE5" w:rsidRDefault="00066C8F" w:rsidP="00066C8F">
      <w:pPr>
        <w:spacing w:line="120" w:lineRule="atLeast"/>
        <w:jc w:val="both"/>
        <w:rPr>
          <w:sz w:val="20"/>
          <w:szCs w:val="28"/>
        </w:rPr>
      </w:pPr>
    </w:p>
    <w:p w:rsidR="00066C8F" w:rsidRPr="00005CE5" w:rsidRDefault="00066C8F" w:rsidP="002A28E3">
      <w:pPr>
        <w:spacing w:before="120" w:after="240" w:line="276" w:lineRule="auto"/>
        <w:ind w:firstLine="709"/>
        <w:jc w:val="both"/>
        <w:rPr>
          <w:szCs w:val="28"/>
        </w:rPr>
      </w:pPr>
      <w:r w:rsidRPr="00005CE5">
        <w:rPr>
          <w:szCs w:val="28"/>
        </w:rPr>
        <w:t>Керуючись пунктом 20 частини 1 статті 43, частиною 4 статті 60 та абзацом 2 пункту 10 розділу 5 Закону України "Про місцеве самоврядування в Україні", Положенням про порядок списання та відчуження основних засобів (рухомого майна), що є спільною власністю територіальних громад сіл, селищ, міст Чернівецької області, затвердженим рішенням 5-ї сесії обласної ради ХХІV скликання від 31.10.2002 № 10</w:t>
      </w:r>
      <w:r w:rsidR="002B4726" w:rsidRPr="00005CE5">
        <w:rPr>
          <w:szCs w:val="28"/>
        </w:rPr>
        <w:t>4-5/02, враховуючи виснов</w:t>
      </w:r>
      <w:r w:rsidR="009842D2" w:rsidRPr="00005CE5">
        <w:rPr>
          <w:szCs w:val="28"/>
        </w:rPr>
        <w:t>ки</w:t>
      </w:r>
      <w:r w:rsidRPr="00005CE5">
        <w:rPr>
          <w:szCs w:val="28"/>
        </w:rPr>
        <w:t xml:space="preserve"> постійної комісії обласної ради з питань управління об’єктами спільної власності територіальних громад сіл, селищ, міст обла</w:t>
      </w:r>
      <w:r w:rsidR="00523EAB" w:rsidRPr="00005CE5">
        <w:rPr>
          <w:szCs w:val="28"/>
        </w:rPr>
        <w:t xml:space="preserve">сті від </w:t>
      </w:r>
      <w:r w:rsidR="004B695B" w:rsidRPr="00005CE5">
        <w:rPr>
          <w:szCs w:val="28"/>
        </w:rPr>
        <w:t>02.09.</w:t>
      </w:r>
      <w:r w:rsidR="004A592F" w:rsidRPr="00005CE5">
        <w:rPr>
          <w:szCs w:val="28"/>
        </w:rPr>
        <w:t>202</w:t>
      </w:r>
      <w:r w:rsidR="009842D2" w:rsidRPr="00005CE5">
        <w:rPr>
          <w:szCs w:val="28"/>
        </w:rPr>
        <w:t>1</w:t>
      </w:r>
      <w:r w:rsidR="00D57175" w:rsidRPr="00005CE5">
        <w:rPr>
          <w:szCs w:val="28"/>
        </w:rPr>
        <w:t>,</w:t>
      </w:r>
      <w:r w:rsidRPr="00005CE5">
        <w:rPr>
          <w:szCs w:val="28"/>
        </w:rPr>
        <w:t xml:space="preserve"> обласна рада</w:t>
      </w:r>
    </w:p>
    <w:p w:rsidR="00066C8F" w:rsidRPr="00005CE5" w:rsidRDefault="00066C8F" w:rsidP="00BB0620">
      <w:pPr>
        <w:spacing w:before="120" w:after="240" w:line="240" w:lineRule="exact"/>
        <w:jc w:val="center"/>
        <w:rPr>
          <w:b/>
          <w:szCs w:val="28"/>
        </w:rPr>
      </w:pPr>
      <w:r w:rsidRPr="00005CE5">
        <w:rPr>
          <w:b/>
          <w:szCs w:val="28"/>
        </w:rPr>
        <w:t>ВИРІШИЛА:</w:t>
      </w:r>
    </w:p>
    <w:p w:rsidR="00066C8F" w:rsidRPr="00005CE5" w:rsidRDefault="00AE2853" w:rsidP="002A28E3">
      <w:pPr>
        <w:pStyle w:val="a3"/>
        <w:numPr>
          <w:ilvl w:val="0"/>
          <w:numId w:val="9"/>
        </w:numPr>
        <w:tabs>
          <w:tab w:val="clear" w:pos="7088"/>
        </w:tabs>
        <w:spacing w:line="276" w:lineRule="auto"/>
        <w:ind w:left="0" w:firstLine="709"/>
        <w:rPr>
          <w:sz w:val="28"/>
          <w:szCs w:val="28"/>
        </w:rPr>
      </w:pPr>
      <w:r w:rsidRPr="00005CE5">
        <w:rPr>
          <w:sz w:val="28"/>
          <w:szCs w:val="28"/>
        </w:rPr>
        <w:t>Надати дозвіл</w:t>
      </w:r>
      <w:r w:rsidR="00066C8F" w:rsidRPr="00005CE5">
        <w:rPr>
          <w:sz w:val="28"/>
          <w:szCs w:val="28"/>
        </w:rPr>
        <w:t xml:space="preserve"> на списання в установленому порядку</w:t>
      </w:r>
      <w:r w:rsidR="00244F37" w:rsidRPr="00005CE5">
        <w:rPr>
          <w:sz w:val="28"/>
          <w:szCs w:val="28"/>
        </w:rPr>
        <w:t xml:space="preserve"> з балансу</w:t>
      </w:r>
      <w:r w:rsidR="00066C8F" w:rsidRPr="00005CE5">
        <w:rPr>
          <w:sz w:val="28"/>
          <w:szCs w:val="28"/>
        </w:rPr>
        <w:t xml:space="preserve">: </w:t>
      </w:r>
    </w:p>
    <w:p w:rsidR="004B695B" w:rsidRPr="00005CE5" w:rsidRDefault="004B695B" w:rsidP="002A28E3">
      <w:pPr>
        <w:pStyle w:val="a3"/>
        <w:numPr>
          <w:ilvl w:val="1"/>
          <w:numId w:val="9"/>
        </w:numPr>
        <w:tabs>
          <w:tab w:val="clear" w:pos="7088"/>
        </w:tabs>
        <w:spacing w:before="60" w:line="276" w:lineRule="auto"/>
        <w:ind w:left="0" w:firstLine="709"/>
        <w:rPr>
          <w:sz w:val="28"/>
          <w:szCs w:val="28"/>
        </w:rPr>
      </w:pPr>
      <w:r w:rsidRPr="00005CE5">
        <w:rPr>
          <w:sz w:val="28"/>
          <w:szCs w:val="28"/>
        </w:rPr>
        <w:t>Обласного комунального некомерційного підприємства «Чернівецька обласна клінічна лікарня»:</w:t>
      </w:r>
    </w:p>
    <w:p w:rsidR="004B695B" w:rsidRPr="00005CE5" w:rsidRDefault="004B695B" w:rsidP="002A28E3">
      <w:pPr>
        <w:pStyle w:val="a3"/>
        <w:tabs>
          <w:tab w:val="clear" w:pos="7088"/>
        </w:tabs>
        <w:spacing w:before="60" w:line="276" w:lineRule="auto"/>
        <w:rPr>
          <w:sz w:val="28"/>
          <w:szCs w:val="28"/>
        </w:rPr>
      </w:pPr>
      <w:r w:rsidRPr="00005CE5">
        <w:rPr>
          <w:sz w:val="28"/>
          <w:szCs w:val="28"/>
        </w:rPr>
        <w:t xml:space="preserve">1.1.1. Комплекс </w:t>
      </w:r>
      <w:proofErr w:type="spellStart"/>
      <w:r w:rsidRPr="00005CE5">
        <w:rPr>
          <w:sz w:val="28"/>
          <w:szCs w:val="28"/>
        </w:rPr>
        <w:t>КВЧ-терапії</w:t>
      </w:r>
      <w:proofErr w:type="spellEnd"/>
      <w:r w:rsidRPr="00005CE5">
        <w:rPr>
          <w:sz w:val="28"/>
          <w:szCs w:val="28"/>
        </w:rPr>
        <w:t>, 2004 року випуску, інвентарний номер  10493540, балансовою вартістю 14850,00 грн., із нарахованим повним зносом;</w:t>
      </w:r>
    </w:p>
    <w:p w:rsidR="004B695B" w:rsidRPr="00005CE5" w:rsidRDefault="004B695B" w:rsidP="002A28E3">
      <w:pPr>
        <w:pStyle w:val="a3"/>
        <w:tabs>
          <w:tab w:val="clear" w:pos="7088"/>
        </w:tabs>
        <w:spacing w:before="60" w:line="276" w:lineRule="auto"/>
        <w:rPr>
          <w:sz w:val="28"/>
          <w:szCs w:val="28"/>
        </w:rPr>
      </w:pPr>
      <w:r w:rsidRPr="00005CE5">
        <w:rPr>
          <w:sz w:val="28"/>
          <w:szCs w:val="28"/>
        </w:rPr>
        <w:t xml:space="preserve">1.1.2. Апарат лазерний </w:t>
      </w:r>
      <w:proofErr w:type="spellStart"/>
      <w:r w:rsidRPr="00005CE5">
        <w:rPr>
          <w:sz w:val="28"/>
          <w:szCs w:val="28"/>
        </w:rPr>
        <w:t>офт.мікрохір.СМ</w:t>
      </w:r>
      <w:proofErr w:type="spellEnd"/>
      <w:r w:rsidRPr="00005CE5">
        <w:rPr>
          <w:sz w:val="28"/>
          <w:szCs w:val="28"/>
        </w:rPr>
        <w:t>, 2004 року випуску, інвентарний номер  10493516, балансовою вартістю 90979,00 грн., із нарахованим повним зносом;</w:t>
      </w:r>
    </w:p>
    <w:p w:rsidR="004B695B" w:rsidRPr="00005CE5" w:rsidRDefault="004B695B" w:rsidP="002A28E3">
      <w:pPr>
        <w:pStyle w:val="a3"/>
        <w:tabs>
          <w:tab w:val="clear" w:pos="7088"/>
        </w:tabs>
        <w:spacing w:before="60" w:line="276" w:lineRule="auto"/>
        <w:rPr>
          <w:sz w:val="28"/>
          <w:szCs w:val="28"/>
        </w:rPr>
      </w:pPr>
      <w:r w:rsidRPr="00005CE5">
        <w:rPr>
          <w:sz w:val="28"/>
          <w:szCs w:val="28"/>
        </w:rPr>
        <w:t xml:space="preserve">1.1.3. </w:t>
      </w:r>
      <w:proofErr w:type="spellStart"/>
      <w:r w:rsidRPr="00005CE5">
        <w:rPr>
          <w:sz w:val="28"/>
          <w:szCs w:val="28"/>
        </w:rPr>
        <w:t>Бронхофіброскоп</w:t>
      </w:r>
      <w:proofErr w:type="spellEnd"/>
      <w:r w:rsidRPr="00005CE5">
        <w:rPr>
          <w:sz w:val="28"/>
          <w:szCs w:val="28"/>
        </w:rPr>
        <w:t xml:space="preserve"> з освітленням BF-TE2, 2009 року випуску, інвентарний номер  10443663, балансовою вартістю 222293,00 грн., із нарахованим повним зносом;</w:t>
      </w:r>
    </w:p>
    <w:p w:rsidR="004B695B" w:rsidRPr="00005CE5" w:rsidRDefault="004B695B" w:rsidP="002A28E3">
      <w:pPr>
        <w:pStyle w:val="a3"/>
        <w:tabs>
          <w:tab w:val="clear" w:pos="7088"/>
        </w:tabs>
        <w:spacing w:before="60" w:line="276" w:lineRule="auto"/>
        <w:rPr>
          <w:sz w:val="28"/>
          <w:szCs w:val="28"/>
        </w:rPr>
      </w:pPr>
      <w:r w:rsidRPr="00005CE5">
        <w:rPr>
          <w:sz w:val="28"/>
          <w:szCs w:val="28"/>
        </w:rPr>
        <w:lastRenderedPageBreak/>
        <w:t xml:space="preserve">1.1.4. </w:t>
      </w:r>
      <w:proofErr w:type="spellStart"/>
      <w:r w:rsidRPr="00005CE5">
        <w:rPr>
          <w:sz w:val="28"/>
          <w:szCs w:val="28"/>
        </w:rPr>
        <w:t>Бронхофіброскоп</w:t>
      </w:r>
      <w:proofErr w:type="spellEnd"/>
      <w:r w:rsidRPr="00005CE5">
        <w:rPr>
          <w:sz w:val="28"/>
          <w:szCs w:val="28"/>
        </w:rPr>
        <w:t xml:space="preserve"> з освітленням BF-PE2, 2009 року випуску, інвентарний номер 10443664, балансовою вартістю 222293,00 грн., із нарахованим повним зносом;</w:t>
      </w:r>
    </w:p>
    <w:p w:rsidR="004B695B" w:rsidRPr="00005CE5" w:rsidRDefault="004B695B" w:rsidP="002A28E3">
      <w:pPr>
        <w:pStyle w:val="a3"/>
        <w:tabs>
          <w:tab w:val="clear" w:pos="7088"/>
        </w:tabs>
        <w:spacing w:before="60" w:line="276" w:lineRule="auto"/>
        <w:rPr>
          <w:sz w:val="28"/>
          <w:szCs w:val="28"/>
        </w:rPr>
      </w:pPr>
      <w:r w:rsidRPr="00005CE5">
        <w:rPr>
          <w:sz w:val="28"/>
          <w:szCs w:val="28"/>
        </w:rPr>
        <w:t xml:space="preserve">1.1.5. </w:t>
      </w:r>
      <w:proofErr w:type="spellStart"/>
      <w:r w:rsidRPr="00005CE5">
        <w:rPr>
          <w:sz w:val="28"/>
          <w:szCs w:val="28"/>
        </w:rPr>
        <w:t>Бронхофіброскоп</w:t>
      </w:r>
      <w:proofErr w:type="spellEnd"/>
      <w:r w:rsidRPr="00005CE5">
        <w:rPr>
          <w:sz w:val="28"/>
          <w:szCs w:val="28"/>
        </w:rPr>
        <w:t xml:space="preserve"> з освітленням OLYMPUS, 2005 року випуску, інвентарний номер  10493542, балансовою вартістю 37024,00 грн., із нарахованим повним зносом;</w:t>
      </w:r>
    </w:p>
    <w:p w:rsidR="004B695B" w:rsidRPr="00005CE5" w:rsidRDefault="004B695B" w:rsidP="002A28E3">
      <w:pPr>
        <w:pStyle w:val="a3"/>
        <w:tabs>
          <w:tab w:val="clear" w:pos="7088"/>
        </w:tabs>
        <w:spacing w:before="60" w:line="276" w:lineRule="auto"/>
        <w:rPr>
          <w:sz w:val="28"/>
          <w:szCs w:val="28"/>
        </w:rPr>
      </w:pPr>
      <w:r w:rsidRPr="00005CE5">
        <w:rPr>
          <w:sz w:val="28"/>
          <w:szCs w:val="28"/>
        </w:rPr>
        <w:t>1.1.6. Апарат GRANUMIX-100, 2002 року випуску, інвентарний номер  10493488, балансовою вартістю 315600,00 грн., із нарахованим повним зносом;</w:t>
      </w:r>
    </w:p>
    <w:p w:rsidR="004B695B" w:rsidRPr="00005CE5" w:rsidRDefault="004B695B" w:rsidP="002A28E3">
      <w:pPr>
        <w:pStyle w:val="a3"/>
        <w:tabs>
          <w:tab w:val="clear" w:pos="7088"/>
        </w:tabs>
        <w:spacing w:before="60" w:line="276" w:lineRule="auto"/>
        <w:rPr>
          <w:sz w:val="28"/>
          <w:szCs w:val="28"/>
        </w:rPr>
      </w:pPr>
      <w:r w:rsidRPr="00005CE5">
        <w:rPr>
          <w:sz w:val="28"/>
          <w:szCs w:val="28"/>
        </w:rPr>
        <w:t xml:space="preserve">1.1.7. Системний блок </w:t>
      </w:r>
      <w:proofErr w:type="spellStart"/>
      <w:r w:rsidRPr="00005CE5">
        <w:rPr>
          <w:sz w:val="28"/>
          <w:szCs w:val="28"/>
        </w:rPr>
        <w:t>DiaWest</w:t>
      </w:r>
      <w:proofErr w:type="spellEnd"/>
      <w:r w:rsidRPr="00005CE5">
        <w:rPr>
          <w:sz w:val="28"/>
          <w:szCs w:val="28"/>
        </w:rPr>
        <w:t>, 2017 року випуску, інвентарний номер  10481317, балансовою вартістю 8100,00 грн., із нарахованим зносом 2997,00 грн.;</w:t>
      </w:r>
    </w:p>
    <w:p w:rsidR="004B695B" w:rsidRPr="00005CE5" w:rsidRDefault="004B695B" w:rsidP="002A28E3">
      <w:pPr>
        <w:pStyle w:val="a3"/>
        <w:tabs>
          <w:tab w:val="clear" w:pos="7088"/>
        </w:tabs>
        <w:spacing w:before="60" w:line="276" w:lineRule="auto"/>
        <w:rPr>
          <w:sz w:val="28"/>
          <w:szCs w:val="28"/>
        </w:rPr>
      </w:pPr>
      <w:r w:rsidRPr="00005CE5">
        <w:rPr>
          <w:sz w:val="28"/>
          <w:szCs w:val="28"/>
        </w:rPr>
        <w:t xml:space="preserve">1.1.8. Пересувний </w:t>
      </w:r>
      <w:proofErr w:type="spellStart"/>
      <w:r w:rsidRPr="00005CE5">
        <w:rPr>
          <w:sz w:val="28"/>
          <w:szCs w:val="28"/>
        </w:rPr>
        <w:t>рентгенапарат</w:t>
      </w:r>
      <w:proofErr w:type="spellEnd"/>
      <w:r w:rsidRPr="00005CE5">
        <w:rPr>
          <w:sz w:val="28"/>
          <w:szCs w:val="28"/>
        </w:rPr>
        <w:t xml:space="preserve"> «</w:t>
      </w:r>
      <w:proofErr w:type="spellStart"/>
      <w:r w:rsidRPr="00005CE5">
        <w:rPr>
          <w:sz w:val="28"/>
          <w:szCs w:val="28"/>
        </w:rPr>
        <w:t>Арман</w:t>
      </w:r>
      <w:proofErr w:type="spellEnd"/>
      <w:r w:rsidRPr="00005CE5">
        <w:rPr>
          <w:sz w:val="28"/>
          <w:szCs w:val="28"/>
        </w:rPr>
        <w:t>», 1975 року випуску, інвентарний номер  10490195, балансовою вартістю 5603,00 грн., із нарахованим повним зносом;</w:t>
      </w:r>
    </w:p>
    <w:p w:rsidR="004B695B" w:rsidRPr="00005CE5" w:rsidRDefault="004B695B" w:rsidP="002A28E3">
      <w:pPr>
        <w:pStyle w:val="a3"/>
        <w:tabs>
          <w:tab w:val="clear" w:pos="7088"/>
        </w:tabs>
        <w:spacing w:before="60" w:line="276" w:lineRule="auto"/>
        <w:rPr>
          <w:sz w:val="28"/>
          <w:szCs w:val="28"/>
        </w:rPr>
      </w:pPr>
      <w:r w:rsidRPr="00005CE5">
        <w:rPr>
          <w:sz w:val="28"/>
          <w:szCs w:val="28"/>
        </w:rPr>
        <w:t xml:space="preserve">1.1.9. Комплекс </w:t>
      </w:r>
      <w:proofErr w:type="spellStart"/>
      <w:r w:rsidRPr="00005CE5">
        <w:rPr>
          <w:sz w:val="28"/>
          <w:szCs w:val="28"/>
        </w:rPr>
        <w:t>рентгендіагностичний</w:t>
      </w:r>
      <w:proofErr w:type="spellEnd"/>
      <w:r w:rsidRPr="00005CE5">
        <w:rPr>
          <w:sz w:val="28"/>
          <w:szCs w:val="28"/>
        </w:rPr>
        <w:t xml:space="preserve">, 1981 року випуску, інвентарний номер 10491823, балансовою вартістю 9309,00 грн., із нарахованим повним зносом; </w:t>
      </w:r>
    </w:p>
    <w:p w:rsidR="004B695B" w:rsidRPr="00005CE5" w:rsidRDefault="004B695B" w:rsidP="002A28E3">
      <w:pPr>
        <w:pStyle w:val="a3"/>
        <w:tabs>
          <w:tab w:val="clear" w:pos="7088"/>
        </w:tabs>
        <w:spacing w:before="60" w:line="276" w:lineRule="auto"/>
        <w:rPr>
          <w:sz w:val="28"/>
          <w:szCs w:val="28"/>
        </w:rPr>
      </w:pPr>
      <w:r w:rsidRPr="00005CE5">
        <w:rPr>
          <w:sz w:val="28"/>
          <w:szCs w:val="28"/>
        </w:rPr>
        <w:t>1.1.10. Набір апаратів д/зовнішньої фіксації, 2008 року випуску, інвентарний номер  10493635, балансовою вартістю 30789,00 грн., із нарахованим повним зносом;</w:t>
      </w:r>
    </w:p>
    <w:p w:rsidR="004B695B" w:rsidRPr="00005CE5" w:rsidRDefault="004B695B" w:rsidP="002A28E3">
      <w:pPr>
        <w:pStyle w:val="a3"/>
        <w:tabs>
          <w:tab w:val="clear" w:pos="7088"/>
        </w:tabs>
        <w:spacing w:before="60" w:line="276" w:lineRule="auto"/>
        <w:rPr>
          <w:sz w:val="28"/>
          <w:szCs w:val="28"/>
        </w:rPr>
      </w:pPr>
      <w:r w:rsidRPr="00005CE5">
        <w:rPr>
          <w:sz w:val="28"/>
          <w:szCs w:val="28"/>
        </w:rPr>
        <w:t>1.2. Чорторийського психоневрологічного будинку-інтернат:</w:t>
      </w:r>
    </w:p>
    <w:p w:rsidR="004B695B" w:rsidRPr="00005CE5" w:rsidRDefault="004B695B" w:rsidP="002A28E3">
      <w:pPr>
        <w:pStyle w:val="a3"/>
        <w:tabs>
          <w:tab w:val="clear" w:pos="7088"/>
        </w:tabs>
        <w:spacing w:before="60" w:line="276" w:lineRule="auto"/>
        <w:rPr>
          <w:sz w:val="28"/>
          <w:szCs w:val="28"/>
        </w:rPr>
      </w:pPr>
      <w:r w:rsidRPr="00005CE5">
        <w:rPr>
          <w:sz w:val="28"/>
          <w:szCs w:val="28"/>
        </w:rPr>
        <w:t>1.2.1. Пральна машина, 2004 року випуску, інвентарний номер 101480070, балансовою вартістю 13364,00 грн., із нарахованим повним зносом;</w:t>
      </w:r>
    </w:p>
    <w:p w:rsidR="004B695B" w:rsidRPr="00005CE5" w:rsidRDefault="004B695B" w:rsidP="002A28E3">
      <w:pPr>
        <w:pStyle w:val="a3"/>
        <w:tabs>
          <w:tab w:val="clear" w:pos="7088"/>
        </w:tabs>
        <w:spacing w:before="60" w:line="276" w:lineRule="auto"/>
        <w:rPr>
          <w:sz w:val="28"/>
          <w:szCs w:val="28"/>
        </w:rPr>
      </w:pPr>
      <w:r w:rsidRPr="00005CE5">
        <w:rPr>
          <w:sz w:val="28"/>
          <w:szCs w:val="28"/>
        </w:rPr>
        <w:t>1.2.2. Пральна машина, 2011 року випуску, інвентарний номер 101490028, балансовою вартістю 48120,00 грн., із нарахованим зносом 43707,00 грн.;</w:t>
      </w:r>
    </w:p>
    <w:p w:rsidR="004B695B" w:rsidRPr="00005CE5" w:rsidRDefault="004B695B" w:rsidP="002A28E3">
      <w:pPr>
        <w:pStyle w:val="a3"/>
        <w:tabs>
          <w:tab w:val="clear" w:pos="7088"/>
        </w:tabs>
        <w:spacing w:before="60" w:line="276" w:lineRule="auto"/>
        <w:rPr>
          <w:sz w:val="28"/>
          <w:szCs w:val="28"/>
        </w:rPr>
      </w:pPr>
      <w:r w:rsidRPr="00005CE5">
        <w:rPr>
          <w:sz w:val="28"/>
          <w:szCs w:val="28"/>
        </w:rPr>
        <w:t xml:space="preserve">1.2.3. Пральна машина </w:t>
      </w:r>
      <w:proofErr w:type="spellStart"/>
      <w:r w:rsidRPr="00005CE5">
        <w:rPr>
          <w:sz w:val="28"/>
          <w:szCs w:val="28"/>
        </w:rPr>
        <w:t>Bosch</w:t>
      </w:r>
      <w:proofErr w:type="spellEnd"/>
      <w:r w:rsidRPr="00005CE5">
        <w:rPr>
          <w:sz w:val="28"/>
          <w:szCs w:val="28"/>
        </w:rPr>
        <w:t>, 2009 року випуску, інвентарний номер 101490001, балансовою вартістю 12787,00 грн., із нарахованим повним зносом.</w:t>
      </w:r>
    </w:p>
    <w:p w:rsidR="004B695B" w:rsidRPr="00005CE5" w:rsidRDefault="004B695B" w:rsidP="002A28E3">
      <w:pPr>
        <w:pStyle w:val="a3"/>
        <w:tabs>
          <w:tab w:val="clear" w:pos="7088"/>
        </w:tabs>
        <w:spacing w:before="60" w:line="276" w:lineRule="auto"/>
        <w:rPr>
          <w:sz w:val="28"/>
          <w:szCs w:val="28"/>
        </w:rPr>
      </w:pPr>
      <w:r w:rsidRPr="00005CE5">
        <w:rPr>
          <w:sz w:val="28"/>
          <w:szCs w:val="28"/>
        </w:rPr>
        <w:t>1.3. Центру по нарахуванню та здійсненню соціальних виплат корпусної стінки "Трембіта", 2003 року випуску, інвентарний номер 101630097, балансовою вартістю 5627,00 грн., із нарахованим повним зносом.</w:t>
      </w:r>
    </w:p>
    <w:p w:rsidR="004B695B" w:rsidRPr="00005CE5" w:rsidRDefault="004B695B" w:rsidP="002A28E3">
      <w:pPr>
        <w:pStyle w:val="a3"/>
        <w:tabs>
          <w:tab w:val="clear" w:pos="7088"/>
        </w:tabs>
        <w:spacing w:before="60" w:line="276" w:lineRule="auto"/>
        <w:rPr>
          <w:sz w:val="28"/>
          <w:szCs w:val="28"/>
        </w:rPr>
      </w:pPr>
      <w:r w:rsidRPr="00005CE5">
        <w:rPr>
          <w:sz w:val="28"/>
          <w:szCs w:val="28"/>
        </w:rPr>
        <w:t>1.4. Обласного комунального некомерційного підприємства «Буковинський клінічний онкологічний центр»:</w:t>
      </w:r>
    </w:p>
    <w:p w:rsidR="004B695B" w:rsidRPr="00005CE5" w:rsidRDefault="004B695B" w:rsidP="002A28E3">
      <w:pPr>
        <w:pStyle w:val="a3"/>
        <w:tabs>
          <w:tab w:val="clear" w:pos="7088"/>
        </w:tabs>
        <w:spacing w:before="60" w:line="276" w:lineRule="auto"/>
        <w:rPr>
          <w:sz w:val="28"/>
          <w:szCs w:val="28"/>
        </w:rPr>
      </w:pPr>
      <w:r w:rsidRPr="00005CE5">
        <w:rPr>
          <w:sz w:val="28"/>
          <w:szCs w:val="28"/>
        </w:rPr>
        <w:t>1.4.1. Крісло гінекологічне, 2010 року випуску, інвентарний номер 10470051, балансовою вартістю 10672,00 грн., із нарахованим повним зносом;</w:t>
      </w:r>
    </w:p>
    <w:p w:rsidR="004B695B" w:rsidRPr="00005CE5" w:rsidRDefault="004B695B" w:rsidP="002A28E3">
      <w:pPr>
        <w:pStyle w:val="a3"/>
        <w:tabs>
          <w:tab w:val="clear" w:pos="7088"/>
        </w:tabs>
        <w:spacing w:before="60" w:line="276" w:lineRule="auto"/>
        <w:rPr>
          <w:sz w:val="28"/>
          <w:szCs w:val="28"/>
        </w:rPr>
      </w:pPr>
      <w:r w:rsidRPr="00005CE5">
        <w:rPr>
          <w:sz w:val="28"/>
          <w:szCs w:val="28"/>
        </w:rPr>
        <w:t xml:space="preserve">1.4.2. </w:t>
      </w:r>
      <w:proofErr w:type="spellStart"/>
      <w:r w:rsidRPr="00005CE5">
        <w:rPr>
          <w:sz w:val="28"/>
          <w:szCs w:val="28"/>
        </w:rPr>
        <w:t>Холтерівська</w:t>
      </w:r>
      <w:proofErr w:type="spellEnd"/>
      <w:r w:rsidRPr="00005CE5">
        <w:rPr>
          <w:sz w:val="28"/>
          <w:szCs w:val="28"/>
        </w:rPr>
        <w:t xml:space="preserve"> система ЕКГ, 2007 року випуску, інвентарний номер 10470537, балансовою вартістю 48631,00 грн., із нарахованим повним зносом;</w:t>
      </w:r>
    </w:p>
    <w:p w:rsidR="004B695B" w:rsidRPr="00005CE5" w:rsidRDefault="004B695B" w:rsidP="002A28E3">
      <w:pPr>
        <w:pStyle w:val="a3"/>
        <w:tabs>
          <w:tab w:val="clear" w:pos="7088"/>
        </w:tabs>
        <w:spacing w:before="60" w:line="276" w:lineRule="auto"/>
        <w:rPr>
          <w:sz w:val="28"/>
          <w:szCs w:val="28"/>
        </w:rPr>
      </w:pPr>
      <w:r w:rsidRPr="00005CE5">
        <w:rPr>
          <w:sz w:val="28"/>
          <w:szCs w:val="28"/>
        </w:rPr>
        <w:lastRenderedPageBreak/>
        <w:t>1.4.3. Машина пральна, 2010 року випуску, інвентарний номер 10490040, балансовою вартістю 29478,00 грн., із нарахованим повним зносом;</w:t>
      </w:r>
    </w:p>
    <w:p w:rsidR="004B695B" w:rsidRPr="00005CE5" w:rsidRDefault="004B695B" w:rsidP="002A28E3">
      <w:pPr>
        <w:pStyle w:val="a3"/>
        <w:tabs>
          <w:tab w:val="clear" w:pos="7088"/>
        </w:tabs>
        <w:spacing w:before="60" w:line="276" w:lineRule="auto"/>
        <w:rPr>
          <w:sz w:val="28"/>
          <w:szCs w:val="28"/>
        </w:rPr>
      </w:pPr>
      <w:r w:rsidRPr="00005CE5">
        <w:rPr>
          <w:sz w:val="28"/>
          <w:szCs w:val="28"/>
        </w:rPr>
        <w:t xml:space="preserve">1.4.4. Центрифуга </w:t>
      </w:r>
      <w:proofErr w:type="spellStart"/>
      <w:r w:rsidRPr="00005CE5">
        <w:rPr>
          <w:sz w:val="28"/>
          <w:szCs w:val="28"/>
        </w:rPr>
        <w:t>МО</w:t>
      </w:r>
      <w:proofErr w:type="spellEnd"/>
      <w:r w:rsidRPr="00005CE5">
        <w:rPr>
          <w:sz w:val="28"/>
          <w:szCs w:val="28"/>
        </w:rPr>
        <w:t xml:space="preserve"> 25кг, 2010 року випуску, інвентарний номер 10630009, балансовою вартістю 18784,00 грн., із нарахованим повним зносом;</w:t>
      </w:r>
    </w:p>
    <w:p w:rsidR="004B695B" w:rsidRPr="00005CE5" w:rsidRDefault="004B695B" w:rsidP="002A28E3">
      <w:pPr>
        <w:pStyle w:val="a3"/>
        <w:tabs>
          <w:tab w:val="clear" w:pos="7088"/>
        </w:tabs>
        <w:spacing w:before="60" w:line="276" w:lineRule="auto"/>
        <w:rPr>
          <w:sz w:val="28"/>
          <w:szCs w:val="28"/>
        </w:rPr>
      </w:pPr>
      <w:r w:rsidRPr="00005CE5">
        <w:rPr>
          <w:sz w:val="28"/>
          <w:szCs w:val="28"/>
        </w:rPr>
        <w:t>1.4.5. Привід універсальний, 2004 року випуску, інвентарний номер 10490514, балансовою вартістю 6204,00 грн., із нарахованим повним зносом;</w:t>
      </w:r>
    </w:p>
    <w:p w:rsidR="004B695B" w:rsidRPr="00005CE5" w:rsidRDefault="004B695B" w:rsidP="002A28E3">
      <w:pPr>
        <w:pStyle w:val="a3"/>
        <w:tabs>
          <w:tab w:val="clear" w:pos="7088"/>
        </w:tabs>
        <w:spacing w:before="60" w:line="276" w:lineRule="auto"/>
        <w:rPr>
          <w:sz w:val="28"/>
          <w:szCs w:val="28"/>
        </w:rPr>
      </w:pPr>
      <w:r w:rsidRPr="00005CE5">
        <w:rPr>
          <w:sz w:val="28"/>
          <w:szCs w:val="28"/>
        </w:rPr>
        <w:t xml:space="preserve">1.4.6. Електроніж </w:t>
      </w:r>
      <w:proofErr w:type="spellStart"/>
      <w:r w:rsidRPr="00005CE5">
        <w:rPr>
          <w:sz w:val="28"/>
          <w:szCs w:val="28"/>
        </w:rPr>
        <w:t>ЕН</w:t>
      </w:r>
      <w:proofErr w:type="spellEnd"/>
      <w:r w:rsidRPr="00005CE5">
        <w:rPr>
          <w:sz w:val="28"/>
          <w:szCs w:val="28"/>
        </w:rPr>
        <w:t>-57, 2008 року випуску, інвентарний номер 10470038, балансовою вартістю 14271,00 грн., із нарахованим повним зносом;</w:t>
      </w:r>
    </w:p>
    <w:p w:rsidR="004B695B" w:rsidRPr="00005CE5" w:rsidRDefault="004B695B" w:rsidP="002A28E3">
      <w:pPr>
        <w:pStyle w:val="a3"/>
        <w:tabs>
          <w:tab w:val="clear" w:pos="7088"/>
        </w:tabs>
        <w:spacing w:before="60" w:line="276" w:lineRule="auto"/>
        <w:rPr>
          <w:sz w:val="28"/>
          <w:szCs w:val="28"/>
        </w:rPr>
      </w:pPr>
      <w:r w:rsidRPr="00005CE5">
        <w:rPr>
          <w:sz w:val="28"/>
          <w:szCs w:val="28"/>
        </w:rPr>
        <w:t xml:space="preserve">1.4.7. Апарат </w:t>
      </w:r>
      <w:proofErr w:type="spellStart"/>
      <w:r w:rsidRPr="00005CE5">
        <w:rPr>
          <w:sz w:val="28"/>
          <w:szCs w:val="28"/>
        </w:rPr>
        <w:t>пароварочний</w:t>
      </w:r>
      <w:proofErr w:type="spellEnd"/>
      <w:r w:rsidRPr="00005CE5">
        <w:rPr>
          <w:sz w:val="28"/>
          <w:szCs w:val="28"/>
        </w:rPr>
        <w:t xml:space="preserve"> інвентарний, 2004 року випуску, інвентарний номер 10490519, балансовою вартістю 6097,00 грн., із нарахованим повним зносом;</w:t>
      </w:r>
    </w:p>
    <w:p w:rsidR="004B695B" w:rsidRPr="00005CE5" w:rsidRDefault="004B695B" w:rsidP="002A28E3">
      <w:pPr>
        <w:pStyle w:val="a3"/>
        <w:tabs>
          <w:tab w:val="clear" w:pos="7088"/>
        </w:tabs>
        <w:spacing w:before="60" w:line="276" w:lineRule="auto"/>
        <w:rPr>
          <w:sz w:val="28"/>
          <w:szCs w:val="28"/>
        </w:rPr>
      </w:pPr>
      <w:r w:rsidRPr="00005CE5">
        <w:rPr>
          <w:sz w:val="28"/>
          <w:szCs w:val="28"/>
        </w:rPr>
        <w:t>1.5. Обласного комунального некомерційного підприємства «Чернівецька лікарня швидкої медичної допомоги»:</w:t>
      </w:r>
    </w:p>
    <w:p w:rsidR="004B695B" w:rsidRPr="00005CE5" w:rsidRDefault="004B695B" w:rsidP="002A28E3">
      <w:pPr>
        <w:pStyle w:val="a3"/>
        <w:tabs>
          <w:tab w:val="clear" w:pos="7088"/>
        </w:tabs>
        <w:spacing w:before="60" w:line="276" w:lineRule="auto"/>
        <w:rPr>
          <w:sz w:val="28"/>
          <w:szCs w:val="28"/>
        </w:rPr>
      </w:pPr>
      <w:r w:rsidRPr="00005CE5">
        <w:rPr>
          <w:sz w:val="28"/>
          <w:szCs w:val="28"/>
        </w:rPr>
        <w:t>1.5.1. Стерилізатор паровий ГК-100-3М, 2001 року випуску, інвентарний номер 101471165, балансовою вартістю 8962,00 грн., із нарахованим повним зносом;</w:t>
      </w:r>
    </w:p>
    <w:p w:rsidR="004B695B" w:rsidRPr="00005CE5" w:rsidRDefault="004B695B" w:rsidP="002A28E3">
      <w:pPr>
        <w:pStyle w:val="a3"/>
        <w:tabs>
          <w:tab w:val="clear" w:pos="7088"/>
        </w:tabs>
        <w:spacing w:before="60" w:line="276" w:lineRule="auto"/>
        <w:rPr>
          <w:sz w:val="28"/>
          <w:szCs w:val="28"/>
        </w:rPr>
      </w:pPr>
      <w:r w:rsidRPr="00005CE5">
        <w:rPr>
          <w:sz w:val="28"/>
          <w:szCs w:val="28"/>
        </w:rPr>
        <w:t>1.5.2. Стерилізатор паровий ГК-100-3М, 1992 року випуску, інвентарний номер 101470850, балансовою вартістю 40360,00 грн., із нарахованим повним зносом.</w:t>
      </w:r>
    </w:p>
    <w:p w:rsidR="004B695B" w:rsidRPr="00005CE5" w:rsidRDefault="004B695B" w:rsidP="002A28E3">
      <w:pPr>
        <w:pStyle w:val="a3"/>
        <w:tabs>
          <w:tab w:val="clear" w:pos="7088"/>
        </w:tabs>
        <w:spacing w:before="60" w:line="276" w:lineRule="auto"/>
        <w:rPr>
          <w:sz w:val="28"/>
          <w:szCs w:val="28"/>
        </w:rPr>
      </w:pPr>
      <w:r w:rsidRPr="00005CE5">
        <w:rPr>
          <w:sz w:val="28"/>
          <w:szCs w:val="28"/>
        </w:rPr>
        <w:t>1.6. Петричанського психоневрологічного будинку-інтернату:</w:t>
      </w:r>
    </w:p>
    <w:p w:rsidR="004B695B" w:rsidRPr="00005CE5" w:rsidRDefault="004B695B" w:rsidP="002A28E3">
      <w:pPr>
        <w:pStyle w:val="a3"/>
        <w:tabs>
          <w:tab w:val="clear" w:pos="7088"/>
        </w:tabs>
        <w:spacing w:before="60" w:line="276" w:lineRule="auto"/>
        <w:rPr>
          <w:sz w:val="28"/>
          <w:szCs w:val="28"/>
        </w:rPr>
      </w:pPr>
      <w:r w:rsidRPr="00005CE5">
        <w:rPr>
          <w:sz w:val="28"/>
          <w:szCs w:val="28"/>
        </w:rPr>
        <w:t>1.6.1 Автомобіль ЗАЗ 1140 Таврія, 1995 року випуску, інвентарний номер 10510011, балансовою вартістю 5862,00 грн., із нарахованим повним зносом;</w:t>
      </w:r>
    </w:p>
    <w:p w:rsidR="004B695B" w:rsidRPr="00005CE5" w:rsidRDefault="004B695B" w:rsidP="002A28E3">
      <w:pPr>
        <w:pStyle w:val="a3"/>
        <w:tabs>
          <w:tab w:val="clear" w:pos="7088"/>
        </w:tabs>
        <w:spacing w:before="60" w:line="276" w:lineRule="auto"/>
        <w:rPr>
          <w:sz w:val="28"/>
          <w:szCs w:val="28"/>
        </w:rPr>
      </w:pPr>
      <w:r w:rsidRPr="00005CE5">
        <w:rPr>
          <w:sz w:val="28"/>
          <w:szCs w:val="28"/>
        </w:rPr>
        <w:t>1.6.2. Автомобіль BMW 320, 1987 року випуску, інвентарний номер 10510016, балансовою вартістю 11048,00 грн., із нарахованим повним зносом.</w:t>
      </w:r>
    </w:p>
    <w:p w:rsidR="00066C8F" w:rsidRPr="00005CE5" w:rsidRDefault="00AE2853" w:rsidP="002A28E3">
      <w:pPr>
        <w:pStyle w:val="a3"/>
        <w:numPr>
          <w:ilvl w:val="0"/>
          <w:numId w:val="9"/>
        </w:numPr>
        <w:tabs>
          <w:tab w:val="clear" w:pos="7088"/>
        </w:tabs>
        <w:spacing w:line="276" w:lineRule="auto"/>
        <w:ind w:left="0" w:firstLine="709"/>
        <w:rPr>
          <w:sz w:val="28"/>
          <w:szCs w:val="28"/>
        </w:rPr>
      </w:pPr>
      <w:r w:rsidRPr="00005CE5">
        <w:rPr>
          <w:sz w:val="28"/>
          <w:szCs w:val="28"/>
        </w:rPr>
        <w:t>Надати дозвіл на передачу в установленому порядку</w:t>
      </w:r>
      <w:r w:rsidR="00066C8F" w:rsidRPr="00005CE5">
        <w:rPr>
          <w:sz w:val="28"/>
          <w:szCs w:val="28"/>
        </w:rPr>
        <w:t xml:space="preserve"> з балансу:</w:t>
      </w:r>
    </w:p>
    <w:p w:rsidR="004B695B" w:rsidRPr="00005CE5" w:rsidRDefault="004B695B" w:rsidP="002A28E3">
      <w:pPr>
        <w:pStyle w:val="a3"/>
        <w:numPr>
          <w:ilvl w:val="1"/>
          <w:numId w:val="9"/>
        </w:numPr>
        <w:tabs>
          <w:tab w:val="clear" w:pos="7088"/>
        </w:tabs>
        <w:spacing w:before="60" w:line="276" w:lineRule="auto"/>
        <w:ind w:left="0" w:firstLine="709"/>
        <w:rPr>
          <w:sz w:val="28"/>
          <w:szCs w:val="28"/>
        </w:rPr>
      </w:pPr>
      <w:r w:rsidRPr="00005CE5">
        <w:rPr>
          <w:sz w:val="28"/>
          <w:szCs w:val="28"/>
        </w:rPr>
        <w:t>Обласного комунального некомерційного підприємства «Чернівецьке обласне патологоанатомічне бюро» на баланс громадського формування «Буковинська народна комендатура» автомобіля ВАЗ-2121, 1985 року випуску, інвентарний номер 1050000</w:t>
      </w:r>
      <w:r w:rsidR="00581131">
        <w:rPr>
          <w:sz w:val="28"/>
          <w:szCs w:val="28"/>
        </w:rPr>
        <w:t>1</w:t>
      </w:r>
      <w:r w:rsidRPr="00005CE5">
        <w:rPr>
          <w:sz w:val="28"/>
          <w:szCs w:val="28"/>
        </w:rPr>
        <w:t xml:space="preserve">, реєстраційний номер 02169МР, номер шасі ХТА212100F0426679, первісною вартістю 43919,81 грн., із нарахованим зносом </w:t>
      </w:r>
      <w:r w:rsidR="00581131">
        <w:rPr>
          <w:sz w:val="28"/>
          <w:szCs w:val="28"/>
        </w:rPr>
        <w:t>11645</w:t>
      </w:r>
      <w:r w:rsidRPr="00005CE5">
        <w:rPr>
          <w:sz w:val="28"/>
          <w:szCs w:val="28"/>
        </w:rPr>
        <w:t>,00 грн.;</w:t>
      </w:r>
    </w:p>
    <w:p w:rsidR="004B695B" w:rsidRPr="00005CE5" w:rsidRDefault="004B695B" w:rsidP="002A28E3">
      <w:pPr>
        <w:pStyle w:val="a3"/>
        <w:tabs>
          <w:tab w:val="clear" w:pos="7088"/>
        </w:tabs>
        <w:spacing w:before="60" w:line="276" w:lineRule="auto"/>
        <w:rPr>
          <w:sz w:val="28"/>
          <w:szCs w:val="28"/>
        </w:rPr>
      </w:pPr>
      <w:r w:rsidRPr="00005CE5">
        <w:rPr>
          <w:sz w:val="28"/>
          <w:szCs w:val="28"/>
        </w:rPr>
        <w:t xml:space="preserve">2.2. Обласного комунального некомерційного підприємства «Чернівецький обласний центр екстреної медичної допомоги та медицини катастроф» на баланс обласного комунального некомерційного підприємства «Чернівецька обласна психіатрична лікарня» автомобіля RENAULT MASTER, 2005 року випуску, інвентарний номер 10510133, реєстраційний номер СE 9650 </w:t>
      </w:r>
      <w:r w:rsidRPr="00005CE5">
        <w:rPr>
          <w:sz w:val="28"/>
          <w:szCs w:val="28"/>
        </w:rPr>
        <w:lastRenderedPageBreak/>
        <w:t>AC, номер шасі VF1FDCVH532952115, балансовою вартістю 684500,00 грн., із нарахованим зносом 634465,02 грн.</w:t>
      </w:r>
    </w:p>
    <w:p w:rsidR="004B695B" w:rsidRPr="00005CE5" w:rsidRDefault="004B695B" w:rsidP="002A28E3">
      <w:pPr>
        <w:pStyle w:val="a3"/>
        <w:tabs>
          <w:tab w:val="clear" w:pos="7088"/>
        </w:tabs>
        <w:spacing w:before="60" w:line="276" w:lineRule="auto"/>
        <w:rPr>
          <w:sz w:val="28"/>
          <w:szCs w:val="28"/>
        </w:rPr>
      </w:pPr>
      <w:r w:rsidRPr="00005CE5">
        <w:rPr>
          <w:sz w:val="28"/>
          <w:szCs w:val="28"/>
        </w:rPr>
        <w:t>2.3. Обласного комунального некомерційного підприємства «Чернівецький обласний центр екстреної медичної допомоги та медицини катастроф» на баланс громадського формування «Буковинська народна комендатура»:</w:t>
      </w:r>
    </w:p>
    <w:p w:rsidR="004B695B" w:rsidRPr="00005CE5" w:rsidRDefault="004B695B" w:rsidP="002A28E3">
      <w:pPr>
        <w:pStyle w:val="a3"/>
        <w:tabs>
          <w:tab w:val="clear" w:pos="7088"/>
        </w:tabs>
        <w:spacing w:before="60" w:line="276" w:lineRule="auto"/>
        <w:rPr>
          <w:sz w:val="28"/>
          <w:szCs w:val="28"/>
        </w:rPr>
      </w:pPr>
      <w:r w:rsidRPr="00005CE5">
        <w:rPr>
          <w:sz w:val="28"/>
          <w:szCs w:val="28"/>
        </w:rPr>
        <w:t>2.3.1. Автомобіль ГАЗ 2752, 2007 року випуску, інвентарний номер 10510083, реєстраційний номер СЕ 1448 АК, номер шасі Y6H27520070005036, балансовою вартістю 237503,59 грн., із нарахованим зносом 225622,32 грн.;</w:t>
      </w:r>
    </w:p>
    <w:p w:rsidR="004B695B" w:rsidRPr="00005CE5" w:rsidRDefault="004B695B" w:rsidP="002A28E3">
      <w:pPr>
        <w:pStyle w:val="a3"/>
        <w:tabs>
          <w:tab w:val="clear" w:pos="7088"/>
        </w:tabs>
        <w:spacing w:before="60" w:line="276" w:lineRule="auto"/>
        <w:rPr>
          <w:sz w:val="28"/>
          <w:szCs w:val="28"/>
        </w:rPr>
      </w:pPr>
      <w:r w:rsidRPr="00005CE5">
        <w:rPr>
          <w:sz w:val="28"/>
          <w:szCs w:val="28"/>
        </w:rPr>
        <w:t>2.3.2. Автомобіль УАЗ 3962, 2003 року випуску, інвентарний номер 10510065, реєстраційний номер СЕ 1884 ВВ, номер шасі ХТТ37410220028067, балансовою вартістю 118217,00 грн., із нарахованим зносом 103855,60 грн.;</w:t>
      </w:r>
    </w:p>
    <w:p w:rsidR="004B695B" w:rsidRPr="00005CE5" w:rsidRDefault="004B695B" w:rsidP="002A28E3">
      <w:pPr>
        <w:pStyle w:val="a3"/>
        <w:tabs>
          <w:tab w:val="clear" w:pos="7088"/>
        </w:tabs>
        <w:spacing w:before="60" w:line="276" w:lineRule="auto"/>
        <w:rPr>
          <w:sz w:val="28"/>
          <w:szCs w:val="28"/>
        </w:rPr>
      </w:pPr>
      <w:r w:rsidRPr="00005CE5">
        <w:rPr>
          <w:sz w:val="28"/>
          <w:szCs w:val="28"/>
        </w:rPr>
        <w:t>2.3.3. Автомобіль УАЗ 3741, 2004 року випуску, інвентарний номер 10510088, реєстраційний номер СЕ 8150 AA, номер шасі XTT37410040481305, балансовою вартістю 128979,00 грн., із нарахованим зносом 112061,80 грн.;</w:t>
      </w:r>
    </w:p>
    <w:p w:rsidR="004B695B" w:rsidRPr="00005CE5" w:rsidRDefault="004B695B" w:rsidP="002A28E3">
      <w:pPr>
        <w:pStyle w:val="a3"/>
        <w:tabs>
          <w:tab w:val="clear" w:pos="7088"/>
        </w:tabs>
        <w:spacing w:before="60" w:line="276" w:lineRule="auto"/>
        <w:rPr>
          <w:sz w:val="28"/>
          <w:szCs w:val="28"/>
        </w:rPr>
      </w:pPr>
      <w:r w:rsidRPr="00005CE5">
        <w:rPr>
          <w:sz w:val="28"/>
          <w:szCs w:val="28"/>
        </w:rPr>
        <w:t>2.3.4. Автомобіль ГАЗ 2752, 2006 року випуску, інвентарний номер 10510045, реєстраційний номер СЕ 2920 АН, номер шасі Х9627520060490520, балансовою вартістю 116263,00 із нарахованим зносом 106838,20 грн.;</w:t>
      </w:r>
    </w:p>
    <w:p w:rsidR="004B695B" w:rsidRPr="00005CE5" w:rsidRDefault="004B695B" w:rsidP="002A28E3">
      <w:pPr>
        <w:pStyle w:val="a3"/>
        <w:tabs>
          <w:tab w:val="clear" w:pos="7088"/>
        </w:tabs>
        <w:spacing w:before="60" w:line="276" w:lineRule="auto"/>
        <w:rPr>
          <w:sz w:val="28"/>
          <w:szCs w:val="28"/>
        </w:rPr>
      </w:pPr>
      <w:r w:rsidRPr="00005CE5">
        <w:rPr>
          <w:sz w:val="28"/>
          <w:szCs w:val="28"/>
        </w:rPr>
        <w:t>2.3.5. Автомобіль УАЗ 3962, 2003 року випуску, інвентарний номер 10510077, реєстраційний номер СЕ 2178 ВС, номер шасі 00037410030207079, балансовою вартістю 111997,00 грн., із нарахованим зносом 98414,60 грн.</w:t>
      </w:r>
    </w:p>
    <w:p w:rsidR="004B695B" w:rsidRPr="00005CE5" w:rsidRDefault="004B695B" w:rsidP="002A28E3">
      <w:pPr>
        <w:pStyle w:val="a3"/>
        <w:tabs>
          <w:tab w:val="clear" w:pos="7088"/>
        </w:tabs>
        <w:spacing w:line="276" w:lineRule="auto"/>
        <w:rPr>
          <w:sz w:val="28"/>
          <w:szCs w:val="28"/>
        </w:rPr>
      </w:pPr>
      <w:r w:rsidRPr="00005CE5">
        <w:rPr>
          <w:sz w:val="28"/>
          <w:szCs w:val="28"/>
        </w:rPr>
        <w:t>2.4. Комунального підприємства "Дирекція з обслуговування майна спільної власності територіальних громад" на баланс обласного комунального навчального закладу "Буковинський ліцей-інтернат з посиленою військово-фізичною підготовкою" автомобіль  "Волга" ГАЗ 3110, 2001 року випуску, реєстраційний номер СЕ0014АА, інвентарний номер 10510024, номер шасі 31100020483807, первісною вартістю 24090,00 грн., із нарахованим повним зносом.</w:t>
      </w:r>
    </w:p>
    <w:p w:rsidR="00066C8F" w:rsidRPr="00005CE5" w:rsidRDefault="009842D2" w:rsidP="002A28E3">
      <w:pPr>
        <w:spacing w:line="276" w:lineRule="auto"/>
        <w:ind w:firstLine="709"/>
        <w:jc w:val="both"/>
        <w:rPr>
          <w:szCs w:val="28"/>
        </w:rPr>
      </w:pPr>
      <w:r w:rsidRPr="00005CE5">
        <w:rPr>
          <w:szCs w:val="28"/>
        </w:rPr>
        <w:t>3</w:t>
      </w:r>
      <w:r w:rsidR="00066C8F" w:rsidRPr="00005CE5">
        <w:rPr>
          <w:szCs w:val="28"/>
        </w:rPr>
        <w:t>. Встановити, що всі деталі вузли та матеріали розібраного (демонтованого) обладнання, які придатні для подальшого використання, оприбутковуються на відповідних субрахунках бухгалтерського обліку, а непридатні, як вторинна сировина обов’язково здаються установі, на яку покладено збір такої сировини.</w:t>
      </w:r>
    </w:p>
    <w:p w:rsidR="008F73EB" w:rsidRPr="00005CE5" w:rsidRDefault="009842D2" w:rsidP="002A28E3">
      <w:pPr>
        <w:spacing w:line="276" w:lineRule="auto"/>
        <w:ind w:firstLine="709"/>
        <w:jc w:val="both"/>
        <w:rPr>
          <w:szCs w:val="28"/>
        </w:rPr>
      </w:pPr>
      <w:r w:rsidRPr="00005CE5">
        <w:rPr>
          <w:szCs w:val="28"/>
        </w:rPr>
        <w:t>4</w:t>
      </w:r>
      <w:r w:rsidR="008F73EB" w:rsidRPr="00005CE5">
        <w:rPr>
          <w:szCs w:val="28"/>
        </w:rPr>
        <w:t xml:space="preserve">. Керівникам вищезазначених установ забезпечити виконання цього рішення та надати </w:t>
      </w:r>
      <w:r w:rsidR="002A28E3" w:rsidRPr="00005CE5">
        <w:rPr>
          <w:szCs w:val="28"/>
        </w:rPr>
        <w:t>відділу</w:t>
      </w:r>
      <w:r w:rsidR="008F73EB" w:rsidRPr="00005CE5">
        <w:rPr>
          <w:szCs w:val="28"/>
        </w:rPr>
        <w:t xml:space="preserve"> з питань </w:t>
      </w:r>
      <w:r w:rsidR="002A28E3" w:rsidRPr="00005CE5">
        <w:rPr>
          <w:szCs w:val="28"/>
        </w:rPr>
        <w:t>комунальної</w:t>
      </w:r>
      <w:r w:rsidR="008F73EB" w:rsidRPr="00005CE5">
        <w:rPr>
          <w:szCs w:val="28"/>
        </w:rPr>
        <w:t xml:space="preserve"> власності виконавчого апарату обласної ради (</w:t>
      </w:r>
      <w:r w:rsidR="002A28E3" w:rsidRPr="00005CE5">
        <w:rPr>
          <w:szCs w:val="28"/>
        </w:rPr>
        <w:t>Ярослав БАРТОШ</w:t>
      </w:r>
      <w:r w:rsidR="008F73EB" w:rsidRPr="00005CE5">
        <w:rPr>
          <w:szCs w:val="28"/>
        </w:rPr>
        <w:t>) копії відповідних підтверджуючих документів.</w:t>
      </w:r>
    </w:p>
    <w:p w:rsidR="008F73EB" w:rsidRPr="00005CE5" w:rsidRDefault="009842D2" w:rsidP="002A28E3">
      <w:pPr>
        <w:spacing w:line="276" w:lineRule="auto"/>
        <w:ind w:firstLine="709"/>
        <w:jc w:val="both"/>
        <w:rPr>
          <w:szCs w:val="28"/>
        </w:rPr>
      </w:pPr>
      <w:r w:rsidRPr="00005CE5">
        <w:rPr>
          <w:szCs w:val="28"/>
        </w:rPr>
        <w:lastRenderedPageBreak/>
        <w:t>5</w:t>
      </w:r>
      <w:r w:rsidR="008F73EB" w:rsidRPr="00005CE5">
        <w:rPr>
          <w:szCs w:val="28"/>
        </w:rPr>
        <w:t>. Рекомендувати Управлінню Західного офісу Держаудитслужби в Чернівецькій області (Перепічка П.В.) перевірити виконання цього рішення.</w:t>
      </w:r>
    </w:p>
    <w:p w:rsidR="00066C8F" w:rsidRPr="00005CE5" w:rsidRDefault="009842D2" w:rsidP="002A28E3">
      <w:pPr>
        <w:spacing w:line="276" w:lineRule="auto"/>
        <w:ind w:firstLine="709"/>
        <w:jc w:val="both"/>
        <w:rPr>
          <w:szCs w:val="28"/>
        </w:rPr>
      </w:pPr>
      <w:r w:rsidRPr="00005CE5">
        <w:rPr>
          <w:szCs w:val="28"/>
        </w:rPr>
        <w:t>6</w:t>
      </w:r>
      <w:r w:rsidR="008F73EB" w:rsidRPr="00005CE5">
        <w:rPr>
          <w:szCs w:val="28"/>
        </w:rPr>
        <w:t xml:space="preserve">. Контроль за виконанням цього рішення покласти на </w:t>
      </w:r>
      <w:r w:rsidR="004B695B" w:rsidRPr="00005CE5">
        <w:rPr>
          <w:szCs w:val="28"/>
        </w:rPr>
        <w:t xml:space="preserve">першого заступника голови обласної ради Миколу ГУЙТОРА та </w:t>
      </w:r>
      <w:r w:rsidR="008F73EB" w:rsidRPr="00005CE5">
        <w:rPr>
          <w:szCs w:val="28"/>
        </w:rPr>
        <w:t>постійну комісію обласної ради з питань управління об’єктами спільної власності територіальних громад сіл, селищ, міст, області (</w:t>
      </w:r>
      <w:r w:rsidRPr="00005CE5">
        <w:rPr>
          <w:szCs w:val="28"/>
        </w:rPr>
        <w:t>Олександр БОЛТУНОВ</w:t>
      </w:r>
      <w:r w:rsidR="008F73EB" w:rsidRPr="00005CE5">
        <w:rPr>
          <w:szCs w:val="28"/>
        </w:rPr>
        <w:t>).</w:t>
      </w:r>
    </w:p>
    <w:p w:rsidR="004B695B" w:rsidRPr="00005CE5" w:rsidRDefault="004B695B" w:rsidP="002A28E3">
      <w:pPr>
        <w:pStyle w:val="31"/>
        <w:ind w:firstLine="709"/>
        <w:rPr>
          <w:sz w:val="28"/>
          <w:szCs w:val="28"/>
        </w:rPr>
      </w:pPr>
    </w:p>
    <w:p w:rsidR="0049477F" w:rsidRPr="00005CE5" w:rsidRDefault="009842D2" w:rsidP="002A28E3">
      <w:pPr>
        <w:pStyle w:val="31"/>
        <w:rPr>
          <w:b/>
          <w:sz w:val="28"/>
          <w:szCs w:val="28"/>
        </w:rPr>
      </w:pPr>
      <w:r w:rsidRPr="00005CE5">
        <w:rPr>
          <w:b/>
          <w:sz w:val="28"/>
          <w:szCs w:val="28"/>
        </w:rPr>
        <w:t>Г</w:t>
      </w:r>
      <w:r w:rsidR="00476047" w:rsidRPr="00005CE5">
        <w:rPr>
          <w:b/>
          <w:sz w:val="28"/>
          <w:szCs w:val="28"/>
        </w:rPr>
        <w:t>олов</w:t>
      </w:r>
      <w:r w:rsidRPr="00005CE5">
        <w:rPr>
          <w:b/>
          <w:sz w:val="28"/>
          <w:szCs w:val="28"/>
        </w:rPr>
        <w:t>а</w:t>
      </w:r>
      <w:r w:rsidR="00BB0620" w:rsidRPr="00005CE5">
        <w:rPr>
          <w:b/>
          <w:sz w:val="28"/>
          <w:szCs w:val="28"/>
        </w:rPr>
        <w:t xml:space="preserve"> обласної ради       </w:t>
      </w:r>
      <w:r w:rsidR="004A592F" w:rsidRPr="00005CE5">
        <w:rPr>
          <w:b/>
          <w:sz w:val="28"/>
          <w:szCs w:val="28"/>
        </w:rPr>
        <w:t xml:space="preserve">                      </w:t>
      </w:r>
      <w:r w:rsidR="00BB0620" w:rsidRPr="00005CE5">
        <w:rPr>
          <w:b/>
          <w:sz w:val="28"/>
          <w:szCs w:val="28"/>
        </w:rPr>
        <w:t xml:space="preserve">                 </w:t>
      </w:r>
      <w:r w:rsidR="002A28E3" w:rsidRPr="00005CE5">
        <w:rPr>
          <w:b/>
          <w:sz w:val="28"/>
          <w:szCs w:val="28"/>
        </w:rPr>
        <w:t xml:space="preserve">    </w:t>
      </w:r>
      <w:r w:rsidR="00BB0620" w:rsidRPr="00005CE5">
        <w:rPr>
          <w:b/>
          <w:sz w:val="28"/>
          <w:szCs w:val="28"/>
        </w:rPr>
        <w:t xml:space="preserve"> </w:t>
      </w:r>
      <w:r w:rsidR="00476047" w:rsidRPr="00005CE5">
        <w:rPr>
          <w:b/>
          <w:sz w:val="28"/>
          <w:szCs w:val="28"/>
        </w:rPr>
        <w:t xml:space="preserve"> </w:t>
      </w:r>
      <w:r w:rsidRPr="00005CE5">
        <w:rPr>
          <w:b/>
          <w:sz w:val="28"/>
          <w:szCs w:val="28"/>
        </w:rPr>
        <w:t xml:space="preserve">         </w:t>
      </w:r>
      <w:r w:rsidR="00476047" w:rsidRPr="00005CE5">
        <w:rPr>
          <w:b/>
          <w:sz w:val="28"/>
          <w:szCs w:val="28"/>
        </w:rPr>
        <w:t xml:space="preserve"> </w:t>
      </w:r>
      <w:r w:rsidR="00BB0620" w:rsidRPr="00005CE5">
        <w:rPr>
          <w:b/>
          <w:sz w:val="28"/>
          <w:szCs w:val="28"/>
        </w:rPr>
        <w:t xml:space="preserve">      </w:t>
      </w:r>
      <w:r w:rsidRPr="00005CE5">
        <w:rPr>
          <w:b/>
          <w:sz w:val="28"/>
          <w:szCs w:val="28"/>
        </w:rPr>
        <w:t>Олексій БОЙКО</w:t>
      </w:r>
    </w:p>
    <w:sectPr w:rsidR="0049477F" w:rsidRPr="00005CE5" w:rsidSect="002A28E3">
      <w:headerReference w:type="default" r:id="rId10"/>
      <w:footerReference w:type="even" r:id="rId11"/>
      <w:footerReference w:type="default" r:id="rId12"/>
      <w:headerReference w:type="first" r:id="rId13"/>
      <w:pgSz w:w="11906" w:h="16838"/>
      <w:pgMar w:top="1134" w:right="566" w:bottom="993"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6D88" w:rsidRDefault="00416D88" w:rsidP="00066C8F">
      <w:r>
        <w:separator/>
      </w:r>
    </w:p>
  </w:endnote>
  <w:endnote w:type="continuationSeparator" w:id="0">
    <w:p w:rsidR="00416D88" w:rsidRDefault="00416D88" w:rsidP="00066C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F9E" w:rsidRDefault="00E71CCD" w:rsidP="00603F9E">
    <w:pPr>
      <w:pStyle w:val="a9"/>
      <w:framePr w:wrap="around" w:vAnchor="text" w:hAnchor="margin" w:xAlign="right" w:y="1"/>
      <w:rPr>
        <w:rStyle w:val="ab"/>
      </w:rPr>
    </w:pPr>
    <w:r>
      <w:rPr>
        <w:rStyle w:val="ab"/>
      </w:rPr>
      <w:fldChar w:fldCharType="begin"/>
    </w:r>
    <w:r w:rsidR="005C2208">
      <w:rPr>
        <w:rStyle w:val="ab"/>
      </w:rPr>
      <w:instrText xml:space="preserve">PAGE  </w:instrText>
    </w:r>
    <w:r>
      <w:rPr>
        <w:rStyle w:val="ab"/>
      </w:rPr>
      <w:fldChar w:fldCharType="separate"/>
    </w:r>
    <w:r w:rsidR="00066C8F">
      <w:rPr>
        <w:rStyle w:val="ab"/>
        <w:noProof/>
      </w:rPr>
      <w:t>4</w:t>
    </w:r>
    <w:r>
      <w:rPr>
        <w:rStyle w:val="ab"/>
      </w:rPr>
      <w:fldChar w:fldCharType="end"/>
    </w:r>
  </w:p>
  <w:p w:rsidR="00603F9E" w:rsidRDefault="00603F9E" w:rsidP="00603F9E">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F9E" w:rsidRDefault="00603F9E" w:rsidP="00603F9E">
    <w:pPr>
      <w:pStyle w:val="a9"/>
      <w:framePr w:wrap="around" w:vAnchor="text" w:hAnchor="margin" w:xAlign="right" w:y="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6D88" w:rsidRDefault="00416D88" w:rsidP="00066C8F">
      <w:r>
        <w:separator/>
      </w:r>
    </w:p>
  </w:footnote>
  <w:footnote w:type="continuationSeparator" w:id="0">
    <w:p w:rsidR="00416D88" w:rsidRDefault="00416D88" w:rsidP="00066C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F9E" w:rsidRPr="00066C8F" w:rsidRDefault="005C2208" w:rsidP="00603F9E">
    <w:pPr>
      <w:pStyle w:val="a5"/>
      <w:jc w:val="right"/>
      <w:rPr>
        <w:color w:val="FFFFFF"/>
        <w:lang w:val="uk-UA"/>
      </w:rPr>
    </w:pPr>
    <w:r w:rsidRPr="00066C8F">
      <w:rPr>
        <w:color w:val="FFFFFF"/>
        <w:lang w:val="uk-UA"/>
      </w:rPr>
      <w:t>проект</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C8F" w:rsidRPr="00066C8F" w:rsidRDefault="00066C8F" w:rsidP="00066C8F">
    <w:pPr>
      <w:pStyle w:val="a5"/>
      <w:jc w:val="right"/>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17085"/>
    <w:multiLevelType w:val="multilevel"/>
    <w:tmpl w:val="52807C8E"/>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
    <w:nsid w:val="109C6D92"/>
    <w:multiLevelType w:val="hybridMultilevel"/>
    <w:tmpl w:val="DD92C792"/>
    <w:lvl w:ilvl="0" w:tplc="ACFA60B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7F3178"/>
    <w:multiLevelType w:val="hybridMultilevel"/>
    <w:tmpl w:val="053057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97F0D9C"/>
    <w:multiLevelType w:val="multilevel"/>
    <w:tmpl w:val="7BD64C2A"/>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6D837DD4"/>
    <w:multiLevelType w:val="hybridMultilevel"/>
    <w:tmpl w:val="03E23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FA85B31"/>
    <w:multiLevelType w:val="hybridMultilevel"/>
    <w:tmpl w:val="849838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CF63189"/>
    <w:multiLevelType w:val="hybridMultilevel"/>
    <w:tmpl w:val="B784D8CA"/>
    <w:lvl w:ilvl="0" w:tplc="1A487CD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7F215C01"/>
    <w:multiLevelType w:val="hybridMultilevel"/>
    <w:tmpl w:val="C72A50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6"/>
  </w:num>
  <w:num w:numId="3">
    <w:abstractNumId w:val="5"/>
  </w:num>
  <w:num w:numId="4">
    <w:abstractNumId w:val="2"/>
  </w:num>
  <w:num w:numId="5">
    <w:abstractNumId w:val="4"/>
  </w:num>
  <w:num w:numId="6">
    <w:abstractNumId w:val="1"/>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rsids>
    <w:rsidRoot w:val="007A08EB"/>
    <w:rsid w:val="00005CE5"/>
    <w:rsid w:val="000060A8"/>
    <w:rsid w:val="00031682"/>
    <w:rsid w:val="00036186"/>
    <w:rsid w:val="0003688B"/>
    <w:rsid w:val="00066C8F"/>
    <w:rsid w:val="00093E85"/>
    <w:rsid w:val="000F1BCB"/>
    <w:rsid w:val="001A6FF0"/>
    <w:rsid w:val="001C4359"/>
    <w:rsid w:val="001D67E9"/>
    <w:rsid w:val="0020274C"/>
    <w:rsid w:val="0020732D"/>
    <w:rsid w:val="00244F37"/>
    <w:rsid w:val="0025420F"/>
    <w:rsid w:val="00274773"/>
    <w:rsid w:val="002A28E3"/>
    <w:rsid w:val="002A2926"/>
    <w:rsid w:val="002B0D5A"/>
    <w:rsid w:val="002B4726"/>
    <w:rsid w:val="002E33B5"/>
    <w:rsid w:val="003205B5"/>
    <w:rsid w:val="003423A8"/>
    <w:rsid w:val="003471A1"/>
    <w:rsid w:val="00416D88"/>
    <w:rsid w:val="004174B6"/>
    <w:rsid w:val="004310FC"/>
    <w:rsid w:val="00474901"/>
    <w:rsid w:val="00476047"/>
    <w:rsid w:val="00480817"/>
    <w:rsid w:val="0049477F"/>
    <w:rsid w:val="004A592F"/>
    <w:rsid w:val="004A6025"/>
    <w:rsid w:val="004B695B"/>
    <w:rsid w:val="005124CD"/>
    <w:rsid w:val="00523EAB"/>
    <w:rsid w:val="005728AC"/>
    <w:rsid w:val="00581131"/>
    <w:rsid w:val="005C2208"/>
    <w:rsid w:val="00603F9E"/>
    <w:rsid w:val="0061405F"/>
    <w:rsid w:val="00625DFD"/>
    <w:rsid w:val="006440A6"/>
    <w:rsid w:val="00650301"/>
    <w:rsid w:val="00694D8B"/>
    <w:rsid w:val="006C0E3E"/>
    <w:rsid w:val="00710706"/>
    <w:rsid w:val="007455DC"/>
    <w:rsid w:val="007621AA"/>
    <w:rsid w:val="007A08EB"/>
    <w:rsid w:val="0082415B"/>
    <w:rsid w:val="008244F8"/>
    <w:rsid w:val="0089097A"/>
    <w:rsid w:val="008B2F58"/>
    <w:rsid w:val="008B47CA"/>
    <w:rsid w:val="008B6B16"/>
    <w:rsid w:val="008D04D6"/>
    <w:rsid w:val="008D7403"/>
    <w:rsid w:val="008D7ED6"/>
    <w:rsid w:val="008E1B28"/>
    <w:rsid w:val="008F73EB"/>
    <w:rsid w:val="00972D2F"/>
    <w:rsid w:val="009842D2"/>
    <w:rsid w:val="00995295"/>
    <w:rsid w:val="00996FAE"/>
    <w:rsid w:val="009B52F0"/>
    <w:rsid w:val="00AB4DC5"/>
    <w:rsid w:val="00AC463A"/>
    <w:rsid w:val="00AE2853"/>
    <w:rsid w:val="00B1624B"/>
    <w:rsid w:val="00B961A1"/>
    <w:rsid w:val="00BB0620"/>
    <w:rsid w:val="00BB1987"/>
    <w:rsid w:val="00BB6EF3"/>
    <w:rsid w:val="00C125E1"/>
    <w:rsid w:val="00C21A86"/>
    <w:rsid w:val="00C52D1F"/>
    <w:rsid w:val="00CA0B5E"/>
    <w:rsid w:val="00CA245D"/>
    <w:rsid w:val="00CA5560"/>
    <w:rsid w:val="00CC0AE8"/>
    <w:rsid w:val="00CD0F18"/>
    <w:rsid w:val="00CF3A07"/>
    <w:rsid w:val="00D16F67"/>
    <w:rsid w:val="00D21BA8"/>
    <w:rsid w:val="00D57175"/>
    <w:rsid w:val="00D7618B"/>
    <w:rsid w:val="00DB7E8F"/>
    <w:rsid w:val="00DF7BBF"/>
    <w:rsid w:val="00E71CCD"/>
    <w:rsid w:val="00EC3141"/>
    <w:rsid w:val="00EF2CF4"/>
    <w:rsid w:val="00F23F52"/>
    <w:rsid w:val="00F337FE"/>
    <w:rsid w:val="00F46F70"/>
    <w:rsid w:val="00F65882"/>
    <w:rsid w:val="00F93C6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C8F"/>
    <w:rPr>
      <w:rFonts w:ascii="Times New Roman" w:eastAsia="Times New Roman" w:hAnsi="Times New Roman"/>
      <w:sz w:val="28"/>
      <w:lang w:eastAsia="ru-RU"/>
    </w:rPr>
  </w:style>
  <w:style w:type="paragraph" w:styleId="2">
    <w:name w:val="heading 2"/>
    <w:basedOn w:val="a"/>
    <w:next w:val="a"/>
    <w:link w:val="20"/>
    <w:uiPriority w:val="9"/>
    <w:semiHidden/>
    <w:unhideWhenUsed/>
    <w:qFormat/>
    <w:rsid w:val="008B6B16"/>
    <w:pPr>
      <w:keepNext/>
      <w:spacing w:before="240" w:after="60"/>
      <w:outlineLvl w:val="1"/>
    </w:pPr>
    <w:rPr>
      <w:rFonts w:ascii="Cambria" w:hAnsi="Cambria"/>
      <w:b/>
      <w:bCs/>
      <w:i/>
      <w:iCs/>
      <w:szCs w:val="28"/>
    </w:rPr>
  </w:style>
  <w:style w:type="paragraph" w:styleId="3">
    <w:name w:val="heading 3"/>
    <w:basedOn w:val="a"/>
    <w:next w:val="a"/>
    <w:link w:val="30"/>
    <w:qFormat/>
    <w:rsid w:val="00066C8F"/>
    <w:pPr>
      <w:keepNext/>
      <w:spacing w:before="240"/>
      <w:jc w:val="both"/>
      <w:outlineLvl w:val="2"/>
    </w:pPr>
    <w:rPr>
      <w:b/>
    </w:rPr>
  </w:style>
  <w:style w:type="paragraph" w:styleId="4">
    <w:name w:val="heading 4"/>
    <w:basedOn w:val="a"/>
    <w:next w:val="a"/>
    <w:link w:val="40"/>
    <w:qFormat/>
    <w:rsid w:val="00066C8F"/>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066C8F"/>
    <w:rPr>
      <w:rFonts w:ascii="Times New Roman" w:eastAsia="Times New Roman" w:hAnsi="Times New Roman" w:cs="Times New Roman"/>
      <w:b/>
      <w:sz w:val="28"/>
      <w:szCs w:val="20"/>
      <w:lang w:val="uk-UA" w:eastAsia="ru-RU"/>
    </w:rPr>
  </w:style>
  <w:style w:type="character" w:customStyle="1" w:styleId="40">
    <w:name w:val="Заголовок 4 Знак"/>
    <w:link w:val="4"/>
    <w:rsid w:val="00066C8F"/>
    <w:rPr>
      <w:rFonts w:ascii="Times New Roman" w:eastAsia="Times New Roman" w:hAnsi="Times New Roman" w:cs="Times New Roman"/>
      <w:b/>
      <w:bCs/>
      <w:sz w:val="28"/>
      <w:szCs w:val="28"/>
      <w:lang w:val="uk-UA" w:eastAsia="ru-RU"/>
    </w:rPr>
  </w:style>
  <w:style w:type="paragraph" w:styleId="a3">
    <w:name w:val="Body Text Indent"/>
    <w:basedOn w:val="a"/>
    <w:link w:val="a4"/>
    <w:rsid w:val="00066C8F"/>
    <w:pPr>
      <w:tabs>
        <w:tab w:val="left" w:pos="7088"/>
      </w:tabs>
      <w:ind w:firstLine="709"/>
      <w:jc w:val="both"/>
    </w:pPr>
    <w:rPr>
      <w:sz w:val="25"/>
    </w:rPr>
  </w:style>
  <w:style w:type="character" w:customStyle="1" w:styleId="a4">
    <w:name w:val="Основной текст с отступом Знак"/>
    <w:link w:val="a3"/>
    <w:rsid w:val="00066C8F"/>
    <w:rPr>
      <w:rFonts w:ascii="Times New Roman" w:eastAsia="Times New Roman" w:hAnsi="Times New Roman" w:cs="Times New Roman"/>
      <w:sz w:val="25"/>
      <w:szCs w:val="20"/>
      <w:lang w:val="uk-UA" w:eastAsia="ru-RU"/>
    </w:rPr>
  </w:style>
  <w:style w:type="paragraph" w:styleId="a5">
    <w:name w:val="header"/>
    <w:basedOn w:val="a"/>
    <w:link w:val="a6"/>
    <w:rsid w:val="00066C8F"/>
    <w:pPr>
      <w:tabs>
        <w:tab w:val="center" w:pos="4677"/>
        <w:tab w:val="right" w:pos="9355"/>
      </w:tabs>
    </w:pPr>
    <w:rPr>
      <w:lang/>
    </w:rPr>
  </w:style>
  <w:style w:type="character" w:customStyle="1" w:styleId="a6">
    <w:name w:val="Верхний колонтитул Знак"/>
    <w:link w:val="a5"/>
    <w:rsid w:val="00066C8F"/>
    <w:rPr>
      <w:rFonts w:ascii="Times New Roman" w:eastAsia="Times New Roman" w:hAnsi="Times New Roman" w:cs="Times New Roman"/>
      <w:sz w:val="28"/>
      <w:szCs w:val="20"/>
      <w:lang w:eastAsia="ru-RU"/>
    </w:rPr>
  </w:style>
  <w:style w:type="paragraph" w:styleId="a7">
    <w:name w:val="Body Text"/>
    <w:basedOn w:val="a"/>
    <w:link w:val="a8"/>
    <w:rsid w:val="00066C8F"/>
    <w:pPr>
      <w:spacing w:after="120"/>
    </w:pPr>
  </w:style>
  <w:style w:type="character" w:customStyle="1" w:styleId="a8">
    <w:name w:val="Основной текст Знак"/>
    <w:link w:val="a7"/>
    <w:rsid w:val="00066C8F"/>
    <w:rPr>
      <w:rFonts w:ascii="Times New Roman" w:eastAsia="Times New Roman" w:hAnsi="Times New Roman" w:cs="Times New Roman"/>
      <w:sz w:val="28"/>
      <w:szCs w:val="20"/>
      <w:lang w:val="uk-UA" w:eastAsia="ru-RU"/>
    </w:rPr>
  </w:style>
  <w:style w:type="paragraph" w:styleId="a9">
    <w:name w:val="footer"/>
    <w:basedOn w:val="a"/>
    <w:link w:val="aa"/>
    <w:rsid w:val="00066C8F"/>
    <w:pPr>
      <w:tabs>
        <w:tab w:val="center" w:pos="4677"/>
        <w:tab w:val="right" w:pos="9355"/>
      </w:tabs>
    </w:pPr>
  </w:style>
  <w:style w:type="character" w:customStyle="1" w:styleId="aa">
    <w:name w:val="Нижний колонтитул Знак"/>
    <w:link w:val="a9"/>
    <w:rsid w:val="00066C8F"/>
    <w:rPr>
      <w:rFonts w:ascii="Times New Roman" w:eastAsia="Times New Roman" w:hAnsi="Times New Roman" w:cs="Times New Roman"/>
      <w:sz w:val="28"/>
      <w:szCs w:val="20"/>
      <w:lang w:val="uk-UA" w:eastAsia="ru-RU"/>
    </w:rPr>
  </w:style>
  <w:style w:type="character" w:styleId="ab">
    <w:name w:val="page number"/>
    <w:basedOn w:val="a0"/>
    <w:rsid w:val="00066C8F"/>
  </w:style>
  <w:style w:type="paragraph" w:styleId="31">
    <w:name w:val="Body Text 3"/>
    <w:basedOn w:val="a"/>
    <w:link w:val="32"/>
    <w:rsid w:val="00066C8F"/>
    <w:pPr>
      <w:spacing w:after="120"/>
    </w:pPr>
    <w:rPr>
      <w:sz w:val="16"/>
      <w:szCs w:val="16"/>
    </w:rPr>
  </w:style>
  <w:style w:type="character" w:customStyle="1" w:styleId="32">
    <w:name w:val="Основной текст 3 Знак"/>
    <w:link w:val="31"/>
    <w:rsid w:val="00066C8F"/>
    <w:rPr>
      <w:rFonts w:ascii="Times New Roman" w:eastAsia="Times New Roman" w:hAnsi="Times New Roman" w:cs="Times New Roman"/>
      <w:sz w:val="16"/>
      <w:szCs w:val="16"/>
      <w:lang w:val="uk-UA" w:eastAsia="ru-RU"/>
    </w:rPr>
  </w:style>
  <w:style w:type="paragraph" w:styleId="ac">
    <w:name w:val="Balloon Text"/>
    <w:basedOn w:val="a"/>
    <w:link w:val="ad"/>
    <w:uiPriority w:val="99"/>
    <w:semiHidden/>
    <w:unhideWhenUsed/>
    <w:rsid w:val="0049477F"/>
    <w:rPr>
      <w:rFonts w:ascii="Tahoma" w:hAnsi="Tahoma"/>
      <w:sz w:val="16"/>
      <w:szCs w:val="16"/>
    </w:rPr>
  </w:style>
  <w:style w:type="character" w:customStyle="1" w:styleId="ad">
    <w:name w:val="Текст выноски Знак"/>
    <w:link w:val="ac"/>
    <w:uiPriority w:val="99"/>
    <w:semiHidden/>
    <w:rsid w:val="0049477F"/>
    <w:rPr>
      <w:rFonts w:ascii="Tahoma" w:eastAsia="Times New Roman" w:hAnsi="Tahoma" w:cs="Tahoma"/>
      <w:sz w:val="16"/>
      <w:szCs w:val="16"/>
      <w:lang w:val="uk-UA" w:eastAsia="ru-RU"/>
    </w:rPr>
  </w:style>
  <w:style w:type="paragraph" w:customStyle="1" w:styleId="ae">
    <w:name w:val="Знак"/>
    <w:basedOn w:val="a"/>
    <w:rsid w:val="00523EAB"/>
    <w:rPr>
      <w:rFonts w:ascii="Verdana" w:hAnsi="Verdana" w:cs="Verdana"/>
      <w:sz w:val="20"/>
      <w:lang w:val="en-US" w:eastAsia="en-US"/>
    </w:rPr>
  </w:style>
  <w:style w:type="paragraph" w:styleId="af">
    <w:name w:val="List Paragraph"/>
    <w:basedOn w:val="a"/>
    <w:uiPriority w:val="34"/>
    <w:qFormat/>
    <w:rsid w:val="00D57175"/>
    <w:pPr>
      <w:ind w:left="720"/>
      <w:contextualSpacing/>
    </w:pPr>
  </w:style>
  <w:style w:type="character" w:customStyle="1" w:styleId="FontStyle14">
    <w:name w:val="Font Style14"/>
    <w:rsid w:val="00AB4DC5"/>
    <w:rPr>
      <w:rFonts w:ascii="Times New Roman" w:hAnsi="Times New Roman" w:cs="Times New Roman" w:hint="default"/>
      <w:sz w:val="18"/>
      <w:szCs w:val="18"/>
    </w:rPr>
  </w:style>
  <w:style w:type="character" w:customStyle="1" w:styleId="FontStyle12">
    <w:name w:val="Font Style12"/>
    <w:rsid w:val="00AB4DC5"/>
    <w:rPr>
      <w:rFonts w:ascii="Times New Roman" w:hAnsi="Times New Roman" w:cs="Times New Roman" w:hint="default"/>
      <w:sz w:val="18"/>
      <w:szCs w:val="18"/>
    </w:rPr>
  </w:style>
  <w:style w:type="character" w:customStyle="1" w:styleId="20">
    <w:name w:val="Заголовок 2 Знак"/>
    <w:basedOn w:val="a0"/>
    <w:link w:val="2"/>
    <w:uiPriority w:val="9"/>
    <w:semiHidden/>
    <w:rsid w:val="008B6B16"/>
    <w:rPr>
      <w:rFonts w:ascii="Cambria" w:eastAsia="Times New Roman" w:hAnsi="Cambria" w:cs="Times New Roman"/>
      <w:b/>
      <w:bCs/>
      <w:i/>
      <w:iCs/>
      <w:sz w:val="28"/>
      <w:szCs w:val="28"/>
      <w:lang w:eastAsia="ru-RU"/>
    </w:rPr>
  </w:style>
  <w:style w:type="character" w:customStyle="1" w:styleId="21">
    <w:name w:val="Основной текст (2)"/>
    <w:basedOn w:val="a0"/>
    <w:rsid w:val="002A28E3"/>
    <w:rPr>
      <w:rFonts w:ascii="Arial" w:eastAsia="Arial" w:hAnsi="Arial" w:cs="Arial"/>
      <w:b w:val="0"/>
      <w:bCs w:val="0"/>
      <w:i w:val="0"/>
      <w:iCs w:val="0"/>
      <w:smallCaps w:val="0"/>
      <w:strike w:val="0"/>
      <w:color w:val="000000"/>
      <w:spacing w:val="0"/>
      <w:w w:val="100"/>
      <w:position w:val="0"/>
      <w:sz w:val="17"/>
      <w:szCs w:val="17"/>
      <w:u w:val="none"/>
      <w:lang w:val="uk-UA" w:eastAsia="uk-UA" w:bidi="uk-UA"/>
    </w:rPr>
  </w:style>
</w:styles>
</file>

<file path=word/webSettings.xml><?xml version="1.0" encoding="utf-8"?>
<w:webSettings xmlns:r="http://schemas.openxmlformats.org/officeDocument/2006/relationships" xmlns:w="http://schemas.openxmlformats.org/wordprocessingml/2006/main">
  <w:divs>
    <w:div w:id="89104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16CEA-484D-4806-8E80-C0F940369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5545</Words>
  <Characters>3161</Characters>
  <Application>Microsoft Office Word</Application>
  <DocSecurity>0</DocSecurity>
  <Lines>26</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pomichnyk</dc:creator>
  <cp:lastModifiedBy>Користувач Windows</cp:lastModifiedBy>
  <cp:revision>2</cp:revision>
  <cp:lastPrinted>2020-08-11T08:27:00Z</cp:lastPrinted>
  <dcterms:created xsi:type="dcterms:W3CDTF">2021-10-13T12:13:00Z</dcterms:created>
  <dcterms:modified xsi:type="dcterms:W3CDTF">2021-10-13T12:13:00Z</dcterms:modified>
</cp:coreProperties>
</file>