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17" w:rsidRPr="007C5672" w:rsidRDefault="008F3817" w:rsidP="008F3817">
      <w:pPr>
        <w:ind w:left="5670"/>
        <w:jc w:val="center"/>
        <w:rPr>
          <w:color w:val="000000"/>
          <w:sz w:val="28"/>
        </w:rPr>
      </w:pPr>
      <w:r w:rsidRPr="007C5672">
        <w:rPr>
          <w:color w:val="000000"/>
          <w:sz w:val="28"/>
        </w:rPr>
        <w:t>Додаток</w:t>
      </w:r>
    </w:p>
    <w:p w:rsidR="008F3817" w:rsidRDefault="008F3817" w:rsidP="008F3817">
      <w:pPr>
        <w:ind w:left="5670"/>
        <w:jc w:val="center"/>
        <w:rPr>
          <w:color w:val="000000"/>
          <w:sz w:val="28"/>
        </w:rPr>
      </w:pPr>
      <w:r w:rsidRPr="007C5672">
        <w:rPr>
          <w:color w:val="000000"/>
          <w:sz w:val="28"/>
        </w:rPr>
        <w:t xml:space="preserve">до рішення </w:t>
      </w:r>
      <w:r>
        <w:rPr>
          <w:color w:val="000000"/>
          <w:sz w:val="28"/>
          <w:lang w:val="en-US"/>
        </w:rPr>
        <w:t>IV</w:t>
      </w:r>
      <w:r w:rsidRPr="007C5672">
        <w:rPr>
          <w:color w:val="000000"/>
          <w:sz w:val="28"/>
        </w:rPr>
        <w:t xml:space="preserve"> сесії </w:t>
      </w:r>
    </w:p>
    <w:p w:rsidR="008F3817" w:rsidRPr="007C5672" w:rsidRDefault="008F3817" w:rsidP="008F3817">
      <w:pPr>
        <w:ind w:left="5670"/>
        <w:jc w:val="center"/>
        <w:rPr>
          <w:color w:val="000000"/>
          <w:sz w:val="28"/>
        </w:rPr>
      </w:pPr>
      <w:r w:rsidRPr="007C5672">
        <w:rPr>
          <w:color w:val="000000"/>
          <w:sz w:val="28"/>
        </w:rPr>
        <w:t>обласної ради VIІI скликання</w:t>
      </w:r>
    </w:p>
    <w:p w:rsidR="008F3817" w:rsidRPr="007C5672" w:rsidRDefault="008F3817" w:rsidP="008F3817">
      <w:pPr>
        <w:ind w:left="5670"/>
        <w:jc w:val="center"/>
        <w:rPr>
          <w:color w:val="000000"/>
          <w:sz w:val="28"/>
        </w:rPr>
      </w:pPr>
      <w:r w:rsidRPr="007C5672">
        <w:rPr>
          <w:color w:val="000000"/>
          <w:sz w:val="28"/>
        </w:rPr>
        <w:t>№</w:t>
      </w:r>
      <w:r w:rsidRPr="00535048">
        <w:rPr>
          <w:color w:val="000000"/>
          <w:sz w:val="28"/>
          <w:lang w:val="ru-RU"/>
        </w:rPr>
        <w:t>235</w:t>
      </w:r>
      <w:r w:rsidRPr="007C5672">
        <w:rPr>
          <w:color w:val="000000"/>
          <w:sz w:val="28"/>
        </w:rPr>
        <w:t>-</w:t>
      </w:r>
      <w:r w:rsidRPr="00535048">
        <w:rPr>
          <w:color w:val="000000"/>
          <w:sz w:val="28"/>
          <w:lang w:val="ru-RU"/>
        </w:rPr>
        <w:t>4</w:t>
      </w:r>
      <w:r w:rsidRPr="007C5672">
        <w:rPr>
          <w:color w:val="000000"/>
          <w:sz w:val="28"/>
        </w:rPr>
        <w:t xml:space="preserve">/21 від </w:t>
      </w:r>
      <w:r w:rsidRPr="00535048">
        <w:rPr>
          <w:color w:val="000000"/>
          <w:sz w:val="28"/>
          <w:lang w:val="ru-RU"/>
        </w:rPr>
        <w:t>06</w:t>
      </w:r>
      <w:r>
        <w:rPr>
          <w:color w:val="000000"/>
          <w:sz w:val="28"/>
        </w:rPr>
        <w:t>.</w:t>
      </w:r>
      <w:r w:rsidRPr="00535048">
        <w:rPr>
          <w:color w:val="000000"/>
          <w:sz w:val="28"/>
          <w:lang w:val="ru-RU"/>
        </w:rPr>
        <w:t>10</w:t>
      </w:r>
      <w:r>
        <w:rPr>
          <w:color w:val="000000"/>
          <w:sz w:val="28"/>
        </w:rPr>
        <w:t>.</w:t>
      </w:r>
      <w:r w:rsidRPr="007C5672">
        <w:rPr>
          <w:color w:val="000000"/>
          <w:sz w:val="28"/>
        </w:rPr>
        <w:t>2021</w:t>
      </w:r>
    </w:p>
    <w:p w:rsidR="008F3817" w:rsidRPr="007C5672" w:rsidRDefault="008F3817" w:rsidP="008F3817">
      <w:pPr>
        <w:ind w:firstLine="5760"/>
        <w:jc w:val="both"/>
        <w:rPr>
          <w:color w:val="000000"/>
          <w:sz w:val="28"/>
        </w:rPr>
      </w:pPr>
    </w:p>
    <w:p w:rsidR="008F3817" w:rsidRPr="007C5672" w:rsidRDefault="008F3817" w:rsidP="008F3817">
      <w:pPr>
        <w:ind w:firstLine="5760"/>
        <w:jc w:val="both"/>
        <w:rPr>
          <w:color w:val="000000"/>
          <w:sz w:val="28"/>
        </w:rPr>
      </w:pPr>
    </w:p>
    <w:p w:rsidR="008F3817" w:rsidRPr="007C5672" w:rsidRDefault="008F3817" w:rsidP="008F3817">
      <w:pPr>
        <w:ind w:firstLine="5760"/>
        <w:jc w:val="both"/>
        <w:rPr>
          <w:color w:val="000000"/>
          <w:sz w:val="28"/>
        </w:rPr>
      </w:pPr>
    </w:p>
    <w:p w:rsidR="008F3817" w:rsidRPr="007C5672" w:rsidRDefault="008F3817" w:rsidP="008F3817">
      <w:pPr>
        <w:spacing w:before="60"/>
        <w:jc w:val="center"/>
        <w:rPr>
          <w:b/>
          <w:color w:val="000000"/>
          <w:sz w:val="28"/>
          <w:szCs w:val="28"/>
        </w:rPr>
      </w:pPr>
      <w:r w:rsidRPr="007C5672">
        <w:rPr>
          <w:b/>
          <w:color w:val="000000"/>
          <w:sz w:val="28"/>
          <w:szCs w:val="28"/>
        </w:rPr>
        <w:t xml:space="preserve">Пропозиції щодо безоплатної передачі друкованих видань </w:t>
      </w:r>
      <w:proofErr w:type="spellStart"/>
      <w:r w:rsidRPr="007C5672">
        <w:rPr>
          <w:b/>
          <w:color w:val="000000"/>
          <w:sz w:val="28"/>
          <w:szCs w:val="28"/>
        </w:rPr>
        <w:t>НАПН</w:t>
      </w:r>
      <w:proofErr w:type="spellEnd"/>
      <w:r w:rsidRPr="007C5672">
        <w:rPr>
          <w:b/>
          <w:color w:val="000000"/>
          <w:sz w:val="28"/>
          <w:szCs w:val="28"/>
        </w:rPr>
        <w:t xml:space="preserve"> України до сфери управління Чернівецької обласної ради</w:t>
      </w:r>
    </w:p>
    <w:p w:rsidR="008F3817" w:rsidRPr="007C5672" w:rsidRDefault="008F3817" w:rsidP="008F3817">
      <w:pPr>
        <w:spacing w:before="60"/>
        <w:jc w:val="center"/>
        <w:rPr>
          <w:b/>
          <w:color w:val="000000"/>
          <w:sz w:val="6"/>
          <w:szCs w:val="28"/>
        </w:rPr>
      </w:pP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2846"/>
        <w:gridCol w:w="992"/>
        <w:gridCol w:w="1984"/>
        <w:gridCol w:w="2694"/>
        <w:gridCol w:w="1275"/>
      </w:tblGrid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hRule="exact" w:val="1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after="60"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№</w:t>
            </w:r>
          </w:p>
          <w:p w:rsidR="008F3817" w:rsidRPr="007C5672" w:rsidRDefault="008F3817" w:rsidP="004045D9">
            <w:pPr>
              <w:spacing w:before="60"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з/п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Вид та назва видання, автори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6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Рік випуску видання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Найменування підвідомчої установи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 - </w:t>
            </w:r>
            <w:proofErr w:type="spellStart"/>
            <w:r w:rsidRPr="007C5672">
              <w:rPr>
                <w:rStyle w:val="2"/>
              </w:rPr>
              <w:t>балансоутримувача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Найменування закладів освіти, установ, організацій, що подали заявки на отримання друкованої продукції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after="60"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Кількість</w:t>
            </w:r>
          </w:p>
          <w:p w:rsidR="008F3817" w:rsidRPr="007C5672" w:rsidRDefault="008F3817" w:rsidP="004045D9">
            <w:pPr>
              <w:spacing w:before="60" w:line="170" w:lineRule="exact"/>
              <w:ind w:left="200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примірників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10pt"/>
                <w:b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"/>
                <w:b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10pt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10pt"/>
                <w:b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"/>
                <w:b/>
                <w:i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00" w:lineRule="exact"/>
              <w:jc w:val="center"/>
              <w:rPr>
                <w:b/>
                <w:i/>
                <w:color w:val="000000"/>
              </w:rPr>
            </w:pPr>
            <w:r w:rsidRPr="007C5672">
              <w:rPr>
                <w:rStyle w:val="210pt"/>
                <w:b/>
              </w:rPr>
              <w:t>6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val="16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Монографія "Психологія посттравматичного зростання" (</w:t>
            </w:r>
            <w:proofErr w:type="spellStart"/>
            <w:r>
              <w:rPr>
                <w:color w:val="000000"/>
              </w:rPr>
              <w:t>Климчук</w:t>
            </w:r>
            <w:proofErr w:type="spellEnd"/>
            <w:r>
              <w:rPr>
                <w:color w:val="000000"/>
              </w:rPr>
              <w:t xml:space="preserve"> В.О.)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6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3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val="15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Монографія "Соціальна психологія </w:t>
            </w:r>
            <w:proofErr w:type="spellStart"/>
            <w:r>
              <w:rPr>
                <w:color w:val="000000"/>
              </w:rPr>
              <w:t>націєтворення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суб’єктно-вчинковий</w:t>
            </w:r>
            <w:proofErr w:type="spellEnd"/>
            <w:r>
              <w:rPr>
                <w:color w:val="000000"/>
              </w:rPr>
              <w:t xml:space="preserve"> підхід" (</w:t>
            </w:r>
            <w:proofErr w:type="spellStart"/>
            <w:r>
              <w:rPr>
                <w:color w:val="000000"/>
              </w:rPr>
              <w:t>Татенко</w:t>
            </w:r>
            <w:proofErr w:type="spellEnd"/>
            <w:r>
              <w:rPr>
                <w:color w:val="000000"/>
              </w:rPr>
              <w:t xml:space="preserve"> В.О.)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6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3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val="15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Навчальний посібник (хрестоматія) "Соціальна психологія в Україні: кінець     ХІХ – перша половина ХХ століття" (</w:t>
            </w:r>
            <w:proofErr w:type="spellStart"/>
            <w:r>
              <w:rPr>
                <w:color w:val="000000"/>
              </w:rPr>
              <w:t>Кальницька</w:t>
            </w:r>
            <w:proofErr w:type="spellEnd"/>
            <w:r>
              <w:rPr>
                <w:color w:val="000000"/>
              </w:rPr>
              <w:t xml:space="preserve"> Ю.С.)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6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3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val="15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Практичний посібник "Нова українська школа: соціально-психологічні технології підтримки" (за ред. </w:t>
            </w:r>
            <w:proofErr w:type="spellStart"/>
            <w:r>
              <w:rPr>
                <w:color w:val="000000"/>
              </w:rPr>
              <w:t>Бевз</w:t>
            </w:r>
            <w:proofErr w:type="spellEnd"/>
            <w:r>
              <w:rPr>
                <w:color w:val="000000"/>
              </w:rPr>
              <w:t xml:space="preserve"> Г.М.)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1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 xml:space="preserve">Інститут соціальної та політичної психології </w:t>
            </w:r>
            <w:proofErr w:type="spellStart"/>
            <w:r w:rsidRPr="007C5672">
              <w:rPr>
                <w:rStyle w:val="2"/>
              </w:rPr>
              <w:t>НАПН</w:t>
            </w:r>
            <w:proofErr w:type="spellEnd"/>
            <w:r w:rsidRPr="007C5672">
              <w:rPr>
                <w:rStyle w:val="2"/>
              </w:rPr>
              <w:t xml:space="preserve"> України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226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Комунальний заклад "Інститут післядипломної педагогічної освіти Чернівецької області"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"/>
              </w:rPr>
              <w:t>3</w:t>
            </w:r>
          </w:p>
        </w:tc>
      </w:tr>
      <w:tr w:rsidR="008F3817" w:rsidRPr="007C5672" w:rsidTr="008F3817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right"/>
              <w:rPr>
                <w:color w:val="000000"/>
              </w:rPr>
            </w:pPr>
            <w:r w:rsidRPr="007C5672">
              <w:rPr>
                <w:rStyle w:val="20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817" w:rsidRPr="007C5672" w:rsidRDefault="008F3817" w:rsidP="004045D9">
            <w:pPr>
              <w:spacing w:line="170" w:lineRule="exact"/>
              <w:jc w:val="center"/>
              <w:rPr>
                <w:color w:val="000000"/>
              </w:rPr>
            </w:pPr>
            <w:r w:rsidRPr="007C5672">
              <w:rPr>
                <w:rStyle w:val="20"/>
              </w:rPr>
              <w:t>12</w:t>
            </w:r>
          </w:p>
        </w:tc>
      </w:tr>
    </w:tbl>
    <w:p w:rsidR="008F3817" w:rsidRPr="007C5672" w:rsidRDefault="008F3817" w:rsidP="008F3817">
      <w:pPr>
        <w:spacing w:before="60"/>
        <w:jc w:val="both"/>
        <w:rPr>
          <w:color w:val="000000"/>
          <w:sz w:val="28"/>
          <w:szCs w:val="28"/>
        </w:rPr>
      </w:pPr>
    </w:p>
    <w:p w:rsidR="008F3817" w:rsidRPr="007C5672" w:rsidRDefault="008F3817" w:rsidP="008F3817">
      <w:pPr>
        <w:spacing w:before="60"/>
        <w:jc w:val="both"/>
        <w:rPr>
          <w:color w:val="000000"/>
          <w:sz w:val="28"/>
          <w:szCs w:val="28"/>
        </w:rPr>
      </w:pPr>
    </w:p>
    <w:p w:rsidR="008F3817" w:rsidRDefault="008F3817" w:rsidP="008F3817">
      <w:pPr>
        <w:spacing w:before="60"/>
        <w:jc w:val="both"/>
        <w:rPr>
          <w:b/>
          <w:color w:val="000000"/>
          <w:sz w:val="28"/>
          <w:szCs w:val="28"/>
        </w:rPr>
      </w:pPr>
      <w:r w:rsidRPr="007C5672">
        <w:rPr>
          <w:b/>
          <w:color w:val="000000"/>
          <w:sz w:val="28"/>
          <w:szCs w:val="28"/>
        </w:rPr>
        <w:t>Керуючий справа обласної ради                                                 Микола БОРЕЦЬ</w:t>
      </w:r>
    </w:p>
    <w:p w:rsidR="00EA32B0" w:rsidRDefault="00EA32B0"/>
    <w:sectPr w:rsidR="00EA32B0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8F3817"/>
    <w:rsid w:val="002E1B62"/>
    <w:rsid w:val="00441DF6"/>
    <w:rsid w:val="008F3817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F38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pt">
    <w:name w:val="Основной текст (2) + 10 pt;Курсив"/>
    <w:basedOn w:val="a0"/>
    <w:rsid w:val="008F381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0">
    <w:name w:val="Основной текст (2) + Полужирный"/>
    <w:basedOn w:val="a0"/>
    <w:rsid w:val="008F38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2021-10-19T11:38:00Z</dcterms:created>
  <dcterms:modified xsi:type="dcterms:W3CDTF">2021-10-19T11:38:00Z</dcterms:modified>
</cp:coreProperties>
</file>