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3741329" r:id="rId5">
            <o:FieldCodes>\s \* MERGEFORMAT</o:FieldCodes>
          </o:OLEObject>
        </w:object>
      </w:r>
    </w:p>
    <w:p w:rsidR="0093180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Default="00931801" w:rsidP="00931801">
      <w:pPr>
        <w:pStyle w:val="1"/>
      </w:pPr>
      <w:r>
        <w:t>ЧЕРНІВЕЦЬКА ОБЛАСНА РАДА</w:t>
      </w:r>
    </w:p>
    <w:p w:rsidR="00931801" w:rsidRPr="00CC3076" w:rsidRDefault="00931801" w:rsidP="00931801">
      <w:pPr>
        <w:pStyle w:val="2"/>
        <w:rPr>
          <w:sz w:val="16"/>
          <w:szCs w:val="16"/>
        </w:rPr>
      </w:pPr>
    </w:p>
    <w:p w:rsidR="00931801" w:rsidRDefault="00931801" w:rsidP="00931801">
      <w:pPr>
        <w:pStyle w:val="2"/>
      </w:pPr>
      <w:r>
        <w:t>ІV сесія VІІІ скликання</w:t>
      </w:r>
    </w:p>
    <w:p w:rsidR="00931801" w:rsidRPr="00CC3076" w:rsidRDefault="00931801" w:rsidP="00931801">
      <w:pPr>
        <w:jc w:val="center"/>
        <w:rPr>
          <w:sz w:val="16"/>
          <w:szCs w:val="16"/>
        </w:rPr>
      </w:pPr>
    </w:p>
    <w:p w:rsidR="00931801" w:rsidRPr="00E8233D" w:rsidRDefault="00931801" w:rsidP="00931801">
      <w:pPr>
        <w:pStyle w:val="3"/>
      </w:pPr>
      <w:r>
        <w:t>РІШЕННЯ № 198-4/</w:t>
      </w:r>
      <w:r w:rsidRPr="00E8233D">
        <w:t>2</w:t>
      </w:r>
      <w:r>
        <w:t>1</w:t>
      </w:r>
    </w:p>
    <w:p w:rsidR="00931801" w:rsidRPr="00336C10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Tr="005642AC">
        <w:tc>
          <w:tcPr>
            <w:tcW w:w="3828" w:type="dxa"/>
          </w:tcPr>
          <w:p w:rsidR="00931801" w:rsidRDefault="00931801" w:rsidP="005642A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вересня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CC3076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2234D7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736C65" w:rsidRDefault="00931801" w:rsidP="00931801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257029">
        <w:rPr>
          <w:rFonts w:ascii="Times New Roman" w:hAnsi="Times New Roman"/>
          <w:b/>
          <w:color w:val="000000"/>
          <w:szCs w:val="28"/>
        </w:rPr>
        <w:t xml:space="preserve">Про </w:t>
      </w:r>
      <w:r w:rsidRPr="00257029">
        <w:rPr>
          <w:rFonts w:ascii="Times New Roman" w:hAnsi="Times New Roman"/>
          <w:b/>
        </w:rPr>
        <w:t>внесення змін до Комплексної</w:t>
      </w:r>
      <w:r>
        <w:rPr>
          <w:rFonts w:ascii="Times New Roman" w:hAnsi="Times New Roman"/>
          <w:b/>
        </w:rPr>
        <w:t xml:space="preserve"> </w:t>
      </w:r>
      <w:r w:rsidRPr="00257029">
        <w:rPr>
          <w:rFonts w:ascii="Times New Roman" w:hAnsi="Times New Roman"/>
          <w:b/>
        </w:rPr>
        <w:t>програми охорони та збереження</w:t>
      </w:r>
      <w:r>
        <w:rPr>
          <w:rFonts w:ascii="Times New Roman" w:hAnsi="Times New Roman"/>
          <w:b/>
        </w:rPr>
        <w:t xml:space="preserve"> </w:t>
      </w:r>
      <w:r w:rsidRPr="00257029">
        <w:rPr>
          <w:rFonts w:ascii="Times New Roman" w:hAnsi="Times New Roman"/>
          <w:b/>
        </w:rPr>
        <w:t>об’єктів культурної спадщини</w:t>
      </w:r>
      <w:r>
        <w:rPr>
          <w:rFonts w:ascii="Times New Roman" w:hAnsi="Times New Roman"/>
          <w:b/>
        </w:rPr>
        <w:t xml:space="preserve"> </w:t>
      </w:r>
      <w:r w:rsidRPr="00257029">
        <w:rPr>
          <w:rFonts w:ascii="Times New Roman" w:hAnsi="Times New Roman"/>
          <w:b/>
        </w:rPr>
        <w:t>Чернівецької області на 2018-2022 роки</w:t>
      </w:r>
    </w:p>
    <w:p w:rsidR="00931801" w:rsidRPr="00760275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85568C" w:rsidRDefault="007B56DD" w:rsidP="008078C3">
      <w:pPr>
        <w:widowControl w:val="0"/>
        <w:spacing w:after="120"/>
        <w:ind w:firstLine="851"/>
        <w:jc w:val="both"/>
        <w:rPr>
          <w:rFonts w:ascii="Times New Roman" w:hAnsi="Times New Roman"/>
        </w:rPr>
      </w:pPr>
      <w:r w:rsidRPr="0085568C">
        <w:rPr>
          <w:rFonts w:ascii="Times New Roman" w:hAnsi="Times New Roman"/>
        </w:rPr>
        <w:t xml:space="preserve">Керуючись пунктом 16 частини 1 статті 43 Закону України «Про місцеве самоврядування в Україні», Законами України «Про добровільне об’єднання територіальних громад», </w:t>
      </w:r>
      <w:r w:rsidRPr="0085568C">
        <w:rPr>
          <w:rFonts w:ascii="Times New Roman" w:hAnsi="Times New Roman"/>
          <w:szCs w:val="28"/>
          <w:shd w:val="clear" w:color="auto" w:fill="FFFFFF"/>
        </w:rPr>
        <w:t>«</w:t>
      </w:r>
      <w:hyperlink r:id="rId6" w:tgtFrame="_blank" w:history="1">
        <w:r w:rsidRPr="0085568C">
          <w:rPr>
            <w:rFonts w:ascii="Times New Roman" w:hAnsi="Times New Roman"/>
            <w:szCs w:val="28"/>
            <w:shd w:val="clear" w:color="auto" w:fill="FFFFFF"/>
          </w:rPr>
          <w:t>Про внесення змін до деяких законів України щодо визначення територій та адміністративних центрів територіальних громад</w:t>
        </w:r>
      </w:hyperlink>
      <w:r w:rsidRPr="0085568C">
        <w:rPr>
          <w:rFonts w:ascii="Times New Roman" w:hAnsi="Times New Roman"/>
          <w:color w:val="333333"/>
          <w:szCs w:val="28"/>
          <w:shd w:val="clear" w:color="auto" w:fill="FFFFFF"/>
        </w:rPr>
        <w:t>»</w:t>
      </w:r>
      <w:r w:rsidRPr="0085568C">
        <w:rPr>
          <w:rFonts w:ascii="Times New Roman" w:hAnsi="Times New Roman"/>
        </w:rPr>
        <w:t xml:space="preserve">, висновками постійних комісій </w:t>
      </w:r>
      <w:r w:rsidRPr="0085568C">
        <w:rPr>
          <w:rFonts w:ascii="Times New Roman" w:hAnsi="Times New Roman"/>
          <w:color w:val="000000"/>
          <w:spacing w:val="-1"/>
          <w:szCs w:val="28"/>
        </w:rPr>
        <w:t>обласної ради з питань бюджету</w:t>
      </w:r>
      <w:r w:rsidR="008078C3">
        <w:rPr>
          <w:rFonts w:ascii="Times New Roman" w:hAnsi="Times New Roman"/>
          <w:color w:val="000000"/>
          <w:spacing w:val="-1"/>
          <w:szCs w:val="28"/>
        </w:rPr>
        <w:t xml:space="preserve"> від 14.09.2021 </w:t>
      </w:r>
      <w:r w:rsidR="008078C3">
        <w:rPr>
          <w:rFonts w:ascii="Times New Roman" w:hAnsi="Times New Roman"/>
          <w:color w:val="000000"/>
          <w:spacing w:val="-1"/>
          <w:szCs w:val="28"/>
        </w:rPr>
        <w:br/>
        <w:t>№ 18/8</w:t>
      </w:r>
      <w:r w:rsidRPr="0085568C">
        <w:rPr>
          <w:rFonts w:ascii="Times New Roman" w:hAnsi="Times New Roman"/>
          <w:color w:val="000000"/>
          <w:spacing w:val="-1"/>
          <w:szCs w:val="28"/>
        </w:rPr>
        <w:t xml:space="preserve"> та з питань освіти, науки, культури, туризму, спорту та молодіжної політики</w:t>
      </w:r>
      <w:r w:rsidR="008078C3">
        <w:rPr>
          <w:rFonts w:ascii="Times New Roman" w:hAnsi="Times New Roman"/>
          <w:color w:val="000000"/>
          <w:spacing w:val="-1"/>
          <w:szCs w:val="28"/>
        </w:rPr>
        <w:t xml:space="preserve"> від 09.09.2021 № 6/9</w:t>
      </w:r>
      <w:r w:rsidRPr="0085568C">
        <w:rPr>
          <w:rFonts w:ascii="Times New Roman" w:hAnsi="Times New Roman"/>
          <w:color w:val="000000"/>
          <w:spacing w:val="-1"/>
          <w:szCs w:val="28"/>
        </w:rPr>
        <w:t xml:space="preserve">, поданням обласної державної адміністрації від 29.06.2021 № 01.12/18-1104, </w:t>
      </w:r>
      <w:r w:rsidRPr="0085568C">
        <w:rPr>
          <w:rFonts w:ascii="Times New Roman" w:hAnsi="Times New Roman"/>
        </w:rPr>
        <w:t xml:space="preserve">обласна рада </w:t>
      </w:r>
    </w:p>
    <w:p w:rsidR="007B56DD" w:rsidRPr="0025702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 w:val="16"/>
          <w:szCs w:val="16"/>
        </w:rPr>
      </w:pPr>
    </w:p>
    <w:p w:rsidR="007B56DD" w:rsidRPr="00257029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257029">
        <w:rPr>
          <w:rFonts w:ascii="Times New Roman" w:hAnsi="Times New Roman"/>
          <w:b/>
          <w:caps/>
        </w:rPr>
        <w:t>вирішила</w:t>
      </w:r>
      <w:r w:rsidRPr="00257029">
        <w:rPr>
          <w:rFonts w:ascii="Times New Roman" w:hAnsi="Times New Roman"/>
          <w:b/>
        </w:rPr>
        <w:t>:</w:t>
      </w:r>
    </w:p>
    <w:p w:rsidR="007B56DD" w:rsidRPr="00257029" w:rsidRDefault="007B56DD" w:rsidP="007B56DD">
      <w:pPr>
        <w:widowControl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B56DD" w:rsidRPr="0085568C" w:rsidRDefault="007B56DD" w:rsidP="008078C3">
      <w:pPr>
        <w:widowControl w:val="0"/>
        <w:overflowPunct/>
        <w:autoSpaceDE/>
        <w:autoSpaceDN/>
        <w:adjustRightInd/>
        <w:ind w:firstLine="851"/>
        <w:jc w:val="both"/>
        <w:textAlignment w:val="auto"/>
        <w:rPr>
          <w:rFonts w:ascii="Times New Roman" w:hAnsi="Times New Roman"/>
          <w:szCs w:val="28"/>
        </w:rPr>
      </w:pPr>
      <w:r w:rsidRPr="0085568C">
        <w:rPr>
          <w:rFonts w:ascii="Times New Roman" w:hAnsi="Times New Roman"/>
          <w:szCs w:val="28"/>
        </w:rPr>
        <w:t>1.</w:t>
      </w:r>
      <w:r w:rsidR="008078C3">
        <w:rPr>
          <w:rFonts w:ascii="Times New Roman" w:hAnsi="Times New Roman"/>
          <w:szCs w:val="28"/>
        </w:rPr>
        <w:t xml:space="preserve"> </w:t>
      </w:r>
      <w:r w:rsidRPr="0085568C">
        <w:rPr>
          <w:rFonts w:ascii="Times New Roman" w:hAnsi="Times New Roman"/>
          <w:szCs w:val="28"/>
        </w:rPr>
        <w:t xml:space="preserve">Внести до Комплексної програми охорони та збереження об’єктів культурної спадщини Чернівецької області на 2018-2022 роки (далі − Програма), </w:t>
      </w:r>
      <w:r w:rsidRPr="0085568C">
        <w:rPr>
          <w:rFonts w:ascii="Times New Roman" w:hAnsi="Times New Roman"/>
          <w:szCs w:val="28"/>
          <w:lang w:eastAsia="uk-UA"/>
        </w:rPr>
        <w:t>затвердженої рішенням 33-ї сесії обласної ради VIІ скликання від 24.07.2018</w:t>
      </w:r>
      <w:r w:rsidRPr="0085568C">
        <w:rPr>
          <w:rFonts w:ascii="Times New Roman" w:hAnsi="Times New Roman"/>
          <w:color w:val="000000"/>
          <w:szCs w:val="28"/>
          <w:lang w:eastAsia="uk-UA"/>
        </w:rPr>
        <w:t xml:space="preserve"> №</w:t>
      </w:r>
      <w:r w:rsidR="008078C3">
        <w:rPr>
          <w:rFonts w:ascii="Times New Roman" w:hAnsi="Times New Roman"/>
          <w:color w:val="000000"/>
          <w:szCs w:val="28"/>
          <w:lang w:eastAsia="uk-UA"/>
        </w:rPr>
        <w:t xml:space="preserve"> </w:t>
      </w:r>
      <w:r w:rsidRPr="0085568C">
        <w:rPr>
          <w:rFonts w:ascii="Times New Roman" w:hAnsi="Times New Roman"/>
          <w:color w:val="000000"/>
          <w:szCs w:val="28"/>
          <w:lang w:eastAsia="uk-UA"/>
        </w:rPr>
        <w:t>88-23/18</w:t>
      </w:r>
      <w:r w:rsidRPr="0085568C">
        <w:rPr>
          <w:rFonts w:ascii="Times New Roman" w:hAnsi="Times New Roman"/>
          <w:szCs w:val="28"/>
        </w:rPr>
        <w:t xml:space="preserve">, зміни, виклавши </w:t>
      </w:r>
      <w:r w:rsidR="00850525">
        <w:rPr>
          <w:rFonts w:ascii="Times New Roman" w:hAnsi="Times New Roman"/>
          <w:szCs w:val="28"/>
        </w:rPr>
        <w:t xml:space="preserve">додатки </w:t>
      </w:r>
      <w:r w:rsidRPr="0085568C">
        <w:rPr>
          <w:rFonts w:ascii="Times New Roman" w:hAnsi="Times New Roman"/>
          <w:szCs w:val="28"/>
        </w:rPr>
        <w:t xml:space="preserve">1 </w:t>
      </w:r>
      <w:r w:rsidR="00850525">
        <w:rPr>
          <w:rFonts w:ascii="Times New Roman" w:hAnsi="Times New Roman"/>
          <w:szCs w:val="28"/>
        </w:rPr>
        <w:t>-</w:t>
      </w:r>
      <w:r w:rsidRPr="0085568C">
        <w:rPr>
          <w:rFonts w:ascii="Times New Roman" w:hAnsi="Times New Roman"/>
          <w:szCs w:val="28"/>
        </w:rPr>
        <w:t xml:space="preserve"> 4 </w:t>
      </w:r>
      <w:r w:rsidR="00850525">
        <w:rPr>
          <w:rFonts w:ascii="Times New Roman" w:hAnsi="Times New Roman"/>
          <w:szCs w:val="28"/>
        </w:rPr>
        <w:t>у</w:t>
      </w:r>
      <w:r w:rsidRPr="0085568C">
        <w:rPr>
          <w:rFonts w:ascii="Times New Roman" w:hAnsi="Times New Roman"/>
          <w:szCs w:val="28"/>
        </w:rPr>
        <w:t xml:space="preserve"> новій редакції (додаються).</w:t>
      </w:r>
    </w:p>
    <w:p w:rsidR="00BD3385" w:rsidRDefault="007B56DD" w:rsidP="008078C3">
      <w:pPr>
        <w:ind w:right="-5" w:firstLine="851"/>
        <w:jc w:val="both"/>
        <w:rPr>
          <w:rFonts w:ascii="Times New Roman" w:hAnsi="Times New Roman"/>
          <w:color w:val="000000"/>
          <w:spacing w:val="-1"/>
          <w:szCs w:val="28"/>
        </w:rPr>
      </w:pPr>
      <w:r w:rsidRPr="0085568C">
        <w:rPr>
          <w:rFonts w:ascii="Times New Roman" w:hAnsi="Times New Roman"/>
          <w:sz w:val="26"/>
          <w:szCs w:val="28"/>
          <w:lang w:eastAsia="uk-UA"/>
        </w:rPr>
        <w:t>2</w:t>
      </w:r>
      <w:r w:rsidRPr="0085568C">
        <w:rPr>
          <w:rFonts w:ascii="Times New Roman" w:hAnsi="Times New Roman"/>
          <w:color w:val="000000"/>
          <w:spacing w:val="-1"/>
          <w:szCs w:val="28"/>
        </w:rPr>
        <w:t xml:space="preserve">. </w:t>
      </w:r>
      <w:r w:rsidR="006D08BD">
        <w:rPr>
          <w:rFonts w:ascii="Times New Roman" w:hAnsi="Times New Roman"/>
          <w:szCs w:val="28"/>
        </w:rPr>
        <w:t xml:space="preserve">Доручити Чернівецькій </w:t>
      </w:r>
      <w:r w:rsidR="00BD3385">
        <w:rPr>
          <w:rFonts w:ascii="Times New Roman" w:hAnsi="Times New Roman"/>
          <w:szCs w:val="28"/>
        </w:rPr>
        <w:t xml:space="preserve">обласній державній адміністрації звернутися до Міністерства освіти і науки України щодо фінансування видатків заходів пов’язаних з належним утриманням об’єкта всесвітньої спадщини ЮНЕСКО, а саме Чернівецький національний університет імені Юрія </w:t>
      </w:r>
      <w:proofErr w:type="spellStart"/>
      <w:r w:rsidR="00BD3385">
        <w:rPr>
          <w:rFonts w:ascii="Times New Roman" w:hAnsi="Times New Roman"/>
          <w:szCs w:val="28"/>
        </w:rPr>
        <w:t>Федьковича</w:t>
      </w:r>
      <w:proofErr w:type="spellEnd"/>
      <w:r w:rsidR="00BD3385">
        <w:rPr>
          <w:rFonts w:ascii="Times New Roman" w:hAnsi="Times New Roman"/>
          <w:szCs w:val="28"/>
        </w:rPr>
        <w:t>, з державних програм.</w:t>
      </w:r>
    </w:p>
    <w:p w:rsidR="00BD3385" w:rsidRDefault="00BD3385" w:rsidP="008078C3">
      <w:pPr>
        <w:ind w:right="-5" w:firstLine="851"/>
        <w:jc w:val="both"/>
        <w:rPr>
          <w:rFonts w:ascii="Times New Roman" w:hAnsi="Times New Roman"/>
          <w:color w:val="000000"/>
          <w:spacing w:val="-1"/>
          <w:szCs w:val="28"/>
        </w:rPr>
      </w:pPr>
      <w:r>
        <w:rPr>
          <w:rFonts w:ascii="Times New Roman" w:hAnsi="Times New Roman"/>
          <w:color w:val="000000"/>
          <w:spacing w:val="-1"/>
          <w:szCs w:val="28"/>
        </w:rPr>
        <w:t xml:space="preserve">3. </w:t>
      </w:r>
      <w:r w:rsidR="006D08BD">
        <w:rPr>
          <w:rFonts w:ascii="Times New Roman" w:hAnsi="Times New Roman"/>
          <w:szCs w:val="28"/>
        </w:rPr>
        <w:t xml:space="preserve">Доручити Чернівецькій </w:t>
      </w:r>
      <w:r>
        <w:rPr>
          <w:rFonts w:ascii="Times New Roman" w:hAnsi="Times New Roman"/>
          <w:szCs w:val="28"/>
        </w:rPr>
        <w:t xml:space="preserve">обласній державній адміністрації (Управління культури обласної державної адміністрації, Департамент </w:t>
      </w:r>
      <w:r w:rsidRPr="00F92535">
        <w:rPr>
          <w:rFonts w:ascii="Times New Roman" w:hAnsi="Times New Roman" w:hint="eastAsia"/>
          <w:szCs w:val="28"/>
        </w:rPr>
        <w:t>капітального</w:t>
      </w:r>
      <w:r w:rsidRPr="00F92535">
        <w:rPr>
          <w:rFonts w:ascii="Times New Roman" w:hAnsi="Times New Roman"/>
          <w:szCs w:val="28"/>
        </w:rPr>
        <w:t xml:space="preserve"> </w:t>
      </w:r>
      <w:r w:rsidRPr="00F92535">
        <w:rPr>
          <w:rFonts w:ascii="Times New Roman" w:hAnsi="Times New Roman" w:hint="eastAsia"/>
          <w:szCs w:val="28"/>
        </w:rPr>
        <w:t>будівництва</w:t>
      </w:r>
      <w:r w:rsidRPr="00F92535">
        <w:rPr>
          <w:rFonts w:ascii="Times New Roman" w:hAnsi="Times New Roman"/>
          <w:szCs w:val="28"/>
        </w:rPr>
        <w:t xml:space="preserve">, </w:t>
      </w:r>
      <w:r w:rsidRPr="00F92535">
        <w:rPr>
          <w:rFonts w:ascii="Times New Roman" w:hAnsi="Times New Roman" w:hint="eastAsia"/>
          <w:szCs w:val="28"/>
        </w:rPr>
        <w:t>містобудування</w:t>
      </w:r>
      <w:r w:rsidRPr="00F92535">
        <w:rPr>
          <w:rFonts w:ascii="Times New Roman" w:hAnsi="Times New Roman"/>
          <w:szCs w:val="28"/>
        </w:rPr>
        <w:t xml:space="preserve"> </w:t>
      </w:r>
      <w:r w:rsidRPr="00F92535">
        <w:rPr>
          <w:rFonts w:ascii="Times New Roman" w:hAnsi="Times New Roman" w:hint="eastAsia"/>
          <w:szCs w:val="28"/>
        </w:rPr>
        <w:t>та</w:t>
      </w:r>
      <w:r w:rsidRPr="00F92535">
        <w:rPr>
          <w:rFonts w:ascii="Times New Roman" w:hAnsi="Times New Roman"/>
          <w:szCs w:val="28"/>
        </w:rPr>
        <w:t xml:space="preserve"> </w:t>
      </w:r>
      <w:r w:rsidRPr="00F92535">
        <w:rPr>
          <w:rFonts w:ascii="Times New Roman" w:hAnsi="Times New Roman" w:hint="eastAsia"/>
          <w:szCs w:val="28"/>
        </w:rPr>
        <w:t>архітектури</w:t>
      </w:r>
      <w:r w:rsidRPr="00F92535">
        <w:rPr>
          <w:rFonts w:ascii="Times New Roman" w:hAnsi="Times New Roman"/>
          <w:szCs w:val="28"/>
        </w:rPr>
        <w:t xml:space="preserve"> </w:t>
      </w:r>
      <w:r w:rsidRPr="00F92535">
        <w:rPr>
          <w:rFonts w:ascii="Times New Roman" w:hAnsi="Times New Roman" w:hint="eastAsia"/>
          <w:szCs w:val="28"/>
        </w:rPr>
        <w:t>обласної</w:t>
      </w:r>
      <w:r w:rsidRPr="00F92535">
        <w:rPr>
          <w:rFonts w:ascii="Times New Roman" w:hAnsi="Times New Roman"/>
          <w:szCs w:val="28"/>
        </w:rPr>
        <w:t xml:space="preserve"> </w:t>
      </w:r>
      <w:r w:rsidRPr="00F92535">
        <w:rPr>
          <w:rFonts w:ascii="Times New Roman" w:hAnsi="Times New Roman" w:hint="eastAsia"/>
          <w:szCs w:val="28"/>
        </w:rPr>
        <w:t>державної</w:t>
      </w:r>
      <w:r w:rsidRPr="00F92535">
        <w:rPr>
          <w:rFonts w:ascii="Times New Roman" w:hAnsi="Times New Roman"/>
          <w:szCs w:val="28"/>
        </w:rPr>
        <w:t xml:space="preserve"> </w:t>
      </w:r>
      <w:r w:rsidRPr="00F92535">
        <w:rPr>
          <w:rFonts w:ascii="Times New Roman" w:hAnsi="Times New Roman" w:hint="eastAsia"/>
          <w:szCs w:val="28"/>
        </w:rPr>
        <w:t>адміністрації</w:t>
      </w:r>
      <w:r>
        <w:rPr>
          <w:rFonts w:ascii="Times New Roman" w:hAnsi="Times New Roman"/>
          <w:szCs w:val="28"/>
        </w:rPr>
        <w:t xml:space="preserve">) у найкоротші терміни вжити заходів щодо замовлення виготовлення наукової </w:t>
      </w:r>
      <w:proofErr w:type="spellStart"/>
      <w:r>
        <w:rPr>
          <w:rFonts w:ascii="Times New Roman" w:hAnsi="Times New Roman"/>
          <w:szCs w:val="28"/>
        </w:rPr>
        <w:t>проєктно-кошторисної</w:t>
      </w:r>
      <w:proofErr w:type="spellEnd"/>
      <w:r>
        <w:rPr>
          <w:rFonts w:ascii="Times New Roman" w:hAnsi="Times New Roman"/>
          <w:szCs w:val="28"/>
        </w:rPr>
        <w:t xml:space="preserve"> документації для проведення реставраційних робіт </w:t>
      </w:r>
      <w:r>
        <w:rPr>
          <w:rFonts w:ascii="Times New Roman" w:hAnsi="Times New Roman"/>
          <w:szCs w:val="28"/>
        </w:rPr>
        <w:lastRenderedPageBreak/>
        <w:t>пам’ятки архітектури національного значення «</w:t>
      </w:r>
      <w:r w:rsidRPr="003F302F">
        <w:rPr>
          <w:rFonts w:ascii="Times New Roman" w:hAnsi="Times New Roman" w:hint="eastAsia"/>
          <w:szCs w:val="28"/>
        </w:rPr>
        <w:t>Вознесенська</w:t>
      </w:r>
      <w:r w:rsidRPr="003F302F">
        <w:rPr>
          <w:rFonts w:ascii="Times New Roman" w:hAnsi="Times New Roman"/>
          <w:szCs w:val="28"/>
        </w:rPr>
        <w:t xml:space="preserve"> </w:t>
      </w:r>
      <w:r w:rsidRPr="003F302F">
        <w:rPr>
          <w:rFonts w:ascii="Times New Roman" w:hAnsi="Times New Roman" w:hint="eastAsia"/>
          <w:szCs w:val="28"/>
        </w:rPr>
        <w:t>церква</w:t>
      </w:r>
      <w:r w:rsidRPr="003F302F">
        <w:rPr>
          <w:rFonts w:ascii="Times New Roman" w:hAnsi="Times New Roman"/>
          <w:szCs w:val="28"/>
        </w:rPr>
        <w:t xml:space="preserve"> </w:t>
      </w:r>
      <w:r w:rsidRPr="003F302F">
        <w:rPr>
          <w:rFonts w:ascii="Times New Roman" w:hAnsi="Times New Roman" w:hint="eastAsia"/>
          <w:szCs w:val="28"/>
        </w:rPr>
        <w:t>та</w:t>
      </w:r>
      <w:r w:rsidRPr="003F302F">
        <w:rPr>
          <w:rFonts w:ascii="Times New Roman" w:hAnsi="Times New Roman"/>
          <w:szCs w:val="28"/>
        </w:rPr>
        <w:t xml:space="preserve"> </w:t>
      </w:r>
      <w:r w:rsidRPr="003F302F">
        <w:rPr>
          <w:rFonts w:ascii="Times New Roman" w:hAnsi="Times New Roman" w:hint="eastAsia"/>
          <w:szCs w:val="28"/>
        </w:rPr>
        <w:t>дзвіниця»</w:t>
      </w:r>
      <w:r w:rsidRPr="003F302F">
        <w:rPr>
          <w:rFonts w:ascii="Times New Roman" w:hAnsi="Times New Roman"/>
          <w:szCs w:val="28"/>
        </w:rPr>
        <w:t xml:space="preserve"> (</w:t>
      </w:r>
      <w:r w:rsidRPr="003F302F">
        <w:rPr>
          <w:rFonts w:ascii="Times New Roman" w:hAnsi="Times New Roman" w:hint="eastAsia"/>
          <w:szCs w:val="28"/>
        </w:rPr>
        <w:t>Х</w:t>
      </w:r>
      <w:r w:rsidRPr="003F302F">
        <w:rPr>
          <w:rFonts w:ascii="Times New Roman" w:hAnsi="Times New Roman"/>
          <w:szCs w:val="28"/>
        </w:rPr>
        <w:t xml:space="preserve">V </w:t>
      </w:r>
      <w:r w:rsidRPr="003F302F">
        <w:rPr>
          <w:rFonts w:ascii="Times New Roman" w:hAnsi="Times New Roman" w:hint="eastAsia"/>
          <w:szCs w:val="28"/>
        </w:rPr>
        <w:t>століття</w:t>
      </w:r>
      <w:r w:rsidRPr="003F302F">
        <w:rPr>
          <w:rFonts w:ascii="Times New Roman" w:hAnsi="Times New Roman"/>
          <w:szCs w:val="28"/>
        </w:rPr>
        <w:t xml:space="preserve">) </w:t>
      </w:r>
      <w:proofErr w:type="spellStart"/>
      <w:r w:rsidRPr="003F302F">
        <w:rPr>
          <w:rFonts w:ascii="Times New Roman" w:hAnsi="Times New Roman" w:hint="eastAsia"/>
          <w:szCs w:val="28"/>
        </w:rPr>
        <w:t>смт</w:t>
      </w:r>
      <w:r w:rsidRPr="003F302F">
        <w:rPr>
          <w:rFonts w:ascii="Times New Roman" w:hAnsi="Times New Roman"/>
          <w:szCs w:val="28"/>
        </w:rPr>
        <w:t>.</w:t>
      </w:r>
      <w:r w:rsidRPr="003F302F">
        <w:rPr>
          <w:rFonts w:ascii="Times New Roman" w:hAnsi="Times New Roman" w:hint="eastAsia"/>
          <w:szCs w:val="28"/>
        </w:rPr>
        <w:t>Лужани</w:t>
      </w:r>
      <w:proofErr w:type="spellEnd"/>
      <w:r w:rsidRPr="003F302F">
        <w:rPr>
          <w:rFonts w:ascii="Times New Roman" w:hAnsi="Times New Roman"/>
          <w:szCs w:val="28"/>
        </w:rPr>
        <w:t xml:space="preserve"> </w:t>
      </w:r>
      <w:r w:rsidRPr="003F302F">
        <w:rPr>
          <w:rFonts w:ascii="Times New Roman" w:hAnsi="Times New Roman" w:hint="eastAsia"/>
          <w:szCs w:val="28"/>
        </w:rPr>
        <w:t>Чернівецького</w:t>
      </w:r>
      <w:r w:rsidRPr="003F302F">
        <w:rPr>
          <w:rFonts w:ascii="Times New Roman" w:hAnsi="Times New Roman"/>
          <w:szCs w:val="28"/>
        </w:rPr>
        <w:t xml:space="preserve"> </w:t>
      </w:r>
      <w:r w:rsidRPr="003F302F">
        <w:rPr>
          <w:rFonts w:ascii="Times New Roman" w:hAnsi="Times New Roman" w:hint="eastAsia"/>
          <w:szCs w:val="28"/>
        </w:rPr>
        <w:t>району</w:t>
      </w:r>
      <w:r>
        <w:rPr>
          <w:rFonts w:ascii="Times New Roman" w:hAnsi="Times New Roman"/>
          <w:szCs w:val="28"/>
        </w:rPr>
        <w:t>.</w:t>
      </w:r>
    </w:p>
    <w:p w:rsidR="007B56DD" w:rsidRPr="0085568C" w:rsidRDefault="00BD3385" w:rsidP="008078C3">
      <w:pPr>
        <w:ind w:right="-5"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pacing w:val="-1"/>
          <w:szCs w:val="28"/>
        </w:rPr>
        <w:t xml:space="preserve">4. </w:t>
      </w:r>
      <w:r w:rsidR="007B56DD" w:rsidRPr="0085568C">
        <w:rPr>
          <w:rFonts w:ascii="Times New Roman" w:hAnsi="Times New Roman"/>
          <w:color w:val="000000"/>
          <w:spacing w:val="-1"/>
          <w:szCs w:val="28"/>
        </w:rPr>
        <w:t>Контроль за виконанням рішення покласти на заступника голови обласної ради Михайла ПАВЛЮКА, заступника голови обласної державної адміністрації Ірину ІСОПЕНКО, постійні комісії обласної ради з питань бюджету (Іван ШЕВЧУК) та з питань освіти, науки, культури, туризму, спорту та молодіжної політики (Оксана ПАЛІЙЧУК).</w:t>
      </w:r>
    </w:p>
    <w:p w:rsidR="007B56DD" w:rsidRPr="00301967" w:rsidRDefault="007B56DD" w:rsidP="007B56DD">
      <w:pPr>
        <w:pStyle w:val="Style8"/>
        <w:widowControl/>
        <w:tabs>
          <w:tab w:val="left" w:pos="1003"/>
        </w:tabs>
        <w:spacing w:line="240" w:lineRule="auto"/>
        <w:ind w:firstLine="0"/>
        <w:rPr>
          <w:b/>
          <w:szCs w:val="28"/>
          <w:lang w:val="uk-UA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Pr="00900916" w:rsidRDefault="007B56DD" w:rsidP="00F73FAB">
      <w:pPr>
        <w:tabs>
          <w:tab w:val="left" w:pos="7230"/>
        </w:tabs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Голова </w:t>
      </w:r>
      <w:r w:rsidRPr="00CF1252">
        <w:rPr>
          <w:rFonts w:ascii="Times New Roman" w:hAnsi="Times New Roman"/>
          <w:b/>
          <w:szCs w:val="28"/>
        </w:rPr>
        <w:t>обласної ради</w:t>
      </w:r>
      <w:r w:rsidR="00F73FAB"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>Олексій БОЙКО</w:t>
      </w:r>
    </w:p>
    <w:p w:rsidR="00D16366" w:rsidRDefault="00D16366" w:rsidP="007B56DD">
      <w:pPr>
        <w:ind w:firstLine="851"/>
      </w:pPr>
    </w:p>
    <w:sectPr w:rsidR="00D16366" w:rsidSect="00D0303B">
      <w:pgSz w:w="11906" w:h="16838"/>
      <w:pgMar w:top="1135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160599"/>
    <w:rsid w:val="00333615"/>
    <w:rsid w:val="0058640F"/>
    <w:rsid w:val="006D08BD"/>
    <w:rsid w:val="007B56DD"/>
    <w:rsid w:val="008078C3"/>
    <w:rsid w:val="00841608"/>
    <w:rsid w:val="00850525"/>
    <w:rsid w:val="00931801"/>
    <w:rsid w:val="00BD3385"/>
    <w:rsid w:val="00C36668"/>
    <w:rsid w:val="00C53792"/>
    <w:rsid w:val="00C85A26"/>
    <w:rsid w:val="00CE57A2"/>
    <w:rsid w:val="00D0303B"/>
    <w:rsid w:val="00D16366"/>
    <w:rsid w:val="00F1735F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os.com.ua/article/330731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dcterms:created xsi:type="dcterms:W3CDTF">2021-09-20T13:26:00Z</dcterms:created>
  <dcterms:modified xsi:type="dcterms:W3CDTF">2021-09-21T11:55:00Z</dcterms:modified>
</cp:coreProperties>
</file>