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7F" w:rsidRPr="00104A7A" w:rsidRDefault="00D2457F" w:rsidP="00095AE1">
      <w:pPr>
        <w:spacing w:after="0" w:line="240" w:lineRule="auto"/>
        <w:ind w:left="9204" w:firstLine="227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04A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Додаток 3</w:t>
      </w:r>
    </w:p>
    <w:p w:rsidR="00D2457F" w:rsidRPr="00104A7A" w:rsidRDefault="00D2457F" w:rsidP="00095AE1">
      <w:pPr>
        <w:spacing w:after="0" w:line="240" w:lineRule="auto"/>
        <w:ind w:left="9204" w:firstLine="227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04A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до Комплексної програми розвитку </w:t>
      </w:r>
    </w:p>
    <w:p w:rsidR="00D2457F" w:rsidRPr="00104A7A" w:rsidRDefault="00D2457F" w:rsidP="00095AE1">
      <w:pPr>
        <w:spacing w:after="0" w:line="240" w:lineRule="auto"/>
        <w:ind w:left="10774" w:firstLine="708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04A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освітньої  галузі Чернівецької області </w:t>
      </w:r>
    </w:p>
    <w:p w:rsidR="00D2457F" w:rsidRPr="00104A7A" w:rsidRDefault="00630112" w:rsidP="000C4296">
      <w:pPr>
        <w:spacing w:after="0" w:line="240" w:lineRule="auto"/>
        <w:ind w:firstLine="1148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04A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D2457F" w:rsidRPr="00104A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2018-2022 рр.</w:t>
      </w:r>
    </w:p>
    <w:p w:rsidR="006D3430" w:rsidRPr="00104A7A" w:rsidRDefault="006D3430" w:rsidP="00D245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457F" w:rsidRPr="00104A7A" w:rsidRDefault="00D2457F" w:rsidP="00D245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4A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Напрями діяльності та заходи Програми </w:t>
      </w:r>
    </w:p>
    <w:p w:rsidR="00D2457F" w:rsidRPr="00104A7A" w:rsidRDefault="00D2457F" w:rsidP="00D2457F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2558"/>
        <w:gridCol w:w="1261"/>
        <w:gridCol w:w="1738"/>
        <w:gridCol w:w="1268"/>
        <w:gridCol w:w="1177"/>
        <w:gridCol w:w="1026"/>
        <w:gridCol w:w="1029"/>
        <w:gridCol w:w="990"/>
        <w:gridCol w:w="987"/>
        <w:gridCol w:w="1013"/>
        <w:gridCol w:w="2406"/>
      </w:tblGrid>
      <w:tr w:rsidR="00FF3DA5" w:rsidRPr="00104A7A" w:rsidTr="00052724">
        <w:trPr>
          <w:cantSplit/>
          <w:trHeight w:val="20"/>
          <w:tblHeader/>
        </w:trPr>
        <w:tc>
          <w:tcPr>
            <w:tcW w:w="209" w:type="pct"/>
            <w:vMerge w:val="restart"/>
            <w:shd w:val="clear" w:color="auto" w:fill="FFFFFF" w:themeFill="background1"/>
            <w:vAlign w:val="center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793" w:type="pct"/>
            <w:vMerge w:val="restart"/>
            <w:shd w:val="clear" w:color="auto" w:fill="FFFFFF" w:themeFill="background1"/>
            <w:vAlign w:val="center"/>
          </w:tcPr>
          <w:p w:rsidR="00D2457F" w:rsidRPr="00104A7A" w:rsidRDefault="00D2457F" w:rsidP="00D2457F">
            <w:pPr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>Зміст заходу</w:t>
            </w:r>
          </w:p>
        </w:tc>
        <w:tc>
          <w:tcPr>
            <w:tcW w:w="391" w:type="pct"/>
            <w:vMerge w:val="restart"/>
            <w:shd w:val="clear" w:color="auto" w:fill="FFFFFF" w:themeFill="background1"/>
            <w:vAlign w:val="center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Термін виконання</w:t>
            </w:r>
          </w:p>
        </w:tc>
        <w:tc>
          <w:tcPr>
            <w:tcW w:w="539" w:type="pct"/>
            <w:vMerge w:val="restart"/>
            <w:shd w:val="clear" w:color="auto" w:fill="FFFFFF" w:themeFill="background1"/>
            <w:vAlign w:val="center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>Виконавець</w:t>
            </w:r>
          </w:p>
        </w:tc>
        <w:tc>
          <w:tcPr>
            <w:tcW w:w="2322" w:type="pct"/>
            <w:gridSpan w:val="7"/>
            <w:shd w:val="clear" w:color="auto" w:fill="FFFFFF" w:themeFill="background1"/>
            <w:vAlign w:val="center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>Орієнтовні витрати на реалізацію</w:t>
            </w:r>
          </w:p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>(тис. грн.), бюджет</w:t>
            </w:r>
          </w:p>
        </w:tc>
        <w:tc>
          <w:tcPr>
            <w:tcW w:w="746" w:type="pct"/>
            <w:vMerge w:val="restart"/>
            <w:shd w:val="clear" w:color="auto" w:fill="FFFFFF" w:themeFill="background1"/>
            <w:vAlign w:val="center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>Очікувані результати</w:t>
            </w:r>
          </w:p>
        </w:tc>
      </w:tr>
      <w:tr w:rsidR="00FF3DA5" w:rsidRPr="00104A7A" w:rsidTr="00052724">
        <w:trPr>
          <w:cantSplit/>
          <w:trHeight w:val="20"/>
          <w:tblHeader/>
        </w:trPr>
        <w:tc>
          <w:tcPr>
            <w:tcW w:w="209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93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2457F" w:rsidRPr="00104A7A" w:rsidRDefault="00D2457F" w:rsidP="00D2457F">
            <w:pPr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1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39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Джерело 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>фінансу-вання</w:t>
            </w:r>
            <w:proofErr w:type="spellEnd"/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>всього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>2018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>2019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>2020</w:t>
            </w: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>2021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>2022</w:t>
            </w:r>
          </w:p>
        </w:tc>
        <w:tc>
          <w:tcPr>
            <w:tcW w:w="746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C03C6" w:rsidRPr="00104A7A" w:rsidTr="00052724">
        <w:trPr>
          <w:cantSplit/>
          <w:trHeight w:val="20"/>
        </w:trPr>
        <w:tc>
          <w:tcPr>
            <w:tcW w:w="5000" w:type="pct"/>
            <w:gridSpan w:val="12"/>
            <w:shd w:val="clear" w:color="auto" w:fill="FFFFFF" w:themeFill="background1"/>
            <w:vAlign w:val="center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>І.ДОШКІЛЬНА ОСВІТА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Розвиток мережі закладів дошкільної освіти різних типів та форм власності відповідно до демографічної ситуації та освітніх запитів населення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державних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52442,0</w:t>
            </w:r>
          </w:p>
        </w:tc>
        <w:tc>
          <w:tcPr>
            <w:tcW w:w="318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16569,0</w:t>
            </w:r>
          </w:p>
        </w:tc>
        <w:tc>
          <w:tcPr>
            <w:tcW w:w="319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8784,5</w:t>
            </w:r>
          </w:p>
        </w:tc>
        <w:tc>
          <w:tcPr>
            <w:tcW w:w="307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7588,4</w:t>
            </w:r>
          </w:p>
        </w:tc>
        <w:tc>
          <w:tcPr>
            <w:tcW w:w="306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8726,5</w:t>
            </w:r>
          </w:p>
        </w:tc>
        <w:tc>
          <w:tcPr>
            <w:tcW w:w="313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10773,6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Забезпечення</w:t>
            </w:r>
            <w:r w:rsidR="00DC03C6"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конституційних прав і державних</w:t>
            </w:r>
            <w:r w:rsidR="00DC03C6"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гарантій щодо доступності</w:t>
            </w:r>
            <w:r w:rsidR="00DC03C6"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здобуття дітьми дошкільної освіти,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збереження та збільшення 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контин</w:t>
            </w:r>
            <w:r w:rsidR="000C4296" w:rsidRPr="00104A7A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генту</w:t>
            </w:r>
            <w:proofErr w:type="spellEnd"/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дітей, 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відкрит</w:t>
            </w:r>
            <w:r w:rsidR="000C4296" w:rsidRPr="00104A7A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тя</w:t>
            </w:r>
            <w:proofErr w:type="spellEnd"/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нових ЗДО, груп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Забезпечення функціонування методичних студій для різних категорій педагогічних </w:t>
            </w:r>
            <w:proofErr w:type="spellStart"/>
            <w:r w:rsidR="000C4296" w:rsidRPr="00104A7A">
              <w:rPr>
                <w:rFonts w:ascii="Times New Roman" w:eastAsia="Times New Roman" w:hAnsi="Times New Roman" w:cs="Times New Roman"/>
                <w:lang w:eastAsia="ru-RU"/>
              </w:rPr>
              <w:t>працівник-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ків</w:t>
            </w:r>
            <w:proofErr w:type="spellEnd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дошкільної освіти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</w:t>
            </w:r>
          </w:p>
        </w:tc>
        <w:tc>
          <w:tcPr>
            <w:tcW w:w="2322" w:type="pct"/>
            <w:gridSpan w:val="7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Удосконалення професійної компетентності педагогів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Сприяння проведенню on-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line</w:t>
            </w:r>
            <w:proofErr w:type="spellEnd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конференцій, 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вебінарів</w:t>
            </w:r>
            <w:proofErr w:type="spellEnd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відеоконфе</w:t>
            </w:r>
            <w:r w:rsidR="000C4296" w:rsidRPr="00104A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ренцій</w:t>
            </w:r>
            <w:proofErr w:type="spellEnd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для обміну педагогічним досвідом працівників  дошкільної освіти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</w:t>
            </w:r>
          </w:p>
        </w:tc>
        <w:tc>
          <w:tcPr>
            <w:tcW w:w="2322" w:type="pct"/>
            <w:gridSpan w:val="7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Підвищення  професійного рівня педагогів та обмін досвідом 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1.4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Забезпечення ЗДО/дошкільні підрозділи НВК чинними комплексними та парціальними програмами, необхідною навчально-методичною літературою, фаховими періодичними виданнями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Орга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ни управління освітою районних</w:t>
            </w:r>
            <w:r w:rsidR="00104A7A">
              <w:rPr>
                <w:rFonts w:ascii="Times New Roman" w:eastAsia="Times New Roman" w:hAnsi="Times New Roman" w:cs="Times New Roman"/>
                <w:lang w:eastAsia="ru-RU"/>
              </w:rPr>
              <w:t xml:space="preserve"> державних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2069,00</w:t>
            </w:r>
          </w:p>
        </w:tc>
        <w:tc>
          <w:tcPr>
            <w:tcW w:w="318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377,1</w:t>
            </w:r>
          </w:p>
        </w:tc>
        <w:tc>
          <w:tcPr>
            <w:tcW w:w="319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422,7</w:t>
            </w:r>
          </w:p>
        </w:tc>
        <w:tc>
          <w:tcPr>
            <w:tcW w:w="307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415,5</w:t>
            </w:r>
          </w:p>
        </w:tc>
        <w:tc>
          <w:tcPr>
            <w:tcW w:w="306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421,5</w:t>
            </w:r>
          </w:p>
        </w:tc>
        <w:tc>
          <w:tcPr>
            <w:tcW w:w="313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432,2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Зміцнення навчально-методичної бази закладів дошкільної освіти, підвищення  професійного рівня педагогів. Покращення якості дошкільної освіти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vMerge w:val="restar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</w:p>
        </w:tc>
        <w:tc>
          <w:tcPr>
            <w:tcW w:w="793" w:type="pct"/>
            <w:vMerge w:val="restart"/>
          </w:tcPr>
          <w:p w:rsidR="00D2457F" w:rsidRPr="00104A7A" w:rsidRDefault="00D2457F" w:rsidP="000C42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Забезпечення в області організації заходів з нагоди відзначення </w:t>
            </w:r>
            <w:r w:rsidR="000C4296"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Всеукраїнського дня 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дошкілля</w:t>
            </w:r>
            <w:proofErr w:type="spellEnd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та участь у Всеукраїнському святі </w:t>
            </w:r>
          </w:p>
        </w:tc>
        <w:tc>
          <w:tcPr>
            <w:tcW w:w="391" w:type="pct"/>
            <w:vMerge w:val="restar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  <w:vMerge w:val="restart"/>
          </w:tcPr>
          <w:p w:rsidR="00D2457F" w:rsidRPr="00104A7A" w:rsidRDefault="00D2457F" w:rsidP="00EE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Департамент освіти і науки Чернівецької ОДА, орга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ни управління освітою районних</w:t>
            </w:r>
            <w:r w:rsidR="00104A7A">
              <w:rPr>
                <w:rFonts w:ascii="Times New Roman" w:eastAsia="Times New Roman" w:hAnsi="Times New Roman" w:cs="Times New Roman"/>
                <w:lang w:eastAsia="ru-RU"/>
              </w:rPr>
              <w:t xml:space="preserve"> державних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318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9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07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06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C859A2" w:rsidRPr="00104A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13" w:type="pct"/>
          </w:tcPr>
          <w:p w:rsidR="00C859A2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C859A2" w:rsidRPr="00104A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746" w:type="pct"/>
            <w:vMerge w:val="restart"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Формування позитивної громадської думки про професію вихователя закладу дошкільної освіти</w:t>
            </w:r>
          </w:p>
        </w:tc>
      </w:tr>
      <w:tr w:rsidR="00FF3DA5" w:rsidRPr="00104A7A" w:rsidTr="00052724">
        <w:trPr>
          <w:cantSplit/>
          <w:trHeight w:val="1212"/>
        </w:trPr>
        <w:tc>
          <w:tcPr>
            <w:tcW w:w="20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278,4</w:t>
            </w:r>
          </w:p>
        </w:tc>
        <w:tc>
          <w:tcPr>
            <w:tcW w:w="318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47,0</w:t>
            </w:r>
          </w:p>
        </w:tc>
        <w:tc>
          <w:tcPr>
            <w:tcW w:w="319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49,2</w:t>
            </w:r>
          </w:p>
        </w:tc>
        <w:tc>
          <w:tcPr>
            <w:tcW w:w="307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56,2</w:t>
            </w:r>
          </w:p>
        </w:tc>
        <w:tc>
          <w:tcPr>
            <w:tcW w:w="306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59,5</w:t>
            </w:r>
          </w:p>
        </w:tc>
        <w:tc>
          <w:tcPr>
            <w:tcW w:w="313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66,5</w:t>
            </w:r>
          </w:p>
        </w:tc>
        <w:tc>
          <w:tcPr>
            <w:tcW w:w="746" w:type="pct"/>
            <w:vMerge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1.6</w:t>
            </w:r>
          </w:p>
        </w:tc>
        <w:tc>
          <w:tcPr>
            <w:tcW w:w="793" w:type="pct"/>
          </w:tcPr>
          <w:p w:rsidR="00D2457F" w:rsidRPr="00104A7A" w:rsidRDefault="00D2457F" w:rsidP="000C42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Відзначення кращих ЗДО за результатами їх діяльності та нагородження їх з нагоди святкових і ювілейних дат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Органи 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державних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761,4</w:t>
            </w:r>
          </w:p>
        </w:tc>
        <w:tc>
          <w:tcPr>
            <w:tcW w:w="318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138,0</w:t>
            </w:r>
          </w:p>
        </w:tc>
        <w:tc>
          <w:tcPr>
            <w:tcW w:w="319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141,5</w:t>
            </w:r>
          </w:p>
        </w:tc>
        <w:tc>
          <w:tcPr>
            <w:tcW w:w="307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165,2</w:t>
            </w:r>
          </w:p>
        </w:tc>
        <w:tc>
          <w:tcPr>
            <w:tcW w:w="306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151,5</w:t>
            </w:r>
          </w:p>
        </w:tc>
        <w:tc>
          <w:tcPr>
            <w:tcW w:w="313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165,2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Підвищення престижності професії вихователя ЗДО в суспільстві; оптимізація інноваційної діяльності вихователя, удосконалення його фахової майстерності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1.7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Проведення обласних семінарів, круглих столів з метою популяризації кращих творчих ідей педагогів 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Департамент освіти і науки Чернівецької ОДА, Інститут післядипломної педагогічної освіти Чернівецької області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318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319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307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306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313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Покращення якості дошкільної освіти, обмін досвідом педагогічних працівників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1.8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Визначення базових ЗДО для запровадження інклюзивного та інтегрованого навчання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Департамент освіти і науки Чернівецької ОДА, Інститут післядипломної педагогічної освіти Чернівецької області</w:t>
            </w:r>
          </w:p>
        </w:tc>
        <w:tc>
          <w:tcPr>
            <w:tcW w:w="2322" w:type="pct"/>
            <w:gridSpan w:val="7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Покращення якості надання освітніх послуг для дітей з особливими освітніми потребами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1.9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ja-JP"/>
              </w:rPr>
              <w:t xml:space="preserve">Матеріально-технічне забезпечення 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закладів дошкільної освіти та навчально-виховних комплексів Чернівецької області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державних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1895,5</w:t>
            </w:r>
          </w:p>
        </w:tc>
        <w:tc>
          <w:tcPr>
            <w:tcW w:w="318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364,5</w:t>
            </w:r>
          </w:p>
        </w:tc>
        <w:tc>
          <w:tcPr>
            <w:tcW w:w="319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463,5</w:t>
            </w:r>
          </w:p>
        </w:tc>
        <w:tc>
          <w:tcPr>
            <w:tcW w:w="307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343,5</w:t>
            </w:r>
          </w:p>
        </w:tc>
        <w:tc>
          <w:tcPr>
            <w:tcW w:w="306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327,0</w:t>
            </w:r>
          </w:p>
        </w:tc>
        <w:tc>
          <w:tcPr>
            <w:tcW w:w="313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397,0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Підвищення якості та рівня</w:t>
            </w:r>
            <w:r w:rsidR="00DC03C6"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організації</w:t>
            </w:r>
            <w:r w:rsidR="00DC03C6"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освітнього процесу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</w:p>
        </w:tc>
        <w:tc>
          <w:tcPr>
            <w:tcW w:w="793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Заміна фільтрів та картриджів для очистки проточної води на харчоблоках закладів дошкільної освіти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державних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235,0</w:t>
            </w:r>
          </w:p>
        </w:tc>
        <w:tc>
          <w:tcPr>
            <w:tcW w:w="318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47,5</w:t>
            </w:r>
          </w:p>
        </w:tc>
        <w:tc>
          <w:tcPr>
            <w:tcW w:w="319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46,5</w:t>
            </w:r>
          </w:p>
        </w:tc>
        <w:tc>
          <w:tcPr>
            <w:tcW w:w="307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47,5</w:t>
            </w:r>
          </w:p>
        </w:tc>
        <w:tc>
          <w:tcPr>
            <w:tcW w:w="306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46,5</w:t>
            </w:r>
          </w:p>
        </w:tc>
        <w:tc>
          <w:tcPr>
            <w:tcW w:w="313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spacing w:after="46" w:line="237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Збереження  фізичного здоров’я дітей дошкільного віку 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1.11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Забезпечення підключення закладів дошкільної освіти до системи «Тривожна кнопка»  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державних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Місцеві бюджети </w:t>
            </w:r>
          </w:p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57,0</w:t>
            </w:r>
          </w:p>
        </w:tc>
        <w:tc>
          <w:tcPr>
            <w:tcW w:w="318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13,0</w:t>
            </w:r>
          </w:p>
        </w:tc>
        <w:tc>
          <w:tcPr>
            <w:tcW w:w="319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14,0</w:t>
            </w:r>
          </w:p>
        </w:tc>
        <w:tc>
          <w:tcPr>
            <w:tcW w:w="307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306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313" w:type="pct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spacing w:after="46" w:line="237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Забезпечити цілодобову охорону приміщень закладів дошкільної освіти шляхом підключення їх до системи «Тривожна кнопка»  </w:t>
            </w:r>
          </w:p>
        </w:tc>
      </w:tr>
      <w:tr w:rsidR="00DC03C6" w:rsidRPr="00104A7A" w:rsidTr="00052724">
        <w:trPr>
          <w:cantSplit/>
          <w:trHeight w:val="271"/>
        </w:trPr>
        <w:tc>
          <w:tcPr>
            <w:tcW w:w="5000" w:type="pct"/>
            <w:gridSpan w:val="12"/>
            <w:shd w:val="clear" w:color="auto" w:fill="FFFF00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>ІІ. ЗАГАЛЬНА СЕРЕДНЯ ОСВІТА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793" w:type="pct"/>
          </w:tcPr>
          <w:p w:rsidR="00D2457F" w:rsidRPr="00104A7A" w:rsidRDefault="00D2457F" w:rsidP="00B43CCF">
            <w:pPr>
              <w:tabs>
                <w:tab w:val="left" w:pos="21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Модернізація мережі закладів загальної середньої освіти: </w:t>
            </w:r>
          </w:p>
          <w:p w:rsidR="00D2457F" w:rsidRPr="00104A7A" w:rsidRDefault="00D2457F" w:rsidP="00052724">
            <w:pPr>
              <w:tabs>
                <w:tab w:val="left" w:pos="21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удосконалення мережі навчальних закладів та </w:t>
            </w: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зменшення кількості малочисельних закладів загальної середньої освіти; 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приведення у відповідність типів закладів освіти, що забезпечують здобуття загальної середньої освіти згідно ЗУ «Про освіту»; створення опорних закладів загальної середньої освіти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539" w:type="pc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Органи управління освітою районних </w:t>
            </w:r>
            <w:r w:rsid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державних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2750,0</w:t>
            </w:r>
          </w:p>
        </w:tc>
        <w:tc>
          <w:tcPr>
            <w:tcW w:w="318" w:type="pct"/>
          </w:tcPr>
          <w:p w:rsidR="00D2457F" w:rsidRPr="00104A7A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550,0</w:t>
            </w:r>
          </w:p>
        </w:tc>
        <w:tc>
          <w:tcPr>
            <w:tcW w:w="319" w:type="pct"/>
          </w:tcPr>
          <w:p w:rsidR="00D2457F" w:rsidRPr="00104A7A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550,0</w:t>
            </w:r>
          </w:p>
        </w:tc>
        <w:tc>
          <w:tcPr>
            <w:tcW w:w="307" w:type="pct"/>
          </w:tcPr>
          <w:p w:rsidR="00D2457F" w:rsidRPr="00104A7A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550,0</w:t>
            </w:r>
          </w:p>
        </w:tc>
        <w:tc>
          <w:tcPr>
            <w:tcW w:w="306" w:type="pct"/>
          </w:tcPr>
          <w:p w:rsidR="00D2457F" w:rsidRPr="00104A7A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550,0</w:t>
            </w:r>
          </w:p>
        </w:tc>
        <w:tc>
          <w:tcPr>
            <w:tcW w:w="313" w:type="pct"/>
          </w:tcPr>
          <w:p w:rsidR="00D2457F" w:rsidRPr="00104A7A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550,0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Реформування загальної середньої освіти згідно з європейськими стандартами, забезпечення рівного доступу до якісної освіти учням шкільного віку. Зменшення кількості малочисельних закладів освіти </w:t>
            </w:r>
          </w:p>
        </w:tc>
      </w:tr>
      <w:tr w:rsidR="00FF3DA5" w:rsidRPr="00104A7A" w:rsidTr="00052724">
        <w:trPr>
          <w:cantSplit/>
          <w:trHeight w:val="412"/>
        </w:trPr>
        <w:tc>
          <w:tcPr>
            <w:tcW w:w="20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793" w:type="pct"/>
            <w:vMerge w:val="restart"/>
          </w:tcPr>
          <w:p w:rsidR="00D2457F" w:rsidRPr="00104A7A" w:rsidRDefault="00D2457F" w:rsidP="00DC03C6">
            <w:pPr>
              <w:tabs>
                <w:tab w:val="left" w:pos="21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Підготовка та реалізація проектів зі створення нового освітнього середовища «Новий освітній простір»</w:t>
            </w:r>
          </w:p>
        </w:tc>
        <w:tc>
          <w:tcPr>
            <w:tcW w:w="391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539" w:type="pct"/>
            <w:vMerge w:val="restar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Орга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ни управління освітою районних</w:t>
            </w:r>
            <w:r w:rsidR="00104A7A">
              <w:rPr>
                <w:rFonts w:ascii="Times New Roman" w:eastAsia="Times New Roman" w:hAnsi="Times New Roman" w:cs="Times New Roman"/>
                <w:lang w:eastAsia="ru-RU"/>
              </w:rPr>
              <w:t xml:space="preserve"> державних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Обласний 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бюджет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365" w:type="pct"/>
          </w:tcPr>
          <w:p w:rsidR="00D2457F" w:rsidRPr="00104A7A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500,0</w:t>
            </w:r>
          </w:p>
        </w:tc>
        <w:tc>
          <w:tcPr>
            <w:tcW w:w="318" w:type="pct"/>
          </w:tcPr>
          <w:p w:rsidR="00D2457F" w:rsidRPr="00104A7A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100,0</w:t>
            </w:r>
          </w:p>
        </w:tc>
        <w:tc>
          <w:tcPr>
            <w:tcW w:w="319" w:type="pct"/>
          </w:tcPr>
          <w:p w:rsidR="00D2457F" w:rsidRPr="00104A7A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100,0</w:t>
            </w:r>
          </w:p>
        </w:tc>
        <w:tc>
          <w:tcPr>
            <w:tcW w:w="307" w:type="pct"/>
          </w:tcPr>
          <w:p w:rsidR="00D2457F" w:rsidRPr="00104A7A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100,0</w:t>
            </w:r>
          </w:p>
        </w:tc>
        <w:tc>
          <w:tcPr>
            <w:tcW w:w="306" w:type="pct"/>
          </w:tcPr>
          <w:p w:rsidR="00D2457F" w:rsidRPr="00104A7A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100,0</w:t>
            </w:r>
          </w:p>
        </w:tc>
        <w:tc>
          <w:tcPr>
            <w:tcW w:w="313" w:type="pct"/>
          </w:tcPr>
          <w:p w:rsidR="00D2457F" w:rsidRPr="00104A7A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100,0</w:t>
            </w:r>
          </w:p>
        </w:tc>
        <w:tc>
          <w:tcPr>
            <w:tcW w:w="746" w:type="pct"/>
            <w:vMerge w:val="restart"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iCs/>
                <w:color w:val="222222"/>
                <w:shd w:val="clear" w:color="auto" w:fill="FFFFFF"/>
                <w:lang w:eastAsia="ru-RU"/>
              </w:rPr>
              <w:t xml:space="preserve">Створення сучасного мотивуючого шкільного простору, реалізація  </w:t>
            </w:r>
            <w:r w:rsidRPr="00104A7A">
              <w:rPr>
                <w:rFonts w:ascii="Times New Roman" w:eastAsia="Times New Roman" w:hAnsi="Times New Roman" w:cs="Times New Roman"/>
                <w:color w:val="222222"/>
                <w:lang w:eastAsia="uk-UA"/>
              </w:rPr>
              <w:t>реформи загальної середньої освіти.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3250,0</w:t>
            </w:r>
          </w:p>
        </w:tc>
        <w:tc>
          <w:tcPr>
            <w:tcW w:w="318" w:type="pct"/>
          </w:tcPr>
          <w:p w:rsidR="00D2457F" w:rsidRPr="00104A7A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650,0</w:t>
            </w:r>
          </w:p>
        </w:tc>
        <w:tc>
          <w:tcPr>
            <w:tcW w:w="319" w:type="pct"/>
          </w:tcPr>
          <w:p w:rsidR="00D2457F" w:rsidRPr="00104A7A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650,0</w:t>
            </w:r>
          </w:p>
        </w:tc>
        <w:tc>
          <w:tcPr>
            <w:tcW w:w="307" w:type="pct"/>
          </w:tcPr>
          <w:p w:rsidR="00D2457F" w:rsidRPr="00104A7A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650,0</w:t>
            </w:r>
          </w:p>
        </w:tc>
        <w:tc>
          <w:tcPr>
            <w:tcW w:w="306" w:type="pct"/>
          </w:tcPr>
          <w:p w:rsidR="00D2457F" w:rsidRPr="00104A7A" w:rsidRDefault="00D2457F" w:rsidP="00DC0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650,0</w:t>
            </w:r>
          </w:p>
        </w:tc>
        <w:tc>
          <w:tcPr>
            <w:tcW w:w="313" w:type="pct"/>
          </w:tcPr>
          <w:p w:rsidR="00D2457F" w:rsidRPr="00104A7A" w:rsidRDefault="00D2457F" w:rsidP="00B43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650,0</w:t>
            </w:r>
          </w:p>
        </w:tc>
        <w:tc>
          <w:tcPr>
            <w:tcW w:w="746" w:type="pct"/>
            <w:vMerge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580"/>
        </w:trPr>
        <w:tc>
          <w:tcPr>
            <w:tcW w:w="20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2.3</w:t>
            </w:r>
          </w:p>
        </w:tc>
        <w:tc>
          <w:tcPr>
            <w:tcW w:w="793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Забезпечення ЗЗ</w:t>
            </w:r>
            <w:r w:rsidRPr="00104A7A">
              <w:rPr>
                <w:rFonts w:ascii="Times New Roman" w:eastAsia="Times New Roman" w:hAnsi="Times New Roman" w:cs="Times New Roman"/>
                <w:lang w:val="en-US" w:eastAsia="uk-UA"/>
              </w:rPr>
              <w:t>CO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основними сучасними засобами навчання відповідно до нових державних стандартів</w:t>
            </w:r>
          </w:p>
        </w:tc>
        <w:tc>
          <w:tcPr>
            <w:tcW w:w="391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  <w:vMerge w:val="restar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Орга</w:t>
            </w:r>
            <w:r w:rsidR="00B65432" w:rsidRPr="00104A7A">
              <w:rPr>
                <w:rFonts w:ascii="Times New Roman" w:eastAsia="Times New Roman" w:hAnsi="Times New Roman" w:cs="Times New Roman"/>
                <w:lang w:eastAsia="uk-UA"/>
              </w:rPr>
              <w:t>ни управління освітою районних</w:t>
            </w:r>
            <w:r w:rsidR="00104A7A">
              <w:rPr>
                <w:rFonts w:ascii="Times New Roman" w:eastAsia="Times New Roman" w:hAnsi="Times New Roman" w:cs="Times New Roman"/>
                <w:lang w:eastAsia="uk-UA"/>
              </w:rPr>
              <w:t xml:space="preserve"> державних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Обласний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бюджет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365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750,0</w:t>
            </w:r>
          </w:p>
        </w:tc>
        <w:tc>
          <w:tcPr>
            <w:tcW w:w="318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150,0</w:t>
            </w:r>
          </w:p>
        </w:tc>
        <w:tc>
          <w:tcPr>
            <w:tcW w:w="319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150,0</w:t>
            </w:r>
          </w:p>
        </w:tc>
        <w:tc>
          <w:tcPr>
            <w:tcW w:w="307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150,0</w:t>
            </w:r>
          </w:p>
        </w:tc>
        <w:tc>
          <w:tcPr>
            <w:tcW w:w="306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150,0</w:t>
            </w:r>
          </w:p>
        </w:tc>
        <w:tc>
          <w:tcPr>
            <w:tcW w:w="313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150,0</w:t>
            </w:r>
          </w:p>
        </w:tc>
        <w:tc>
          <w:tcPr>
            <w:tcW w:w="746" w:type="pct"/>
            <w:vMerge w:val="restart"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Підвищення якості надання освітніх послуг</w:t>
            </w:r>
          </w:p>
        </w:tc>
      </w:tr>
      <w:tr w:rsidR="00FF3DA5" w:rsidRPr="00104A7A" w:rsidTr="00052724">
        <w:trPr>
          <w:cantSplit/>
          <w:trHeight w:val="1039"/>
        </w:trPr>
        <w:tc>
          <w:tcPr>
            <w:tcW w:w="20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10055,3</w:t>
            </w:r>
          </w:p>
        </w:tc>
        <w:tc>
          <w:tcPr>
            <w:tcW w:w="318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2048,4</w:t>
            </w:r>
          </w:p>
        </w:tc>
        <w:tc>
          <w:tcPr>
            <w:tcW w:w="319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2053,4</w:t>
            </w:r>
          </w:p>
        </w:tc>
        <w:tc>
          <w:tcPr>
            <w:tcW w:w="307" w:type="pct"/>
          </w:tcPr>
          <w:p w:rsidR="00D2457F" w:rsidRPr="00104A7A" w:rsidRDefault="00B43CC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1982,5</w:t>
            </w:r>
          </w:p>
        </w:tc>
        <w:tc>
          <w:tcPr>
            <w:tcW w:w="306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1985,5</w:t>
            </w:r>
          </w:p>
        </w:tc>
        <w:tc>
          <w:tcPr>
            <w:tcW w:w="313" w:type="pct"/>
          </w:tcPr>
          <w:p w:rsidR="00D2457F" w:rsidRPr="00104A7A" w:rsidRDefault="00B43CC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1985,5</w:t>
            </w:r>
          </w:p>
        </w:tc>
        <w:tc>
          <w:tcPr>
            <w:tcW w:w="746" w:type="pct"/>
            <w:vMerge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Здійснення науково-методичного супроводу впровадження нових Державних стандартів та інновацій в системі освіти області  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</w:t>
            </w:r>
          </w:p>
        </w:tc>
        <w:tc>
          <w:tcPr>
            <w:tcW w:w="2322" w:type="pct"/>
            <w:gridSpan w:val="7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Оновлення змісту підготовки та підвищення кваліфікації педагогічних працівників ЗЗСО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Підготовка педагогічних працівників початкової школи до впровадження державного стандарту початкової освіти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2018</w:t>
            </w:r>
          </w:p>
        </w:tc>
        <w:tc>
          <w:tcPr>
            <w:tcW w:w="539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області, Департамент освіти і науки Чернівецької ОДА</w:t>
            </w:r>
          </w:p>
        </w:tc>
        <w:tc>
          <w:tcPr>
            <w:tcW w:w="2322" w:type="pct"/>
            <w:gridSpan w:val="7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2457F" w:rsidRPr="00104A7A" w:rsidRDefault="00D2457F" w:rsidP="00DC03C6">
            <w:pPr>
              <w:tabs>
                <w:tab w:val="left" w:pos="169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Оволодіння методикою викладання за програмою нової української школи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Модернізація форм, змісту і методів підготовки та розвитку професійної компетентності педагогічних працівників у курсовий період, підготовка їх до роботи в сучасних умовах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</w:t>
            </w:r>
          </w:p>
        </w:tc>
        <w:tc>
          <w:tcPr>
            <w:tcW w:w="2322" w:type="pct"/>
            <w:gridSpan w:val="7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Підвищення якості курсової перепідготовки, зростання фахової майстерності вчителів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2.7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Відзначення закладів загальної середньої освіти області, випускники яких систематично показують високі результати  під час складання ЗНО, учні яких займають призові місця у Всеукраїнських та міжнародних олімпіадах, конкурсах тощо.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uk-UA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104A7A">
              <w:rPr>
                <w:rFonts w:ascii="Times New Roman" w:eastAsia="Times New Roman" w:hAnsi="Times New Roman" w:cs="Times New Roman"/>
                <w:lang w:eastAsia="uk-UA"/>
              </w:rPr>
              <w:t xml:space="preserve">державних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762,5</w:t>
            </w:r>
          </w:p>
        </w:tc>
        <w:tc>
          <w:tcPr>
            <w:tcW w:w="318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162,0</w:t>
            </w:r>
          </w:p>
        </w:tc>
        <w:tc>
          <w:tcPr>
            <w:tcW w:w="319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156,0</w:t>
            </w:r>
          </w:p>
        </w:tc>
        <w:tc>
          <w:tcPr>
            <w:tcW w:w="307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162,0</w:t>
            </w:r>
          </w:p>
        </w:tc>
        <w:tc>
          <w:tcPr>
            <w:tcW w:w="306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140,5</w:t>
            </w:r>
          </w:p>
        </w:tc>
        <w:tc>
          <w:tcPr>
            <w:tcW w:w="313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Відзначення  кращих закладів освіти області та підвищення престижності професії вчителя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2.8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Організація співпраці з науковими установам и, вищими закладами освіти з питань підвищення професійної компетентності  та вдосконалення професійної майстерності педагогічних працівників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</w:t>
            </w:r>
          </w:p>
        </w:tc>
        <w:tc>
          <w:tcPr>
            <w:tcW w:w="2322" w:type="pct"/>
            <w:gridSpan w:val="7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Активізація співпраці всіх ланок методичної служби області, вдосконалення фахової майстерності вчителів</w:t>
            </w:r>
          </w:p>
        </w:tc>
      </w:tr>
      <w:tr w:rsidR="00FF3DA5" w:rsidRPr="00104A7A" w:rsidTr="00052724">
        <w:trPr>
          <w:cantSplit/>
          <w:trHeight w:val="1645"/>
        </w:trPr>
        <w:tc>
          <w:tcPr>
            <w:tcW w:w="20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2.9</w:t>
            </w:r>
          </w:p>
        </w:tc>
        <w:tc>
          <w:tcPr>
            <w:tcW w:w="793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Підтримка діяльності обласної віртуальної школи та функціонування віртуальних студій в районах, містах</w:t>
            </w:r>
          </w:p>
        </w:tc>
        <w:tc>
          <w:tcPr>
            <w:tcW w:w="391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області,</w:t>
            </w:r>
          </w:p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uk-UA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104A7A">
              <w:rPr>
                <w:rFonts w:ascii="Times New Roman" w:eastAsia="Times New Roman" w:hAnsi="Times New Roman" w:cs="Times New Roman"/>
                <w:lang w:eastAsia="uk-UA"/>
              </w:rPr>
              <w:t xml:space="preserve">державних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Обласний </w:t>
            </w:r>
          </w:p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250,0</w:t>
            </w:r>
          </w:p>
        </w:tc>
        <w:tc>
          <w:tcPr>
            <w:tcW w:w="318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319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307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306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313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746" w:type="pct"/>
            <w:vMerge w:val="restar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Упровадження та використання сучасних ІКТ, п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ідвищення професійної компетентності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педагогів</w:t>
            </w:r>
          </w:p>
        </w:tc>
      </w:tr>
      <w:tr w:rsidR="00FF3DA5" w:rsidRPr="00104A7A" w:rsidTr="00052724">
        <w:trPr>
          <w:cantSplit/>
          <w:trHeight w:val="1584"/>
        </w:trPr>
        <w:tc>
          <w:tcPr>
            <w:tcW w:w="209" w:type="pct"/>
            <w:vMerge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793" w:type="pct"/>
            <w:vMerge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91" w:type="pct"/>
            <w:vMerge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468,0</w:t>
            </w:r>
          </w:p>
        </w:tc>
        <w:tc>
          <w:tcPr>
            <w:tcW w:w="318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85,0</w:t>
            </w:r>
          </w:p>
        </w:tc>
        <w:tc>
          <w:tcPr>
            <w:tcW w:w="319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85,0</w:t>
            </w:r>
          </w:p>
        </w:tc>
        <w:tc>
          <w:tcPr>
            <w:tcW w:w="307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  <w:tc>
          <w:tcPr>
            <w:tcW w:w="306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96,0</w:t>
            </w:r>
          </w:p>
        </w:tc>
        <w:tc>
          <w:tcPr>
            <w:tcW w:w="313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106,0</w:t>
            </w:r>
          </w:p>
        </w:tc>
        <w:tc>
          <w:tcPr>
            <w:tcW w:w="746" w:type="pct"/>
            <w:vMerge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2.10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Розширення міжнародної співпраці освітніх установ та залучення педагогів та методистів до участі в міжнародних проектах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області,</w:t>
            </w:r>
            <w:r w:rsidR="00726A12"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uk-UA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104A7A">
              <w:rPr>
                <w:rFonts w:ascii="Times New Roman" w:eastAsia="Times New Roman" w:hAnsi="Times New Roman" w:cs="Times New Roman"/>
                <w:lang w:eastAsia="uk-UA"/>
              </w:rPr>
              <w:t xml:space="preserve">державних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адміністрацій, ТГ</w:t>
            </w:r>
          </w:p>
        </w:tc>
        <w:tc>
          <w:tcPr>
            <w:tcW w:w="2322" w:type="pct"/>
            <w:gridSpan w:val="7"/>
          </w:tcPr>
          <w:p w:rsidR="00D2457F" w:rsidRPr="00104A7A" w:rsidRDefault="00D2457F" w:rsidP="00DC03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Підвищення фахової компетентності та педагогічної майстерності вчителів та методистів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2.11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Організація роботи літніх мовних таборів</w:t>
            </w:r>
          </w:p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uk-UA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104A7A">
              <w:rPr>
                <w:rFonts w:ascii="Times New Roman" w:eastAsia="Times New Roman" w:hAnsi="Times New Roman" w:cs="Times New Roman"/>
                <w:lang w:eastAsia="uk-UA"/>
              </w:rPr>
              <w:t xml:space="preserve">державних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1788,6</w:t>
            </w:r>
          </w:p>
        </w:tc>
        <w:tc>
          <w:tcPr>
            <w:tcW w:w="318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283,8</w:t>
            </w:r>
          </w:p>
        </w:tc>
        <w:tc>
          <w:tcPr>
            <w:tcW w:w="319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335,8</w:t>
            </w:r>
          </w:p>
        </w:tc>
        <w:tc>
          <w:tcPr>
            <w:tcW w:w="307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358,0</w:t>
            </w:r>
          </w:p>
        </w:tc>
        <w:tc>
          <w:tcPr>
            <w:tcW w:w="306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388,0</w:t>
            </w:r>
          </w:p>
        </w:tc>
        <w:tc>
          <w:tcPr>
            <w:tcW w:w="313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423,0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Покращення вивчення іноземних мов учнівською молоддю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2.12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Розширення участі навчальних закладів, педагогів та учнів у різних проектах і програмах всеукраїнських, міжнародних організацій та співтовариств.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Інститут післядипломної педагогічної освіти Чернівецької області,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uk-UA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104A7A">
              <w:rPr>
                <w:rFonts w:ascii="Times New Roman" w:eastAsia="Times New Roman" w:hAnsi="Times New Roman" w:cs="Times New Roman"/>
                <w:lang w:eastAsia="uk-UA"/>
              </w:rPr>
              <w:t xml:space="preserve">державних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адміністрацій, ТГ</w:t>
            </w:r>
          </w:p>
        </w:tc>
        <w:tc>
          <w:tcPr>
            <w:tcW w:w="2322" w:type="pct"/>
            <w:gridSpan w:val="7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Зростання рівня професійної майстерності педагогічних кадрів та забезпечення особистісного розвитку учнів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2.13</w:t>
            </w:r>
          </w:p>
        </w:tc>
        <w:tc>
          <w:tcPr>
            <w:tcW w:w="793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ja-JP"/>
              </w:rPr>
              <w:t xml:space="preserve">Матеріально-технічне забезпечення закладів загальної середньої освіти </w:t>
            </w:r>
          </w:p>
        </w:tc>
        <w:tc>
          <w:tcPr>
            <w:tcW w:w="391" w:type="pct"/>
            <w:vMerge w:val="restart"/>
          </w:tcPr>
          <w:p w:rsidR="00D2457F" w:rsidRPr="00104A7A" w:rsidRDefault="00D2457F" w:rsidP="00D2457F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  <w:vMerge w:val="restar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Департамент освіти і науки Чернівецької ОДА,</w:t>
            </w:r>
            <w:r w:rsidR="00726A12"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органи управління освітою </w:t>
            </w:r>
            <w:r w:rsidR="00B65432" w:rsidRPr="00104A7A">
              <w:rPr>
                <w:rFonts w:ascii="Times New Roman" w:eastAsia="Times New Roman" w:hAnsi="Times New Roman" w:cs="Times New Roman"/>
                <w:lang w:eastAsia="uk-UA"/>
              </w:rPr>
              <w:t>районних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104A7A">
              <w:rPr>
                <w:rFonts w:ascii="Times New Roman" w:eastAsia="Times New Roman" w:hAnsi="Times New Roman" w:cs="Times New Roman"/>
                <w:lang w:eastAsia="uk-UA"/>
              </w:rPr>
              <w:t xml:space="preserve">державних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365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</w:t>
            </w:r>
          </w:p>
        </w:tc>
        <w:tc>
          <w:tcPr>
            <w:tcW w:w="318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319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307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306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313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746" w:type="pct"/>
            <w:vMerge w:val="restar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Забезпечення належної інформаційної системи підтримки освітнього процесу</w:t>
            </w:r>
          </w:p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1171"/>
        </w:trPr>
        <w:tc>
          <w:tcPr>
            <w:tcW w:w="20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7882,0</w:t>
            </w:r>
          </w:p>
        </w:tc>
        <w:tc>
          <w:tcPr>
            <w:tcW w:w="318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1061,6</w:t>
            </w:r>
          </w:p>
        </w:tc>
        <w:tc>
          <w:tcPr>
            <w:tcW w:w="319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1697,6</w:t>
            </w:r>
          </w:p>
        </w:tc>
        <w:tc>
          <w:tcPr>
            <w:tcW w:w="307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1707,6</w:t>
            </w:r>
          </w:p>
        </w:tc>
        <w:tc>
          <w:tcPr>
            <w:tcW w:w="306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1677,6</w:t>
            </w:r>
          </w:p>
        </w:tc>
        <w:tc>
          <w:tcPr>
            <w:tcW w:w="313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1737,6</w:t>
            </w:r>
          </w:p>
        </w:tc>
        <w:tc>
          <w:tcPr>
            <w:tcW w:w="746" w:type="pct"/>
            <w:vMerge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2.14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Забезпечення доступу до швидкісного Інтернету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uk-UA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104A7A">
              <w:rPr>
                <w:rFonts w:ascii="Times New Roman" w:eastAsia="Times New Roman" w:hAnsi="Times New Roman" w:cs="Times New Roman"/>
                <w:lang w:eastAsia="uk-UA"/>
              </w:rPr>
              <w:t xml:space="preserve">державних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559,0</w:t>
            </w:r>
          </w:p>
        </w:tc>
        <w:tc>
          <w:tcPr>
            <w:tcW w:w="318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107,2</w:t>
            </w:r>
          </w:p>
        </w:tc>
        <w:tc>
          <w:tcPr>
            <w:tcW w:w="319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109,2</w:t>
            </w:r>
          </w:p>
        </w:tc>
        <w:tc>
          <w:tcPr>
            <w:tcW w:w="307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114,2</w:t>
            </w:r>
          </w:p>
        </w:tc>
        <w:tc>
          <w:tcPr>
            <w:tcW w:w="306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114,2</w:t>
            </w:r>
          </w:p>
        </w:tc>
        <w:tc>
          <w:tcPr>
            <w:tcW w:w="313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114,2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Доступ усіх освітян, учнівської 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молодіобласті</w:t>
            </w:r>
            <w:proofErr w:type="spellEnd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до ресурсів Інтернету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2.15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Осучаснення  фонду шкільних бібліотек електронними книгами,  науково-популярною</w:t>
            </w:r>
            <w:r w:rsidR="00726A12"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навчально-методичною  літературою, фаховими періодичними виданнями</w:t>
            </w:r>
            <w:r w:rsidRPr="00104A7A">
              <w:rPr>
                <w:rFonts w:ascii="Times New Roman" w:eastAsia="Times New Roman" w:hAnsi="Times New Roman" w:cs="Times New Roman"/>
                <w:color w:val="FF0000"/>
                <w:lang w:eastAsia="uk-UA"/>
              </w:rPr>
              <w:t xml:space="preserve">, 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Орга</w:t>
            </w:r>
            <w:r w:rsidR="00B65432" w:rsidRPr="00104A7A">
              <w:rPr>
                <w:rFonts w:ascii="Times New Roman" w:eastAsia="Times New Roman" w:hAnsi="Times New Roman" w:cs="Times New Roman"/>
                <w:lang w:eastAsia="uk-UA"/>
              </w:rPr>
              <w:t>ни управління освітою районних</w:t>
            </w:r>
            <w:r w:rsidR="00104A7A">
              <w:rPr>
                <w:rFonts w:ascii="Times New Roman" w:eastAsia="Times New Roman" w:hAnsi="Times New Roman" w:cs="Times New Roman"/>
                <w:lang w:eastAsia="uk-UA"/>
              </w:rPr>
              <w:t xml:space="preserve"> державних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981,0</w:t>
            </w:r>
          </w:p>
        </w:tc>
        <w:tc>
          <w:tcPr>
            <w:tcW w:w="318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185,0</w:t>
            </w:r>
          </w:p>
        </w:tc>
        <w:tc>
          <w:tcPr>
            <w:tcW w:w="319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181,0</w:t>
            </w:r>
          </w:p>
        </w:tc>
        <w:tc>
          <w:tcPr>
            <w:tcW w:w="307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197,0</w:t>
            </w:r>
          </w:p>
        </w:tc>
        <w:tc>
          <w:tcPr>
            <w:tcW w:w="306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203,0</w:t>
            </w:r>
          </w:p>
        </w:tc>
        <w:tc>
          <w:tcPr>
            <w:tcW w:w="313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Створення інформаційної системи підтримки освітнього процесу, розвиток мережі електронних бібліотек,</w:t>
            </w:r>
          </w:p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Створення електронних каталогів фондів шкільних бібліотек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2.16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Забезпечення шкільних  бібліотек оргтехнікою та сучасною комп`ютерною технікою з підключенням до мережі Інтернет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uk-UA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104A7A">
              <w:rPr>
                <w:rFonts w:ascii="Times New Roman" w:eastAsia="Times New Roman" w:hAnsi="Times New Roman" w:cs="Times New Roman"/>
                <w:lang w:eastAsia="uk-UA"/>
              </w:rPr>
              <w:t xml:space="preserve">державних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318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19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07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06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13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Покращення рівня бібліотечно-інформаційного забезпечення учасників навчально-виховного процесу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2.17</w:t>
            </w:r>
          </w:p>
        </w:tc>
        <w:tc>
          <w:tcPr>
            <w:tcW w:w="793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Оснащення сучасним обладнанням (апаратура, прилади, пристрої, пристосування тощо) навчальних кабінетів у ЗЗСО області</w:t>
            </w:r>
          </w:p>
        </w:tc>
        <w:tc>
          <w:tcPr>
            <w:tcW w:w="391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  <w:vMerge w:val="restar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облдержадміністрації, 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uk-UA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104A7A">
              <w:rPr>
                <w:rFonts w:ascii="Times New Roman" w:eastAsia="Times New Roman" w:hAnsi="Times New Roman" w:cs="Times New Roman"/>
                <w:lang w:eastAsia="uk-UA"/>
              </w:rPr>
              <w:t xml:space="preserve">державних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365" w:type="pct"/>
          </w:tcPr>
          <w:p w:rsidR="00D2457F" w:rsidRPr="00104A7A" w:rsidRDefault="000B55F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  <w:r w:rsidR="00D2457F" w:rsidRPr="00104A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18" w:type="pct"/>
          </w:tcPr>
          <w:p w:rsidR="00D2457F" w:rsidRPr="00104A7A" w:rsidRDefault="00C859A2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="00D2457F" w:rsidRPr="00104A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19" w:type="pct"/>
          </w:tcPr>
          <w:p w:rsidR="00D2457F" w:rsidRPr="00104A7A" w:rsidRDefault="00C859A2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="00D2457F" w:rsidRPr="00104A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07" w:type="pct"/>
          </w:tcPr>
          <w:p w:rsidR="00D2457F" w:rsidRPr="00104A7A" w:rsidRDefault="00C859A2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="00D2457F" w:rsidRPr="00104A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06" w:type="pct"/>
          </w:tcPr>
          <w:p w:rsidR="00D2457F" w:rsidRPr="00104A7A" w:rsidRDefault="00C859A2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2457F" w:rsidRPr="00104A7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313" w:type="pct"/>
          </w:tcPr>
          <w:p w:rsidR="00D2457F" w:rsidRPr="00104A7A" w:rsidRDefault="00C859A2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2457F" w:rsidRPr="00104A7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746" w:type="pct"/>
            <w:vMerge w:val="restar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Підвищення якості надання освітніх послуг</w:t>
            </w:r>
          </w:p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1331,0</w:t>
            </w:r>
          </w:p>
        </w:tc>
        <w:tc>
          <w:tcPr>
            <w:tcW w:w="318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275,0</w:t>
            </w:r>
          </w:p>
        </w:tc>
        <w:tc>
          <w:tcPr>
            <w:tcW w:w="319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270,5</w:t>
            </w:r>
          </w:p>
        </w:tc>
        <w:tc>
          <w:tcPr>
            <w:tcW w:w="307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276,5</w:t>
            </w:r>
          </w:p>
        </w:tc>
        <w:tc>
          <w:tcPr>
            <w:tcW w:w="306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251,5</w:t>
            </w:r>
          </w:p>
        </w:tc>
        <w:tc>
          <w:tcPr>
            <w:tcW w:w="313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257,5</w:t>
            </w:r>
          </w:p>
        </w:tc>
        <w:tc>
          <w:tcPr>
            <w:tcW w:w="746" w:type="pct"/>
            <w:vMerge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2.18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Покращення матеріально-технічного забезпечення кабінетів соціально-психологічних служб ЗЗСО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Департамент освіти і науки облдержадміністрації, </w:t>
            </w:r>
          </w:p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uk-UA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104A7A">
              <w:rPr>
                <w:rFonts w:ascii="Times New Roman" w:eastAsia="Times New Roman" w:hAnsi="Times New Roman" w:cs="Times New Roman"/>
                <w:lang w:eastAsia="uk-UA"/>
              </w:rPr>
              <w:t xml:space="preserve">державних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1838,0</w:t>
            </w:r>
          </w:p>
        </w:tc>
        <w:tc>
          <w:tcPr>
            <w:tcW w:w="318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403,0</w:t>
            </w:r>
          </w:p>
        </w:tc>
        <w:tc>
          <w:tcPr>
            <w:tcW w:w="319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477,0</w:t>
            </w:r>
          </w:p>
        </w:tc>
        <w:tc>
          <w:tcPr>
            <w:tcW w:w="307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351,0</w:t>
            </w:r>
          </w:p>
        </w:tc>
        <w:tc>
          <w:tcPr>
            <w:tcW w:w="306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301,0</w:t>
            </w:r>
          </w:p>
        </w:tc>
        <w:tc>
          <w:tcPr>
            <w:tcW w:w="313" w:type="pct"/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306,</w:t>
            </w:r>
            <w:r w:rsidR="00B43CCF"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Підвищення якості надання психологічного супроводу учасникам освітнього процесу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tcBorders>
              <w:bottom w:val="single" w:sz="4" w:space="0" w:color="auto"/>
            </w:tcBorders>
          </w:tcPr>
          <w:p w:rsidR="00D2457F" w:rsidRPr="00104A7A" w:rsidRDefault="00D2457F" w:rsidP="004D3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2.19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Придбання спортивного інвентарю та обладнання для спортивних залів і майданчиків закладів освіти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uk-UA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104A7A">
              <w:rPr>
                <w:rFonts w:ascii="Times New Roman" w:eastAsia="Times New Roman" w:hAnsi="Times New Roman" w:cs="Times New Roman"/>
                <w:lang w:eastAsia="uk-UA"/>
              </w:rPr>
              <w:t xml:space="preserve">державних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адміністрацій, ТГ</w:t>
            </w: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1715,0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641,0</w:t>
            </w: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266,0</w:t>
            </w:r>
          </w:p>
        </w:tc>
        <w:tc>
          <w:tcPr>
            <w:tcW w:w="307" w:type="pct"/>
            <w:tcBorders>
              <w:bottom w:val="single" w:sz="4" w:space="0" w:color="auto"/>
            </w:tcBorders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271,0</w:t>
            </w: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276,0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D2457F" w:rsidRPr="00104A7A" w:rsidRDefault="00D2457F" w:rsidP="00B4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261,0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Якісне впровадження 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здоров'язбережувальних</w:t>
            </w:r>
            <w:proofErr w:type="spellEnd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технологій в навчально-виховний процес</w:t>
            </w:r>
          </w:p>
        </w:tc>
      </w:tr>
      <w:tr w:rsidR="00DC03C6" w:rsidRPr="00104A7A" w:rsidTr="00052724">
        <w:trPr>
          <w:cantSplit/>
          <w:trHeight w:val="122"/>
        </w:trPr>
        <w:tc>
          <w:tcPr>
            <w:tcW w:w="5000" w:type="pct"/>
            <w:gridSpan w:val="12"/>
            <w:shd w:val="clear" w:color="auto" w:fill="FFFF00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>ІІІ. ПРОФЕСІЙНО-ТЕХНІЧНА ОСВІТА</w:t>
            </w:r>
          </w:p>
        </w:tc>
      </w:tr>
      <w:tr w:rsidR="00FF3DA5" w:rsidRPr="00104A7A" w:rsidTr="00052724">
        <w:trPr>
          <w:cantSplit/>
          <w:trHeight w:val="712"/>
        </w:trPr>
        <w:tc>
          <w:tcPr>
            <w:tcW w:w="20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793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Створення навчально-виробничого центру готельно-ресторанного господарства на базі Професійно-технічного училища №8 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м.Чернівці</w:t>
            </w:r>
            <w:proofErr w:type="spellEnd"/>
          </w:p>
        </w:tc>
        <w:tc>
          <w:tcPr>
            <w:tcW w:w="391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Обласний 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365" w:type="pct"/>
          </w:tcPr>
          <w:p w:rsidR="00D2457F" w:rsidRPr="00104A7A" w:rsidRDefault="00814A05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D2457F"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00,0</w:t>
            </w:r>
          </w:p>
        </w:tc>
        <w:tc>
          <w:tcPr>
            <w:tcW w:w="318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319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307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306" w:type="pct"/>
          </w:tcPr>
          <w:p w:rsidR="00D2457F" w:rsidRPr="00104A7A" w:rsidRDefault="00814A05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  <w:r w:rsidR="00D2457F"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313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46" w:type="pct"/>
            <w:vMerge w:val="restar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Покращення якості та рівня вітчизняного готельно-ресторанного сервісу, розробка та впровадження в навчально-виробничий процес нових стандартів. </w:t>
            </w:r>
          </w:p>
        </w:tc>
      </w:tr>
      <w:tr w:rsidR="00FF3DA5" w:rsidRPr="00104A7A" w:rsidTr="00052724">
        <w:trPr>
          <w:cantSplit/>
          <w:trHeight w:val="573"/>
        </w:trPr>
        <w:tc>
          <w:tcPr>
            <w:tcW w:w="209" w:type="pct"/>
            <w:vMerge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1" w:type="pct"/>
            <w:vMerge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39" w:type="pct"/>
            <w:vMerge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150</w:t>
            </w:r>
            <w:r w:rsidR="000B55FF"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318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319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0B55FF"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307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0B55FF"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306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0B55FF"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313" w:type="pct"/>
          </w:tcPr>
          <w:p w:rsidR="00D2457F" w:rsidRPr="00104A7A" w:rsidRDefault="000B55F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46" w:type="pct"/>
            <w:vMerge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FF3DA5" w:rsidRPr="00104A7A" w:rsidTr="00052724">
        <w:trPr>
          <w:cantSplit/>
          <w:trHeight w:val="2271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3.2 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Створення на базі навчального господарства Глибоцького професійного ліцею центру запровадження сучасних 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агро-</w:t>
            </w:r>
            <w:proofErr w:type="spellEnd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зоотехнологій</w:t>
            </w:r>
            <w:proofErr w:type="spellEnd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у навчально-виробничий процес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Обласний 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365" w:type="pct"/>
          </w:tcPr>
          <w:p w:rsidR="00D2457F" w:rsidRPr="00104A7A" w:rsidRDefault="00814A05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D2457F"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00,0</w:t>
            </w:r>
          </w:p>
        </w:tc>
        <w:tc>
          <w:tcPr>
            <w:tcW w:w="318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319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307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306" w:type="pct"/>
          </w:tcPr>
          <w:p w:rsidR="00D2457F" w:rsidRPr="00104A7A" w:rsidRDefault="00814A05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  <w:r w:rsidR="000B55FF"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313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Оновлення науково-методичного забезпечення навчального процесу завдяки використанню сучасних технологій аграрного сектору</w:t>
            </w:r>
          </w:p>
        </w:tc>
      </w:tr>
      <w:tr w:rsidR="00FF3DA5" w:rsidRPr="00104A7A" w:rsidTr="00052724">
        <w:trPr>
          <w:cantSplit/>
          <w:trHeight w:val="855"/>
        </w:trPr>
        <w:tc>
          <w:tcPr>
            <w:tcW w:w="20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793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Створення на базі Чернівецького вищого професійного училища радіоелектроніки центру з впровадження інноваційних технологій засобів зв’язку</w:t>
            </w:r>
          </w:p>
        </w:tc>
        <w:tc>
          <w:tcPr>
            <w:tcW w:w="391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Обласний 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365" w:type="pct"/>
          </w:tcPr>
          <w:p w:rsidR="00D2457F" w:rsidRPr="00104A7A" w:rsidRDefault="00814A05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D2457F"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00,0</w:t>
            </w:r>
          </w:p>
        </w:tc>
        <w:tc>
          <w:tcPr>
            <w:tcW w:w="318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319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307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150,0</w:t>
            </w:r>
          </w:p>
        </w:tc>
        <w:tc>
          <w:tcPr>
            <w:tcW w:w="306" w:type="pct"/>
          </w:tcPr>
          <w:p w:rsidR="00D2457F" w:rsidRPr="00104A7A" w:rsidRDefault="00814A05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  <w:r w:rsidR="00D2457F"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313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46" w:type="pct"/>
            <w:vMerge w:val="restar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 Реалізація сучасних інформаційних технологій у професійно-технічній освіті та формування конкурентоспроможного робітника затребуваного на ринку праці</w:t>
            </w:r>
          </w:p>
        </w:tc>
      </w:tr>
      <w:tr w:rsidR="00FF3DA5" w:rsidRPr="00104A7A" w:rsidTr="00052724">
        <w:trPr>
          <w:cantSplit/>
          <w:trHeight w:val="900"/>
        </w:trPr>
        <w:tc>
          <w:tcPr>
            <w:tcW w:w="209" w:type="pct"/>
            <w:vMerge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1" w:type="pct"/>
            <w:vMerge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39" w:type="pct"/>
            <w:vMerge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150</w:t>
            </w:r>
            <w:r w:rsidR="000B55FF"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318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319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0B55FF"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307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0B55FF"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306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  <w:r w:rsidR="000B55FF"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313" w:type="pct"/>
          </w:tcPr>
          <w:p w:rsidR="00D2457F" w:rsidRPr="00104A7A" w:rsidRDefault="000B55F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46" w:type="pct"/>
            <w:vMerge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FF3DA5" w:rsidRPr="00104A7A" w:rsidTr="00052724">
        <w:trPr>
          <w:cantSplit/>
          <w:trHeight w:val="1138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793" w:type="pct"/>
          </w:tcPr>
          <w:p w:rsidR="004E385A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Модернізація навчальних кабінетів та лабораторій сучасним обладнанням та технікою</w:t>
            </w:r>
          </w:p>
          <w:p w:rsidR="004E385A" w:rsidRPr="00104A7A" w:rsidRDefault="004E385A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Обласний 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365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250,0</w:t>
            </w:r>
          </w:p>
        </w:tc>
        <w:tc>
          <w:tcPr>
            <w:tcW w:w="318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319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307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306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313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Підвищення якості освіти, наближення </w:t>
            </w: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загальної середньої освіти до європейських стандартів</w:t>
            </w:r>
          </w:p>
        </w:tc>
      </w:tr>
      <w:tr w:rsidR="00DC03C6" w:rsidRPr="00104A7A" w:rsidTr="00052724">
        <w:trPr>
          <w:cantSplit/>
          <w:trHeight w:val="277"/>
        </w:trPr>
        <w:tc>
          <w:tcPr>
            <w:tcW w:w="5000" w:type="pct"/>
            <w:gridSpan w:val="12"/>
            <w:shd w:val="clear" w:color="auto" w:fill="FFFF00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IV</w:t>
            </w:r>
            <w:r w:rsidRPr="00104A7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. </w:t>
            </w: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>ПЕДАГОГІЧНИЙ КОЛЕДЖ ЧЕРНІВЕЦЬКОГО НАЦІОНАЛЬНОГО УНІВЕРСИТЕТУ ІМ.Ю.ФЕДЬКОВИЧА</w:t>
            </w:r>
          </w:p>
        </w:tc>
      </w:tr>
      <w:tr w:rsidR="00FF3DA5" w:rsidRPr="00104A7A" w:rsidTr="00052724">
        <w:trPr>
          <w:cantSplit/>
          <w:trHeight w:val="2023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793" w:type="pct"/>
          </w:tcPr>
          <w:p w:rsidR="00D2457F" w:rsidRPr="00104A7A" w:rsidRDefault="00D2457F" w:rsidP="007A03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Забезпечення коледжу сучасними комплексами навчання на спеціальності, зокрема «Початкова освіта» відповідно до Державних стандартів початкової школи тощо.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052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облдержадміністрації,</w:t>
            </w:r>
            <w:r w:rsidR="0005272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Педагогічний коледж ЧНУ</w:t>
            </w:r>
            <w:r w:rsidR="000527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ім. Ю.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Федьковича</w:t>
            </w:r>
            <w:proofErr w:type="spellEnd"/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318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5,0</w:t>
            </w:r>
          </w:p>
        </w:tc>
        <w:tc>
          <w:tcPr>
            <w:tcW w:w="319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5,0</w:t>
            </w:r>
          </w:p>
        </w:tc>
        <w:tc>
          <w:tcPr>
            <w:tcW w:w="307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5,0</w:t>
            </w:r>
          </w:p>
        </w:tc>
        <w:tc>
          <w:tcPr>
            <w:tcW w:w="306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5,0</w:t>
            </w:r>
          </w:p>
        </w:tc>
        <w:tc>
          <w:tcPr>
            <w:tcW w:w="313" w:type="pct"/>
          </w:tcPr>
          <w:p w:rsidR="00D2457F" w:rsidRPr="00104A7A" w:rsidRDefault="00D2457F" w:rsidP="00B43C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5,0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Якість надання освітніх послуг відповідно реформи загальної середньої освіти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4.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793" w:type="pct"/>
          </w:tcPr>
          <w:p w:rsidR="00D2457F" w:rsidRPr="00104A7A" w:rsidRDefault="00D2457F" w:rsidP="007A03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Міжнародна співпраця з коледжами Європейського освітнього простору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облдержадміністрації,</w:t>
            </w:r>
            <w:r w:rsidR="00A44C43"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Педагогічний коледж ЧНУ ім. Ю.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Федьковича</w:t>
            </w:r>
            <w:proofErr w:type="spellEnd"/>
          </w:p>
        </w:tc>
        <w:tc>
          <w:tcPr>
            <w:tcW w:w="2322" w:type="pct"/>
            <w:gridSpan w:val="7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Вкладень не потребує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Наближення до стандартів європейської освіти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t>4.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93" w:type="pct"/>
          </w:tcPr>
          <w:p w:rsidR="00D2457F" w:rsidRPr="00104A7A" w:rsidRDefault="00D2457F" w:rsidP="007A03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Створення електронних каталогів навчально-методичної та наукової літератури, електронних каталогів без практики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Педагогічний коледж ЧНУ</w:t>
            </w:r>
            <w:r w:rsidR="00A44C43"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ім. Ю.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Федьковича</w:t>
            </w:r>
            <w:proofErr w:type="spellEnd"/>
          </w:p>
        </w:tc>
        <w:tc>
          <w:tcPr>
            <w:tcW w:w="2322" w:type="pct"/>
            <w:gridSpan w:val="7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Вкладень не потребує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Створення бази  інформаційної системи забезпеченню навчального процесу, виробничого навчання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793" w:type="pct"/>
          </w:tcPr>
          <w:p w:rsidR="00D2457F" w:rsidRPr="00104A7A" w:rsidRDefault="00D2457F" w:rsidP="00726A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ja-JP"/>
              </w:rPr>
              <w:t xml:space="preserve">Матеріально-технічне забезпечення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впровадження в освітній процес інформаційних технологій та інтерактивних методів навчання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облдержадміністрації,</w:t>
            </w:r>
          </w:p>
          <w:p w:rsidR="00D2457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Педагогічний коледж ЧНУ</w:t>
            </w:r>
            <w:r w:rsidR="00A44C43"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ім. Ю.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Федьковича</w:t>
            </w:r>
            <w:proofErr w:type="spellEnd"/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10, 0</w:t>
            </w:r>
          </w:p>
        </w:tc>
        <w:tc>
          <w:tcPr>
            <w:tcW w:w="318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9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07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06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13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Осучаснення освітнього процесу відповідно до новітніх парадигм освіти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t>4.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104A7A" w:rsidRPr="00104A7A" w:rsidRDefault="00D2457F" w:rsidP="000527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Поповнення бібліотечного фонду навчальною та методичною літературою, комп’ютерною технікою відповідно до Галузевих стандартів освіти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облдержадміністрації,</w:t>
            </w:r>
          </w:p>
          <w:p w:rsidR="0025730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Педагогічний коледж ЧНУ ім. Ю.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Федьковича</w:t>
            </w:r>
            <w:proofErr w:type="spellEnd"/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D2457F" w:rsidRPr="00104A7A" w:rsidRDefault="00657293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D2457F" w:rsidRPr="00104A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B55FF" w:rsidRPr="00104A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307" w:type="pct"/>
            <w:tcBorders>
              <w:bottom w:val="single" w:sz="4" w:space="0" w:color="auto"/>
            </w:tcBorders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D2457F" w:rsidRPr="00104A7A" w:rsidRDefault="00657293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30</w:t>
            </w:r>
            <w:r w:rsidR="00D2457F"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Забезпечення якості навчально-виховного процесу, науково-методичної роботи</w:t>
            </w:r>
          </w:p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C03C6" w:rsidRPr="00104A7A" w:rsidTr="00052724">
        <w:trPr>
          <w:cantSplit/>
          <w:trHeight w:val="259"/>
        </w:trPr>
        <w:tc>
          <w:tcPr>
            <w:tcW w:w="5000" w:type="pct"/>
            <w:gridSpan w:val="12"/>
            <w:shd w:val="clear" w:color="auto" w:fill="FFFF00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V</w:t>
            </w: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>. ПОЗАШКІЛЬНА ОСВІТА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726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t>5.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Створення філій закладів позашкільної освіти на базі закладів загальної середньої освіти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uk-UA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870,0</w:t>
            </w:r>
          </w:p>
        </w:tc>
        <w:tc>
          <w:tcPr>
            <w:tcW w:w="318" w:type="pct"/>
          </w:tcPr>
          <w:p w:rsidR="00D2457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80,0</w:t>
            </w:r>
          </w:p>
        </w:tc>
        <w:tc>
          <w:tcPr>
            <w:tcW w:w="319" w:type="pct"/>
          </w:tcPr>
          <w:p w:rsidR="00D2457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80,0</w:t>
            </w:r>
          </w:p>
        </w:tc>
        <w:tc>
          <w:tcPr>
            <w:tcW w:w="307" w:type="pct"/>
          </w:tcPr>
          <w:p w:rsidR="00D2457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7</w:t>
            </w: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306" w:type="pct"/>
          </w:tcPr>
          <w:p w:rsidR="00D2457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7</w:t>
            </w: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313" w:type="pct"/>
          </w:tcPr>
          <w:p w:rsidR="00D2457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570</w:t>
            </w: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Збільшення відсотка охоплення учнів позашкільною освітою</w:t>
            </w:r>
          </w:p>
        </w:tc>
      </w:tr>
      <w:tr w:rsidR="00FF3DA5" w:rsidRPr="00104A7A" w:rsidTr="00052724">
        <w:trPr>
          <w:cantSplit/>
          <w:trHeight w:val="1183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5.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Проведення щорічного семінару кращих педагогічних ідей, які працюють з  </w:t>
            </w:r>
            <w:r w:rsidR="00726A12" w:rsidRPr="00104A7A">
              <w:rPr>
                <w:rFonts w:ascii="Times New Roman" w:eastAsia="Times New Roman" w:hAnsi="Times New Roman" w:cs="Times New Roman"/>
                <w:lang w:eastAsia="uk-UA"/>
              </w:rPr>
              <w:t>таланові-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тою молоддю «Одно</w:t>
            </w:r>
            <w:r w:rsidR="00726A12" w:rsidRPr="00104A7A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думці в творчості»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318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319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07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06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313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Підвищення професійного рівня педагогічних працівників, обмін досвідом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t>5.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Проведення методичної студії для педагогічних працівників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закладів позашкільної освіти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 «Розвиваємо здібності та креативність покоління майбутнього»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Інститут післядипломної педагогічної освіти Чернівецької області </w:t>
            </w:r>
          </w:p>
        </w:tc>
        <w:tc>
          <w:tcPr>
            <w:tcW w:w="2322" w:type="pct"/>
            <w:gridSpan w:val="7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Підвищення професійного рівня педагогічних</w:t>
            </w:r>
          </w:p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працівників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закладів позашкільної освіти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t>5.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Проведення обласних конкурсів, конгресів, учнівської молоді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Департамент освіти і науки облдержадміністрації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165,0</w:t>
            </w:r>
          </w:p>
        </w:tc>
        <w:tc>
          <w:tcPr>
            <w:tcW w:w="318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319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307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306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313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Виявлення і всебічна підтримка творчо обдарованих дітей </w:t>
            </w:r>
          </w:p>
        </w:tc>
      </w:tr>
      <w:tr w:rsidR="00FF3DA5" w:rsidRPr="00104A7A" w:rsidTr="00052724">
        <w:trPr>
          <w:cantSplit/>
          <w:trHeight w:val="412"/>
        </w:trPr>
        <w:tc>
          <w:tcPr>
            <w:tcW w:w="20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793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Зміцнення матеріально-технічної бази закладів позашкільної освіти</w:t>
            </w:r>
          </w:p>
        </w:tc>
        <w:tc>
          <w:tcPr>
            <w:tcW w:w="391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  <w:vMerge w:val="restart"/>
          </w:tcPr>
          <w:p w:rsidR="00B65432" w:rsidRPr="00104A7A" w:rsidRDefault="00D2457F" w:rsidP="00B654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Департамент осві</w:t>
            </w:r>
            <w:r w:rsidR="00A44C43"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ти і науки облдержадміністрації,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орга</w:t>
            </w:r>
            <w:r w:rsidR="00B65432" w:rsidRPr="00104A7A">
              <w:rPr>
                <w:rFonts w:ascii="Times New Roman" w:eastAsia="Times New Roman" w:hAnsi="Times New Roman" w:cs="Times New Roman"/>
                <w:lang w:eastAsia="uk-UA"/>
              </w:rPr>
              <w:t>ни управління освітою районних</w:t>
            </w:r>
          </w:p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адміністрацій, ТГ 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318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9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07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06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3" w:type="pct"/>
          </w:tcPr>
          <w:p w:rsidR="00D2457F" w:rsidRPr="00104A7A" w:rsidRDefault="00D2457F" w:rsidP="00A44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746" w:type="pct"/>
            <w:vMerge w:val="restar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Забезпечення якісного освітнього процесу у позашкільних закладів освіти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1810,0</w:t>
            </w:r>
          </w:p>
        </w:tc>
        <w:tc>
          <w:tcPr>
            <w:tcW w:w="318" w:type="pct"/>
          </w:tcPr>
          <w:p w:rsidR="00D2457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415,0</w:t>
            </w:r>
          </w:p>
        </w:tc>
        <w:tc>
          <w:tcPr>
            <w:tcW w:w="319" w:type="pct"/>
          </w:tcPr>
          <w:p w:rsidR="00D2457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320,0</w:t>
            </w:r>
          </w:p>
        </w:tc>
        <w:tc>
          <w:tcPr>
            <w:tcW w:w="307" w:type="pct"/>
          </w:tcPr>
          <w:p w:rsidR="00D2457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345,0</w:t>
            </w:r>
          </w:p>
        </w:tc>
        <w:tc>
          <w:tcPr>
            <w:tcW w:w="306" w:type="pct"/>
          </w:tcPr>
          <w:p w:rsidR="00D2457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365,0</w:t>
            </w:r>
          </w:p>
        </w:tc>
        <w:tc>
          <w:tcPr>
            <w:tcW w:w="313" w:type="pct"/>
          </w:tcPr>
          <w:p w:rsidR="00D2457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365,0</w:t>
            </w:r>
          </w:p>
        </w:tc>
        <w:tc>
          <w:tcPr>
            <w:tcW w:w="746" w:type="pct"/>
            <w:vMerge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t>5.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it-IT"/>
              </w:rPr>
              <w:t>Придбання обладнання для роботи творчої студії «Кераміка»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на базі КЗ </w:t>
            </w:r>
            <w:r w:rsidR="00103EDB" w:rsidRPr="00104A7A">
              <w:rPr>
                <w:rFonts w:ascii="Times New Roman" w:eastAsia="Times New Roman" w:hAnsi="Times New Roman" w:cs="Times New Roman"/>
                <w:lang w:eastAsia="ru-RU"/>
              </w:rPr>
              <w:t>«Обласний центр науково-технічної творчості учнівської молоді»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" w:type="pct"/>
          </w:tcPr>
          <w:p w:rsidR="00D2457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318" w:type="pct"/>
          </w:tcPr>
          <w:p w:rsidR="00D2457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319" w:type="pct"/>
          </w:tcPr>
          <w:p w:rsidR="00D2457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307" w:type="pct"/>
          </w:tcPr>
          <w:p w:rsidR="00D2457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306" w:type="pct"/>
          </w:tcPr>
          <w:p w:rsidR="00D2457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313" w:type="pct"/>
          </w:tcPr>
          <w:p w:rsidR="00D2457F" w:rsidRPr="00104A7A" w:rsidRDefault="00D2457F" w:rsidP="00A4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746" w:type="pct"/>
          </w:tcPr>
          <w:p w:rsidR="00D2457F" w:rsidRPr="00104A7A" w:rsidRDefault="00780E73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Вивчення, збереження та популяризація народних традицій, зокрема художньої кераміки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5.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it-IT"/>
              </w:rPr>
              <w:t xml:space="preserve">Побудова сучасної траси для організації та проведення Всеукраїнських змагань з трасового авто моделювання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на базі КЗ «Обласний центр науково-технічної, творчості учнівської молоді»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104A7A" w:rsidRDefault="00D2457F" w:rsidP="00A44C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70,0</w:t>
            </w:r>
          </w:p>
        </w:tc>
        <w:tc>
          <w:tcPr>
            <w:tcW w:w="318" w:type="pct"/>
          </w:tcPr>
          <w:p w:rsidR="00D2457F" w:rsidRPr="00104A7A" w:rsidRDefault="00D2457F" w:rsidP="00A44C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  <w:tc>
          <w:tcPr>
            <w:tcW w:w="319" w:type="pct"/>
          </w:tcPr>
          <w:p w:rsidR="00D2457F" w:rsidRPr="00104A7A" w:rsidRDefault="00D2457F" w:rsidP="00A44C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307" w:type="pct"/>
          </w:tcPr>
          <w:p w:rsidR="00D2457F" w:rsidRPr="00104A7A" w:rsidRDefault="00D2457F" w:rsidP="00A44C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306" w:type="pct"/>
          </w:tcPr>
          <w:p w:rsidR="00D2457F" w:rsidRPr="00104A7A" w:rsidRDefault="00D2457F" w:rsidP="00A44C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313" w:type="pct"/>
          </w:tcPr>
          <w:p w:rsidR="00D2457F" w:rsidRPr="00104A7A" w:rsidRDefault="00D2457F" w:rsidP="00A44C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it-IT"/>
              </w:rPr>
              <w:t>Розвиток спортивно-технічного напряму позашкільної освіти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t>5.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Створення контактного 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зоомайданчика</w:t>
            </w:r>
            <w:proofErr w:type="spellEnd"/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104A7A" w:rsidRDefault="00BD04A5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  <w:r w:rsidR="00D2457F"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318" w:type="pct"/>
          </w:tcPr>
          <w:p w:rsidR="00D2457F" w:rsidRPr="00104A7A" w:rsidRDefault="00D2457F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150,0</w:t>
            </w:r>
          </w:p>
        </w:tc>
        <w:tc>
          <w:tcPr>
            <w:tcW w:w="307" w:type="pct"/>
          </w:tcPr>
          <w:p w:rsidR="00D2457F" w:rsidRPr="00104A7A" w:rsidRDefault="00D2457F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  <w:tc>
          <w:tcPr>
            <w:tcW w:w="306" w:type="pct"/>
          </w:tcPr>
          <w:p w:rsidR="00D2457F" w:rsidRPr="00104A7A" w:rsidRDefault="00922DE4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313" w:type="pct"/>
          </w:tcPr>
          <w:p w:rsidR="00D2457F" w:rsidRPr="00104A7A" w:rsidRDefault="00922DE4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Підвищення ефективності освітнього процесу, реабілітація дітей з особливими потребами, формування навичок практичної діяльності</w:t>
            </w:r>
          </w:p>
        </w:tc>
      </w:tr>
      <w:tr w:rsidR="00FF3DA5" w:rsidRPr="00104A7A" w:rsidTr="00052724">
        <w:trPr>
          <w:cantSplit/>
          <w:trHeight w:val="1138"/>
        </w:trPr>
        <w:tc>
          <w:tcPr>
            <w:tcW w:w="209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t>5.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4E385A" w:rsidRPr="00104A7A" w:rsidRDefault="00D2457F" w:rsidP="004D3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Створення мобільної лабораторії екологічного моніторингу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D2457F" w:rsidRPr="00104A7A" w:rsidRDefault="00657293" w:rsidP="00FF3D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  <w:r w:rsidR="000B55FF" w:rsidRPr="00104A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D2457F" w:rsidRPr="00104A7A" w:rsidRDefault="00D2457F" w:rsidP="00DC03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:rsidR="00D2457F" w:rsidRPr="00104A7A" w:rsidRDefault="00D2457F" w:rsidP="00FF3D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307" w:type="pct"/>
            <w:tcBorders>
              <w:bottom w:val="single" w:sz="4" w:space="0" w:color="auto"/>
            </w:tcBorders>
          </w:tcPr>
          <w:p w:rsidR="00D2457F" w:rsidRPr="00104A7A" w:rsidRDefault="00D2457F" w:rsidP="00FF3D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  <w:r w:rsidR="000B55FF" w:rsidRPr="00104A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:rsidR="00D2457F" w:rsidRPr="00104A7A" w:rsidRDefault="00D2457F" w:rsidP="00FF3D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  <w:r w:rsidR="000B55FF" w:rsidRPr="00104A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D2457F" w:rsidRPr="00104A7A" w:rsidRDefault="00657293" w:rsidP="00FF3D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B55FF" w:rsidRPr="00104A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:rsidR="00D2457F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Розвито</w:t>
            </w:r>
            <w:r w:rsidRPr="00104A7A">
              <w:rPr>
                <w:rFonts w:ascii="Times New Roman" w:eastAsia="Times New Roman" w:hAnsi="Times New Roman" w:cs="Times New Roman"/>
                <w:lang w:val="ru-RU" w:eastAsia="ru-RU"/>
              </w:rPr>
              <w:t>к</w:t>
            </w:r>
            <w:r w:rsidR="007A0360" w:rsidRPr="00104A7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ековиховання</w:t>
            </w:r>
            <w:proofErr w:type="spellEnd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і через впровадження нетрадиційних форм роботи</w:t>
            </w:r>
          </w:p>
          <w:p w:rsidR="00104A7A" w:rsidRDefault="00104A7A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04A7A" w:rsidRDefault="00104A7A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04A7A" w:rsidRDefault="00104A7A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04A7A" w:rsidRPr="00104A7A" w:rsidRDefault="00104A7A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03C6" w:rsidRPr="00104A7A" w:rsidTr="00052724">
        <w:trPr>
          <w:cantSplit/>
          <w:trHeight w:val="235"/>
        </w:trPr>
        <w:tc>
          <w:tcPr>
            <w:tcW w:w="5000" w:type="pct"/>
            <w:gridSpan w:val="12"/>
            <w:shd w:val="clear" w:color="auto" w:fill="FFFF00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lang w:val="en-US" w:eastAsia="uk-UA"/>
              </w:rPr>
              <w:t>VI</w:t>
            </w:r>
            <w:r w:rsidRPr="00104A7A">
              <w:rPr>
                <w:rFonts w:ascii="Times New Roman" w:eastAsia="Times New Roman" w:hAnsi="Times New Roman" w:cs="Times New Roman"/>
                <w:b/>
                <w:lang w:val="ru-RU" w:eastAsia="uk-UA"/>
              </w:rPr>
              <w:t xml:space="preserve">. </w:t>
            </w:r>
            <w:r w:rsidRPr="00104A7A">
              <w:rPr>
                <w:rFonts w:ascii="Times New Roman" w:eastAsia="Times New Roman" w:hAnsi="Times New Roman" w:cs="Times New Roman"/>
                <w:b/>
                <w:lang w:eastAsia="uk-UA"/>
              </w:rPr>
              <w:t>ВПРОВАДЖЕННЯ ІННОВАЦІЙНИХ ТЕХНОЛОГІЙ В ОСВІТНІЙ ТА НАУКОВО-ДОСЛІДНИЙ ПРОЦЕСИ</w:t>
            </w:r>
          </w:p>
        </w:tc>
      </w:tr>
      <w:tr w:rsidR="00FF3DA5" w:rsidRPr="00104A7A" w:rsidTr="00052724">
        <w:trPr>
          <w:cantSplit/>
          <w:trHeight w:val="1113"/>
        </w:trPr>
        <w:tc>
          <w:tcPr>
            <w:tcW w:w="20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t>6.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93" w:type="pct"/>
            <w:vMerge w:val="restar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Створення Центру інформаційно-комунікаційних технологій на базі </w:t>
            </w: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Інституту фізико-технічних та комп’ютерних наук Чернівецького національного університету імені Ю.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Федьковича</w:t>
            </w:r>
            <w:proofErr w:type="spellEnd"/>
          </w:p>
        </w:tc>
        <w:tc>
          <w:tcPr>
            <w:tcW w:w="391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2018-2022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104A7A" w:rsidRDefault="004806D3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 w:rsidR="00D2457F"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49,0</w:t>
            </w:r>
          </w:p>
        </w:tc>
        <w:tc>
          <w:tcPr>
            <w:tcW w:w="318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674,0</w:t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549,</w:t>
            </w:r>
            <w:r w:rsidR="000B55FF" w:rsidRPr="00104A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07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430,</w:t>
            </w:r>
            <w:r w:rsidR="000B55FF" w:rsidRPr="00104A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06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196,0</w:t>
            </w:r>
          </w:p>
        </w:tc>
        <w:tc>
          <w:tcPr>
            <w:tcW w:w="313" w:type="pct"/>
          </w:tcPr>
          <w:p w:rsidR="00D2457F" w:rsidRPr="00104A7A" w:rsidRDefault="00922DE4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F3DA5" w:rsidRPr="00104A7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2457F" w:rsidRPr="00104A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46" w:type="pct"/>
            <w:vMerge w:val="restart"/>
          </w:tcPr>
          <w:p w:rsidR="00D2457F" w:rsidRPr="00104A7A" w:rsidRDefault="00D2457F" w:rsidP="00726A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Впровадження інноваційних технологій в освітній та науково-</w:t>
            </w: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дослідницькі процеси з використанням електронних ресурсів,</w:t>
            </w:r>
            <w:r w:rsidR="00726A12"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104A7A">
              <w:rPr>
                <w:rFonts w:ascii="Times New Roman" w:eastAsia="Calibri" w:hAnsi="Times New Roman" w:cs="Times New Roman"/>
                <w:lang w:eastAsia="ru-RU"/>
              </w:rPr>
              <w:t>створення єдиного інформаційного науково-навчального середовища для інноваційного розвитку регіону.</w:t>
            </w:r>
          </w:p>
        </w:tc>
      </w:tr>
      <w:tr w:rsidR="00FF3DA5" w:rsidRPr="00104A7A" w:rsidTr="00052724">
        <w:trPr>
          <w:cantSplit/>
          <w:trHeight w:val="1669"/>
        </w:trPr>
        <w:tc>
          <w:tcPr>
            <w:tcW w:w="209" w:type="pct"/>
            <w:vMerge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91" w:type="pct"/>
            <w:vMerge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3" w:type="pct"/>
          </w:tcPr>
          <w:p w:rsidR="00D2457F" w:rsidRPr="00104A7A" w:rsidRDefault="000B43C8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Державний бюджет</w:t>
            </w:r>
          </w:p>
        </w:tc>
        <w:tc>
          <w:tcPr>
            <w:tcW w:w="365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1000,0</w:t>
            </w:r>
          </w:p>
        </w:tc>
        <w:tc>
          <w:tcPr>
            <w:tcW w:w="318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200,</w:t>
            </w:r>
            <w:r w:rsidR="00FF3DA5"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B55FF" w:rsidRPr="00104A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07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306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313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746" w:type="pct"/>
            <w:vMerge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6.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93" w:type="pct"/>
          </w:tcPr>
          <w:p w:rsidR="00D2457F" w:rsidRPr="00104A7A" w:rsidRDefault="00D2457F" w:rsidP="007A03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Створення майданчика інтерактивної науки «Музей цікавої науки та техніки»</w:t>
            </w:r>
            <w:r w:rsidR="00103EDB"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» на базі КЗ «Обласний центр науково-технічної творчості учнівської молоді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115,0</w:t>
            </w:r>
          </w:p>
        </w:tc>
        <w:tc>
          <w:tcPr>
            <w:tcW w:w="318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307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306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313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Забезпечення інтелектуального дозвілля школярів,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розширення та поглиблення знань із природничих дисциплін, підтримка талановитих учнів та ініціативних учителів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t>6.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Забезпечення сучасним обладнанням лабораторії «Юний конструктор» при КЗ </w:t>
            </w:r>
            <w:r w:rsidR="00103EDB" w:rsidRPr="00104A7A">
              <w:rPr>
                <w:rFonts w:ascii="Times New Roman" w:eastAsia="Times New Roman" w:hAnsi="Times New Roman" w:cs="Times New Roman"/>
                <w:lang w:eastAsia="ru-RU"/>
              </w:rPr>
              <w:t>«Обласний центр науково-технічної творчості учнівської молоді»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104A7A" w:rsidRDefault="00D2457F" w:rsidP="00FF3DA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170,</w:t>
            </w:r>
            <w:r w:rsidR="00FF3DA5"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B55FF"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18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07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06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13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it-IT"/>
              </w:rPr>
              <w:t>Підвищення базової наукової та технологічної грамотності школярів</w:t>
            </w:r>
          </w:p>
        </w:tc>
      </w:tr>
      <w:tr w:rsidR="00FF3DA5" w:rsidRPr="00104A7A" w:rsidTr="00052724">
        <w:trPr>
          <w:cantSplit/>
          <w:trHeight w:val="2414"/>
        </w:trPr>
        <w:tc>
          <w:tcPr>
            <w:tcW w:w="209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6.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Підтримка інноваційної та 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дослідно-експерементальної</w:t>
            </w:r>
            <w:proofErr w:type="spellEnd"/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діяльності закладів освіти Чернівецької області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  <w:r w:rsidR="007A0360" w:rsidRPr="00104A7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7A0360" w:rsidRPr="00104A7A" w:rsidRDefault="007A0360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</w:t>
            </w: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D2457F" w:rsidRPr="00104A7A" w:rsidRDefault="004806D3" w:rsidP="00FF3DA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  <w:r w:rsidR="00D2457F"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07" w:type="pct"/>
            <w:tcBorders>
              <w:bottom w:val="single" w:sz="4" w:space="0" w:color="auto"/>
            </w:tcBorders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D2457F" w:rsidRPr="00104A7A" w:rsidRDefault="004806D3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D2457F" w:rsidRPr="00104A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Стимулювання </w:t>
            </w: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впровадження інноваційних технологій в освітній та 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науково-дослідни</w:t>
            </w:r>
            <w:r w:rsidR="00726A12"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цькі</w:t>
            </w:r>
            <w:proofErr w:type="spellEnd"/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процеси шляхом надання статусу експериментальних закладів освіти регіонального рівня</w:t>
            </w:r>
          </w:p>
        </w:tc>
      </w:tr>
      <w:tr w:rsidR="00DC03C6" w:rsidRPr="00104A7A" w:rsidTr="00052724">
        <w:trPr>
          <w:cantSplit/>
          <w:trHeight w:val="329"/>
        </w:trPr>
        <w:tc>
          <w:tcPr>
            <w:tcW w:w="5000" w:type="pct"/>
            <w:gridSpan w:val="12"/>
            <w:shd w:val="clear" w:color="auto" w:fill="FFFF00"/>
          </w:tcPr>
          <w:p w:rsidR="00D2457F" w:rsidRPr="00104A7A" w:rsidRDefault="00D2457F" w:rsidP="00DC03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>V</w:t>
            </w:r>
            <w:r w:rsidRPr="00104A7A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</w:t>
            </w: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>. ТВОРЧО ОБДАРОВАНА МОЛОДЬ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t>7.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Проведення тренінгів, літніх шкіл, 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відбірково-тренувальних</w:t>
            </w:r>
            <w:proofErr w:type="spellEnd"/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зборів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для переможців ІІІ етапу Всеукраїнських учнівських олімпіад з базових дисциплін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2018-2022 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Чернівецької,</w:t>
            </w:r>
            <w:r w:rsidR="00726A12"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ргани управління </w:t>
            </w:r>
            <w:r w:rsidR="00B65432" w:rsidRPr="00104A7A">
              <w:rPr>
                <w:rFonts w:ascii="Times New Roman" w:eastAsia="Times New Roman" w:hAnsi="Times New Roman" w:cs="Times New Roman"/>
                <w:lang w:eastAsia="uk-UA"/>
              </w:rPr>
              <w:t>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210,0</w:t>
            </w:r>
          </w:p>
        </w:tc>
        <w:tc>
          <w:tcPr>
            <w:tcW w:w="318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42,0</w:t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42,0</w:t>
            </w:r>
          </w:p>
        </w:tc>
        <w:tc>
          <w:tcPr>
            <w:tcW w:w="307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42,0</w:t>
            </w:r>
          </w:p>
        </w:tc>
        <w:tc>
          <w:tcPr>
            <w:tcW w:w="306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42,0</w:t>
            </w:r>
          </w:p>
        </w:tc>
        <w:tc>
          <w:tcPr>
            <w:tcW w:w="313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Якісна підготовка обдарованих дітей та учнівської молоді до олімпіад</w:t>
            </w:r>
          </w:p>
        </w:tc>
      </w:tr>
      <w:tr w:rsidR="00FF3DA5" w:rsidRPr="00104A7A" w:rsidTr="00052724">
        <w:trPr>
          <w:cantSplit/>
          <w:trHeight w:val="696"/>
        </w:trPr>
        <w:tc>
          <w:tcPr>
            <w:tcW w:w="209" w:type="pct"/>
            <w:vMerge w:val="restart"/>
          </w:tcPr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val="en-US" w:eastAsia="ru-RU"/>
              </w:rPr>
              <w:t>7.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93" w:type="pct"/>
            <w:vMerge w:val="restart"/>
          </w:tcPr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Проведення обласних  профільних шкіл  для обдарованих учнів «Інтелект Буковини»</w:t>
            </w:r>
          </w:p>
        </w:tc>
        <w:tc>
          <w:tcPr>
            <w:tcW w:w="391" w:type="pct"/>
            <w:vMerge w:val="restart"/>
          </w:tcPr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  <w:vMerge w:val="restart"/>
          </w:tcPr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ОДА,</w:t>
            </w:r>
          </w:p>
          <w:p w:rsidR="00D2457F" w:rsidRPr="00104A7A" w:rsidRDefault="00D2457F" w:rsidP="00726A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Інститут післядипломної педагогічної освіти Чернівецької 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Обласний </w:t>
            </w:r>
          </w:p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365" w:type="pct"/>
          </w:tcPr>
          <w:p w:rsidR="00D2457F" w:rsidRPr="00104A7A" w:rsidRDefault="00D2457F" w:rsidP="00FF3D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318" w:type="pct"/>
          </w:tcPr>
          <w:p w:rsidR="00D2457F" w:rsidRPr="00104A7A" w:rsidRDefault="00D2457F" w:rsidP="00FF3D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307" w:type="pct"/>
          </w:tcPr>
          <w:p w:rsidR="00D2457F" w:rsidRPr="00104A7A" w:rsidRDefault="00D2457F" w:rsidP="00FF3D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306" w:type="pct"/>
          </w:tcPr>
          <w:p w:rsidR="00D2457F" w:rsidRPr="00104A7A" w:rsidRDefault="00D2457F" w:rsidP="00FF3D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150,</w:t>
            </w:r>
            <w:r w:rsidR="000B55FF" w:rsidRPr="00104A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13" w:type="pct"/>
          </w:tcPr>
          <w:p w:rsidR="00D2457F" w:rsidRPr="00104A7A" w:rsidRDefault="00D2457F" w:rsidP="00FF3D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746" w:type="pct"/>
            <w:vMerge w:val="restart"/>
          </w:tcPr>
          <w:p w:rsidR="00D2457F" w:rsidRPr="00104A7A" w:rsidRDefault="00D2457F" w:rsidP="00DC03C6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Підготовка обдарованої учнівської молоді до олімпіад, конкурсів, турнірів, організація їх змістовного відпочинку та зайнятості</w:t>
            </w:r>
          </w:p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  <w:tc>
          <w:tcPr>
            <w:tcW w:w="318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20,0</w:t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20,0</w:t>
            </w:r>
          </w:p>
        </w:tc>
        <w:tc>
          <w:tcPr>
            <w:tcW w:w="307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20,0</w:t>
            </w:r>
          </w:p>
        </w:tc>
        <w:tc>
          <w:tcPr>
            <w:tcW w:w="306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20,0</w:t>
            </w:r>
          </w:p>
        </w:tc>
        <w:tc>
          <w:tcPr>
            <w:tcW w:w="313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20,0</w:t>
            </w:r>
          </w:p>
        </w:tc>
        <w:tc>
          <w:tcPr>
            <w:tcW w:w="746" w:type="pct"/>
            <w:vMerge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7.3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Пропагування кращого досвіду роботи шкільних наукових товариств, вчителів, психологів з проблем розвитку обдарованої молоді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Інститут післядипломної педагогічної освіти Чернівецької </w:t>
            </w:r>
            <w:r w:rsidR="00104A7A" w:rsidRPr="00104A7A">
              <w:rPr>
                <w:rFonts w:ascii="Times New Roman" w:eastAsia="Times New Roman" w:hAnsi="Times New Roman" w:cs="Times New Roman"/>
                <w:lang w:eastAsia="ru-RU"/>
              </w:rPr>
              <w:t>області</w:t>
            </w:r>
          </w:p>
        </w:tc>
        <w:tc>
          <w:tcPr>
            <w:tcW w:w="2322" w:type="pct"/>
            <w:gridSpan w:val="7"/>
          </w:tcPr>
          <w:p w:rsidR="00D2457F" w:rsidRPr="00104A7A" w:rsidRDefault="00D2457F" w:rsidP="00DC03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Вкладення коштів не потребує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Обмін досвідом.</w:t>
            </w:r>
          </w:p>
          <w:p w:rsidR="00D2457F" w:rsidRPr="00104A7A" w:rsidRDefault="00D2457F" w:rsidP="00DC03C6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Популяризація надбань творчо обдарованих дітей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7.4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Участь вихованців  закладів освіти та педагогів у різних освітніх проектах, педагогічних інноваціях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області, о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рг</w:t>
            </w:r>
            <w:r w:rsidR="00B65432" w:rsidRPr="00104A7A">
              <w:rPr>
                <w:rFonts w:ascii="Times New Roman" w:eastAsia="Times New Roman" w:hAnsi="Times New Roman" w:cs="Times New Roman"/>
                <w:lang w:eastAsia="uk-UA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="00104A7A">
              <w:rPr>
                <w:rFonts w:ascii="Times New Roman" w:eastAsia="Times New Roman" w:hAnsi="Times New Roman" w:cs="Times New Roman"/>
                <w:lang w:eastAsia="uk-UA"/>
              </w:rPr>
              <w:t xml:space="preserve">державних 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адміністрацій, ТГ</w:t>
            </w:r>
          </w:p>
        </w:tc>
        <w:tc>
          <w:tcPr>
            <w:tcW w:w="2322" w:type="pct"/>
            <w:gridSpan w:val="7"/>
          </w:tcPr>
          <w:p w:rsidR="00D2457F" w:rsidRPr="00104A7A" w:rsidRDefault="00D2457F" w:rsidP="00DC03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Вкладення коштів не потребує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Розвиток і підтримка творчо обдарованих дітей та учнівської молоді, створення умов для їхньої творчої самореалізації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7.5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Залучення до роботи з обдарованими дітьми громадські організації, науковців, працівників музеїв, бібліотек тощо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104A7A" w:rsidRDefault="00D2457F" w:rsidP="00104A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області, о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ргани управління освітою </w:t>
            </w:r>
            <w:r w:rsidR="00B65432" w:rsidRPr="00104A7A">
              <w:rPr>
                <w:rFonts w:ascii="Times New Roman" w:eastAsia="Times New Roman" w:hAnsi="Times New Roman" w:cs="Times New Roman"/>
                <w:lang w:eastAsia="uk-UA"/>
              </w:rPr>
              <w:t>районних</w:t>
            </w:r>
            <w:r w:rsidR="00104A7A">
              <w:rPr>
                <w:rFonts w:ascii="Times New Roman" w:eastAsia="Times New Roman" w:hAnsi="Times New Roman" w:cs="Times New Roman"/>
                <w:lang w:eastAsia="uk-UA"/>
              </w:rPr>
              <w:t xml:space="preserve"> державних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адміністрацій, Т</w:t>
            </w:r>
            <w:r w:rsidR="00104A7A">
              <w:rPr>
                <w:rFonts w:ascii="Times New Roman" w:eastAsia="Times New Roman" w:hAnsi="Times New Roman" w:cs="Times New Roman"/>
                <w:lang w:eastAsia="uk-UA"/>
              </w:rPr>
              <w:t>Г</w:t>
            </w:r>
          </w:p>
          <w:p w:rsidR="00052724" w:rsidRDefault="00052724" w:rsidP="00104A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52724" w:rsidRDefault="00052724" w:rsidP="00104A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52724" w:rsidRDefault="00052724" w:rsidP="00104A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52724" w:rsidRPr="00104A7A" w:rsidRDefault="00052724" w:rsidP="00104A7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2322" w:type="pct"/>
            <w:gridSpan w:val="7"/>
            <w:tcBorders>
              <w:bottom w:val="single" w:sz="4" w:space="0" w:color="auto"/>
            </w:tcBorders>
          </w:tcPr>
          <w:p w:rsidR="00D2457F" w:rsidRPr="00104A7A" w:rsidRDefault="00D2457F" w:rsidP="00DC03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Вкладення коштів не потребує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:rsidR="00D2457F" w:rsidRPr="00104A7A" w:rsidRDefault="00D2457F" w:rsidP="00DC03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Розвиток і підтримка творчо обдарованих дітей та учнівської молоді</w:t>
            </w:r>
          </w:p>
        </w:tc>
      </w:tr>
      <w:tr w:rsidR="00DC03C6" w:rsidRPr="00104A7A" w:rsidTr="00052724">
        <w:trPr>
          <w:cantSplit/>
          <w:trHeight w:val="227"/>
        </w:trPr>
        <w:tc>
          <w:tcPr>
            <w:tcW w:w="5000" w:type="pct"/>
            <w:gridSpan w:val="12"/>
            <w:shd w:val="clear" w:color="auto" w:fill="FFFF00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V</w:t>
            </w:r>
            <w:r w:rsidRPr="00104A7A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III</w:t>
            </w: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>. ОСВІТА ДІТЕЙ З ОСОБЛИВИМИ ОСВІТНІМИ ПОТРЕБАМИ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8.1 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Розвиток мережі інклюзивно-ресурсних центрів. Організація 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корекційно-розвиткової</w:t>
            </w:r>
            <w:proofErr w:type="spellEnd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роботи з дітьми з особливими освітніми потребами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>рг</w:t>
            </w:r>
            <w:r w:rsidR="00B65432" w:rsidRPr="00104A7A">
              <w:rPr>
                <w:rFonts w:ascii="Times New Roman" w:eastAsia="Times New Roman" w:hAnsi="Times New Roman" w:cs="Times New Roman"/>
                <w:lang w:eastAsia="uk-UA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7133,0</w:t>
            </w:r>
          </w:p>
        </w:tc>
        <w:tc>
          <w:tcPr>
            <w:tcW w:w="318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1040,0</w:t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1245,0</w:t>
            </w:r>
          </w:p>
        </w:tc>
        <w:tc>
          <w:tcPr>
            <w:tcW w:w="307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1420,0</w:t>
            </w:r>
          </w:p>
        </w:tc>
        <w:tc>
          <w:tcPr>
            <w:tcW w:w="306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1577,0</w:t>
            </w:r>
          </w:p>
        </w:tc>
        <w:tc>
          <w:tcPr>
            <w:tcW w:w="313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1851,0</w:t>
            </w:r>
          </w:p>
        </w:tc>
        <w:tc>
          <w:tcPr>
            <w:tcW w:w="746" w:type="pct"/>
          </w:tcPr>
          <w:p w:rsidR="00D2457F" w:rsidRPr="00104A7A" w:rsidRDefault="00D2457F" w:rsidP="00211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Надання якісних корекційних та реабілітаційних послуг дітей з особливими освітніми потребами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8.2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Ресурсне забезпечення запровадження інклюзивного навчання (архітектурна доступність приміщень, спеціальне обладнання, інформаційно-технічне, кадрове та навчально-методичне забезпечення)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ргани управління </w:t>
            </w:r>
            <w:r w:rsidR="00B65432" w:rsidRPr="00104A7A">
              <w:rPr>
                <w:rFonts w:ascii="Times New Roman" w:eastAsia="Times New Roman" w:hAnsi="Times New Roman" w:cs="Times New Roman"/>
                <w:lang w:eastAsia="uk-UA"/>
              </w:rPr>
              <w:t>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uk-UA"/>
              </w:rPr>
              <w:t xml:space="preserve"> 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1380,0</w:t>
            </w:r>
          </w:p>
        </w:tc>
        <w:tc>
          <w:tcPr>
            <w:tcW w:w="318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390,0</w:t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220,0</w:t>
            </w:r>
          </w:p>
        </w:tc>
        <w:tc>
          <w:tcPr>
            <w:tcW w:w="307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260,0</w:t>
            </w:r>
          </w:p>
        </w:tc>
        <w:tc>
          <w:tcPr>
            <w:tcW w:w="306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250,0</w:t>
            </w:r>
          </w:p>
        </w:tc>
        <w:tc>
          <w:tcPr>
            <w:tcW w:w="313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260,0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Створення  комфортних, доступних  та безпечних умов для навчання та реабілітації дітей з особливими освітніми потребами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8.3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Забезпечення функціонування інклюзивних класів у закладах загальної середньої освіти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1643,1</w:t>
            </w:r>
          </w:p>
        </w:tc>
        <w:tc>
          <w:tcPr>
            <w:tcW w:w="318" w:type="pct"/>
          </w:tcPr>
          <w:p w:rsidR="00D2457F" w:rsidRPr="00104A7A" w:rsidRDefault="00FF3DA5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341,5</w:t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336,5</w:t>
            </w:r>
          </w:p>
        </w:tc>
        <w:tc>
          <w:tcPr>
            <w:tcW w:w="307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321,6</w:t>
            </w:r>
          </w:p>
        </w:tc>
        <w:tc>
          <w:tcPr>
            <w:tcW w:w="306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321,7</w:t>
            </w:r>
          </w:p>
        </w:tc>
        <w:tc>
          <w:tcPr>
            <w:tcW w:w="313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321,8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Реалізація права дітей з особливими потребами на навчання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8.4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Введення ставки асистента вчителя в класах з інклюзивною формою навчання з розрахунку  ставки на клас, в якому навчаються такі діти (за потреби)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5835,3</w:t>
            </w:r>
          </w:p>
        </w:tc>
        <w:tc>
          <w:tcPr>
            <w:tcW w:w="318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747,7</w:t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967,4</w:t>
            </w:r>
          </w:p>
        </w:tc>
        <w:tc>
          <w:tcPr>
            <w:tcW w:w="307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1159,9</w:t>
            </w:r>
          </w:p>
        </w:tc>
        <w:tc>
          <w:tcPr>
            <w:tcW w:w="306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1332,3</w:t>
            </w:r>
          </w:p>
        </w:tc>
        <w:tc>
          <w:tcPr>
            <w:tcW w:w="313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1628,0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Системний кваліфікований педагогічний супровід дітей з особливим потребами та їх батьків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8.5</w:t>
            </w:r>
          </w:p>
        </w:tc>
        <w:tc>
          <w:tcPr>
            <w:tcW w:w="793" w:type="pct"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Проведення обласних семінарів, круглих столів, майстер-класів, методичних студій для педагогів, які працюють з дітьми з особливими освітніми потребами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</w:t>
            </w:r>
          </w:p>
        </w:tc>
        <w:tc>
          <w:tcPr>
            <w:tcW w:w="2322" w:type="pct"/>
            <w:gridSpan w:val="7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Підвищення якості надання освітніх послуг, обмін педагогічним досвідом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8.6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Сприяння забезпеченню педагогів, асистентів педагогів навчально-методичними комплексами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378,0</w:t>
            </w:r>
          </w:p>
        </w:tc>
        <w:tc>
          <w:tcPr>
            <w:tcW w:w="318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77,0</w:t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79,0</w:t>
            </w:r>
          </w:p>
        </w:tc>
        <w:tc>
          <w:tcPr>
            <w:tcW w:w="307" w:type="pct"/>
          </w:tcPr>
          <w:p w:rsidR="00D2457F" w:rsidRPr="00104A7A" w:rsidRDefault="00FF3DA5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73,0</w:t>
            </w:r>
          </w:p>
        </w:tc>
        <w:tc>
          <w:tcPr>
            <w:tcW w:w="306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74,0</w:t>
            </w:r>
          </w:p>
        </w:tc>
        <w:tc>
          <w:tcPr>
            <w:tcW w:w="313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Підвищення якості надання освітніх послуг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8.7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Забезпечення фахового 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психолого-педагогіч</w:t>
            </w:r>
            <w:r w:rsidR="00FF3DA5" w:rsidRPr="00104A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ного</w:t>
            </w:r>
            <w:proofErr w:type="spellEnd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супроводу дітей з особливими освітніми потребами в закладах дошкільної та загальної середньої освіти з інклюзивним навчанням.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391,0</w:t>
            </w:r>
          </w:p>
        </w:tc>
        <w:tc>
          <w:tcPr>
            <w:tcW w:w="318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71,0</w:t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72,0</w:t>
            </w:r>
          </w:p>
        </w:tc>
        <w:tc>
          <w:tcPr>
            <w:tcW w:w="307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80,0</w:t>
            </w:r>
          </w:p>
        </w:tc>
        <w:tc>
          <w:tcPr>
            <w:tcW w:w="306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81,0</w:t>
            </w:r>
          </w:p>
        </w:tc>
        <w:tc>
          <w:tcPr>
            <w:tcW w:w="313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87,0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Підвищення якості надання освітніх послуг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8.8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Проведення курсів підвищен</w:t>
            </w:r>
            <w:r w:rsidR="00FF3DA5" w:rsidRPr="00104A7A">
              <w:rPr>
                <w:rFonts w:ascii="Times New Roman" w:eastAsia="Times New Roman" w:hAnsi="Times New Roman" w:cs="Times New Roman"/>
                <w:lang w:eastAsia="ru-RU"/>
              </w:rPr>
              <w:t>ня  кваліфікації  педагогічних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кадрів області з питань  впровадження   інклюзивної освіти, вихователів шкіл-інтернатів, логопедів, дефектологів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2018-2022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ОДА,</w:t>
            </w:r>
          </w:p>
          <w:p w:rsidR="00FF3DA5" w:rsidRDefault="00D2457F" w:rsidP="00211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Інститут післядипломної педагогічної освіти Чернівецької області</w:t>
            </w:r>
          </w:p>
          <w:p w:rsidR="00104A7A" w:rsidRDefault="00104A7A" w:rsidP="00211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04A7A" w:rsidRDefault="00104A7A" w:rsidP="00211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04A7A" w:rsidRPr="00104A7A" w:rsidRDefault="00104A7A" w:rsidP="00211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271,0</w:t>
            </w: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48,5</w:t>
            </w: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51,5</w:t>
            </w:r>
          </w:p>
        </w:tc>
        <w:tc>
          <w:tcPr>
            <w:tcW w:w="307" w:type="pct"/>
            <w:tcBorders>
              <w:bottom w:val="single" w:sz="4" w:space="0" w:color="auto"/>
            </w:tcBorders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56,0</w:t>
            </w: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58,0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57,0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Підготовка кваліфікованих кадрів для роботи з дітьми з особливими освітніми потребами</w:t>
            </w:r>
          </w:p>
        </w:tc>
      </w:tr>
      <w:tr w:rsidR="00DC03C6" w:rsidRPr="00104A7A" w:rsidTr="00052724">
        <w:trPr>
          <w:cantSplit/>
          <w:trHeight w:val="205"/>
        </w:trPr>
        <w:tc>
          <w:tcPr>
            <w:tcW w:w="5000" w:type="pct"/>
            <w:gridSpan w:val="12"/>
            <w:shd w:val="clear" w:color="auto" w:fill="FFFF00"/>
          </w:tcPr>
          <w:p w:rsidR="00D2457F" w:rsidRPr="00104A7A" w:rsidRDefault="00D2457F" w:rsidP="00DC03C6">
            <w:pPr>
              <w:tabs>
                <w:tab w:val="left" w:pos="277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00"/>
                <w:lang w:val="en-US" w:eastAsia="ru-RU"/>
              </w:rPr>
              <w:lastRenderedPageBreak/>
              <w:t>IX</w:t>
            </w:r>
            <w:r w:rsidRPr="00104A7A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00"/>
                <w:lang w:eastAsia="ru-RU"/>
              </w:rPr>
              <w:t xml:space="preserve">. </w:t>
            </w:r>
            <w:r w:rsidRPr="00104A7A">
              <w:rPr>
                <w:rFonts w:ascii="Times New Roman" w:eastAsia="Times New Roman" w:hAnsi="Times New Roman" w:cs="Times New Roman"/>
                <w:b/>
                <w:shd w:val="clear" w:color="auto" w:fill="FFFF00"/>
                <w:lang w:eastAsia="ru-RU"/>
              </w:rPr>
              <w:t>ЗАБЕЗПЕЧЕННЯ</w:t>
            </w:r>
            <w:r w:rsidRPr="00104A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ЯКОСТІ ОСВІТНЬОЇ ДІЯЛЬНОСТІ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9.1</w:t>
            </w:r>
          </w:p>
        </w:tc>
        <w:tc>
          <w:tcPr>
            <w:tcW w:w="793" w:type="pct"/>
          </w:tcPr>
          <w:p w:rsidR="00D2457F" w:rsidRPr="00104A7A" w:rsidRDefault="00D2457F" w:rsidP="00FF3DA5">
            <w:pPr>
              <w:spacing w:after="1" w:line="237" w:lineRule="auto"/>
              <w:ind w:right="7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Забезпечення моніторингу надання якості знань по галузі «Освіта» та проведення моніторингових досліджень ключових ланок освітнього процесу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</w:tcPr>
          <w:p w:rsidR="00D2457F" w:rsidRPr="00104A7A" w:rsidRDefault="00D2457F" w:rsidP="00D245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ОДА,</w:t>
            </w:r>
          </w:p>
          <w:p w:rsidR="00B65432" w:rsidRPr="00104A7A" w:rsidRDefault="00D2457F" w:rsidP="00B654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орга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ни управління освітою районних</w:t>
            </w:r>
          </w:p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адміністрацій, ТГ</w:t>
            </w:r>
          </w:p>
        </w:tc>
        <w:tc>
          <w:tcPr>
            <w:tcW w:w="2322" w:type="pct"/>
            <w:gridSpan w:val="7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46" w:type="pct"/>
          </w:tcPr>
          <w:p w:rsidR="00D2457F" w:rsidRPr="00104A7A" w:rsidRDefault="00D2457F" w:rsidP="002112A3">
            <w:pPr>
              <w:spacing w:after="0" w:line="242" w:lineRule="auto"/>
              <w:ind w:right="81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Вивчення рівня навчальних досягнень учнів закладів загальної середньої, професійно-технічної освіти; </w:t>
            </w:r>
            <w:r w:rsidR="00FF3DA5"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дослідження якості змісту освіти;</w:t>
            </w:r>
            <w:r w:rsidR="002112A3"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прогнозування  та планування розвитку соціально вагомих напрямів галузі освіти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9.2</w:t>
            </w:r>
          </w:p>
        </w:tc>
        <w:tc>
          <w:tcPr>
            <w:tcW w:w="793" w:type="pct"/>
          </w:tcPr>
          <w:p w:rsidR="00D2457F" w:rsidRPr="00104A7A" w:rsidRDefault="00D2457F" w:rsidP="00FF3DA5">
            <w:pPr>
              <w:spacing w:after="21" w:line="256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Здійснення</w:t>
            </w:r>
            <w:r w:rsidR="00FF3DA5"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статистичної та аналітичної обробки інформаційного масиву освітньої діяльності та прогнозування напрямів розвитку освіти області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ОДА, 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адміністрацій, ТГ</w:t>
            </w:r>
          </w:p>
        </w:tc>
        <w:tc>
          <w:tcPr>
            <w:tcW w:w="2322" w:type="pct"/>
            <w:gridSpan w:val="7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Статистична та аналітична обробка інформаційного масиву освітньої діяльності. Прогноз напрямів розвитку освіти Буковини.  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9.3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Здійснення збору і каталогізації аналітичної інформації про кількісні та якісні показники галузі «Освіта»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</w:tc>
        <w:tc>
          <w:tcPr>
            <w:tcW w:w="2322" w:type="pct"/>
            <w:gridSpan w:val="7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Аналітична обробка інформації</w:t>
            </w:r>
          </w:p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Створення єдиної інформаційно-освітньої бази для підвищення ефективності роботи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9.4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spacing w:after="0" w:line="237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Здійснення статистичного аналізу </w:t>
            </w:r>
          </w:p>
          <w:p w:rsidR="00D2457F" w:rsidRPr="00104A7A" w:rsidRDefault="00D2457F" w:rsidP="00D2457F">
            <w:pPr>
              <w:spacing w:after="0" w:line="256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результатів зовнішнього незалежного оцінювання випускників області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2" w:type="pct"/>
            <w:gridSpan w:val="7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46" w:type="pct"/>
          </w:tcPr>
          <w:p w:rsidR="00D2457F" w:rsidRPr="00104A7A" w:rsidRDefault="00D2457F" w:rsidP="00FF3D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Підвищення якості освіти шляхом систематичного спостереження та незалежного оцінювання рівня навченості учнів освітніх закладів;</w:t>
            </w:r>
            <w:r w:rsidR="00FF3DA5"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функціонування дієвої системи об'єктивного незалежного 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оцінюв</w:t>
            </w:r>
            <w:r w:rsidR="00FF3DA5" w:rsidRPr="00104A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ання</w:t>
            </w:r>
            <w:proofErr w:type="spellEnd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якості складових освітнього середовища Чернівецької області;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9.5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spacing w:after="160" w:line="256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Впровадження проекту «Підвищення компетентності вчителів щодо підготовки учнів до розв’язування завдань зовнішнього незалежного оцінювання на 2017-2020рр.»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2" w:type="pct"/>
            <w:gridSpan w:val="7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46" w:type="pct"/>
          </w:tcPr>
          <w:p w:rsidR="00D2457F" w:rsidRPr="00104A7A" w:rsidRDefault="00D2457F" w:rsidP="00FF3D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Вдосконалення фахового рівня педагогічних працівників, підвищення їх компетентності щодо підготовки учнів до розв’язування тестових завдань зовнішнього незалежного оцінювання, якості освіти в закладах загальної середньої освіти;</w:t>
            </w:r>
            <w:r w:rsidR="00FF3DA5"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підвищення рівня результатів державної підсумкової атестації та зовнішнього незалежного оцінювання;</w:t>
            </w:r>
            <w:r w:rsidR="00FF3DA5"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забезпечення сучасним обладнанням тощо</w:t>
            </w:r>
          </w:p>
        </w:tc>
      </w:tr>
      <w:tr w:rsidR="00FF3DA5" w:rsidRPr="00104A7A" w:rsidTr="00052724">
        <w:trPr>
          <w:cantSplit/>
          <w:trHeight w:val="1121"/>
        </w:trPr>
        <w:tc>
          <w:tcPr>
            <w:tcW w:w="20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9.6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spacing w:after="0" w:line="244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Розроблення методичних рекомендацій і порад, за результатами проведених моніторингів та досліджень. 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</w:tc>
        <w:tc>
          <w:tcPr>
            <w:tcW w:w="2322" w:type="pct"/>
            <w:gridSpan w:val="7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46" w:type="pct"/>
          </w:tcPr>
          <w:p w:rsidR="00D2457F" w:rsidRPr="00104A7A" w:rsidRDefault="00D2457F" w:rsidP="00FF3DA5">
            <w:pPr>
              <w:spacing w:after="38" w:line="244" w:lineRule="auto"/>
              <w:ind w:right="59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Підвищення якості навчальних досягнень учнів шляхом упровадження в освітній процес методичних рекомендацій і порад, розроблених за результатами проведених досліджень. 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9.8</w:t>
            </w:r>
          </w:p>
        </w:tc>
        <w:tc>
          <w:tcPr>
            <w:tcW w:w="793" w:type="pct"/>
          </w:tcPr>
          <w:p w:rsidR="00D2457F" w:rsidRPr="00104A7A" w:rsidRDefault="00D2457F" w:rsidP="00D2457F">
            <w:pPr>
              <w:keepNext/>
              <w:keepLines/>
              <w:tabs>
                <w:tab w:val="left" w:pos="-382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Організація системи роботи щодо підвищення рівня професійного розвитку (практичні заняття, тренінги, тестування тощо)  педагогічних працівників, які викладають базові предмети, залучивши кращих педагогів району/області, методистів ІППО ЧО, викладачів ЧНУ.</w:t>
            </w:r>
          </w:p>
        </w:tc>
        <w:tc>
          <w:tcPr>
            <w:tcW w:w="391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ОДА, органи 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адміністрацій, ТГ</w:t>
            </w:r>
          </w:p>
        </w:tc>
        <w:tc>
          <w:tcPr>
            <w:tcW w:w="2322" w:type="pct"/>
            <w:gridSpan w:val="7"/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46" w:type="pct"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Вдосконалення фахового рівня педагогічних працівників, підвищення їх компетентності щодо підготовки учнів до розв’язування тестових завдань зовнішнього незалежного оцінювання, якості освіти в закладах загальної середньої освіти та підвищення рівня результатів державної підсумкової атестації та зовнішнього незалежного оцінювання. 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9.9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Проведення виїзних методичних студій, тренінгових занять у формі семінарів упродовж шкільних канікул для 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вчителів-предметників</w:t>
            </w:r>
            <w:proofErr w:type="spellEnd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ОДА</w:t>
            </w:r>
          </w:p>
        </w:tc>
        <w:tc>
          <w:tcPr>
            <w:tcW w:w="2322" w:type="pct"/>
            <w:gridSpan w:val="7"/>
            <w:tcBorders>
              <w:bottom w:val="single" w:sz="4" w:space="0" w:color="auto"/>
            </w:tcBorders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Вкладень коштів не потребує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:rsidR="00D2457F" w:rsidRPr="00104A7A" w:rsidRDefault="00D2457F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Вдосконалення фахового рівня педагогічних працівників</w:t>
            </w:r>
          </w:p>
        </w:tc>
      </w:tr>
      <w:tr w:rsidR="00DC03C6" w:rsidRPr="00104A7A" w:rsidTr="00052724">
        <w:trPr>
          <w:cantSplit/>
          <w:trHeight w:val="271"/>
        </w:trPr>
        <w:tc>
          <w:tcPr>
            <w:tcW w:w="5000" w:type="pct"/>
            <w:gridSpan w:val="12"/>
            <w:shd w:val="clear" w:color="auto" w:fill="FFFF00"/>
          </w:tcPr>
          <w:p w:rsidR="00D2457F" w:rsidRPr="00104A7A" w:rsidRDefault="00D2457F" w:rsidP="00DC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04A7A">
              <w:rPr>
                <w:rFonts w:ascii="Times New Roman" w:eastAsia="Times New Roman" w:hAnsi="Times New Roman" w:cs="Times New Roman"/>
                <w:b/>
              </w:rPr>
              <w:t>X. ЗАБЕЗПЕЧЕННЯ ПРОТИПОЖЕЖНОЇ БЕЗПЕКИ У ЗАКЛАДАХ ОСВІТИ ОБЛАСТІ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10.1</w:t>
            </w:r>
          </w:p>
        </w:tc>
        <w:tc>
          <w:tcPr>
            <w:tcW w:w="793" w:type="pct"/>
            <w:vMerge w:val="restart"/>
          </w:tcPr>
          <w:p w:rsidR="00D2457F" w:rsidRPr="00104A7A" w:rsidRDefault="00D2457F" w:rsidP="00FF3D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Здійснення ідентифікації щодо наявності потенційної небезпеки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 закладах освіти області.</w:t>
            </w:r>
          </w:p>
        </w:tc>
        <w:tc>
          <w:tcPr>
            <w:tcW w:w="391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  <w:vMerge w:val="restar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освіти і науки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Чернівецької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ОДА, 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ани управління 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Обласний</w:t>
            </w:r>
          </w:p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бюджет </w:t>
            </w:r>
          </w:p>
        </w:tc>
        <w:tc>
          <w:tcPr>
            <w:tcW w:w="365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6</w:t>
            </w: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1,0</w:t>
            </w:r>
          </w:p>
        </w:tc>
        <w:tc>
          <w:tcPr>
            <w:tcW w:w="318" w:type="pct"/>
          </w:tcPr>
          <w:p w:rsidR="00D2457F" w:rsidRPr="00104A7A" w:rsidRDefault="00941C79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1C79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="00D2457F" w:rsidRPr="00104A7A">
              <w:rPr>
                <w:rFonts w:ascii="Times New Roman" w:eastAsia="Times New Roman" w:hAnsi="Times New Roman" w:cs="Times New Roman"/>
                <w:lang w:eastAsia="ru-RU"/>
              </w:rPr>
              <w:instrText xml:space="preserve"> LINK Excel.Sheet.12 C:\\Users\\Оксана\\Desktop\\ПРОГРАМА1001_1631.xlsx Лист1!R1498C7 \a \f 4 \h  \* MERGEFORMAT </w:instrText>
            </w:r>
            <w:r w:rsidRPr="00941C79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D2457F" w:rsidRPr="00104A7A">
              <w:rPr>
                <w:rFonts w:ascii="Times New Roman" w:eastAsia="Times New Roman" w:hAnsi="Times New Roman" w:cs="Times New Roman"/>
                <w:lang w:eastAsia="uk-UA"/>
              </w:rPr>
              <w:t>21,0</w:t>
            </w: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fldChar w:fldCharType="end"/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1</w:t>
            </w: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307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1</w:t>
            </w: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306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1</w:t>
            </w: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313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1</w:t>
            </w: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746" w:type="pct"/>
            <w:vMerge w:val="restart"/>
          </w:tcPr>
          <w:p w:rsidR="00D2457F" w:rsidRPr="00104A7A" w:rsidRDefault="00D2457F" w:rsidP="00DC03C6">
            <w:pPr>
              <w:spacing w:line="249" w:lineRule="auto"/>
              <w:ind w:right="54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Виявлення потенційно небезпечних об’єктів поблизу освітніх закладів.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br/>
              <w:t xml:space="preserve">За результатами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проведеного аналізу стану забезпечення пожежної безпеки розробляється комплексний план заходів із запобігання пожежам, загибелі та травмуванні дітей тощо.</w:t>
            </w:r>
          </w:p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105,1</w:t>
            </w:r>
          </w:p>
        </w:tc>
        <w:tc>
          <w:tcPr>
            <w:tcW w:w="318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21,1</w:t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21,0</w:t>
            </w:r>
          </w:p>
        </w:tc>
        <w:tc>
          <w:tcPr>
            <w:tcW w:w="307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21,0</w:t>
            </w:r>
          </w:p>
        </w:tc>
        <w:tc>
          <w:tcPr>
            <w:tcW w:w="306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21,0</w:t>
            </w:r>
          </w:p>
        </w:tc>
        <w:tc>
          <w:tcPr>
            <w:tcW w:w="313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21,0</w:t>
            </w:r>
          </w:p>
        </w:tc>
        <w:tc>
          <w:tcPr>
            <w:tcW w:w="746" w:type="pct"/>
            <w:vMerge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10.2</w:t>
            </w:r>
          </w:p>
        </w:tc>
        <w:tc>
          <w:tcPr>
            <w:tcW w:w="793" w:type="pct"/>
            <w:vMerge w:val="restar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Забезпечення території пожежними стендами (щитами), встановлення наглядної агітації, знаків безпеки</w:t>
            </w:r>
          </w:p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  <w:vMerge w:val="restar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ДОН ОДА, 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130</w:t>
            </w: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</w:t>
            </w:r>
          </w:p>
        </w:tc>
        <w:tc>
          <w:tcPr>
            <w:tcW w:w="318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50,0</w:t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20,0</w:t>
            </w:r>
          </w:p>
        </w:tc>
        <w:tc>
          <w:tcPr>
            <w:tcW w:w="307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20,0</w:t>
            </w:r>
          </w:p>
        </w:tc>
        <w:tc>
          <w:tcPr>
            <w:tcW w:w="306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20,0</w:t>
            </w:r>
          </w:p>
        </w:tc>
        <w:tc>
          <w:tcPr>
            <w:tcW w:w="313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20,0</w:t>
            </w:r>
          </w:p>
        </w:tc>
        <w:tc>
          <w:tcPr>
            <w:tcW w:w="746" w:type="pct"/>
            <w:vMerge w:val="restart"/>
          </w:tcPr>
          <w:p w:rsidR="00D2457F" w:rsidRPr="00104A7A" w:rsidRDefault="00D2457F" w:rsidP="00DC03C6">
            <w:pPr>
              <w:spacing w:line="249" w:lineRule="auto"/>
              <w:ind w:right="54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Забезпечення території освітніх закладів первинними засобами пожежогасіння, працівників, учнів необхідною інформацією про місцезнаходження засобів пожежогасіння, евакуаційні виходи тощо.</w:t>
            </w:r>
          </w:p>
        </w:tc>
      </w:tr>
      <w:tr w:rsidR="00FF3DA5" w:rsidRPr="00104A7A" w:rsidTr="00052724">
        <w:trPr>
          <w:cantSplit/>
          <w:trHeight w:val="782"/>
        </w:trPr>
        <w:tc>
          <w:tcPr>
            <w:tcW w:w="20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380,0</w:t>
            </w:r>
          </w:p>
        </w:tc>
        <w:tc>
          <w:tcPr>
            <w:tcW w:w="318" w:type="pct"/>
          </w:tcPr>
          <w:p w:rsidR="00D2457F" w:rsidRPr="00104A7A" w:rsidRDefault="00D2457F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76,0</w:t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76,0</w:t>
            </w:r>
          </w:p>
        </w:tc>
        <w:tc>
          <w:tcPr>
            <w:tcW w:w="307" w:type="pct"/>
          </w:tcPr>
          <w:p w:rsidR="00D2457F" w:rsidRPr="00104A7A" w:rsidRDefault="00D2457F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76,0</w:t>
            </w:r>
          </w:p>
        </w:tc>
        <w:tc>
          <w:tcPr>
            <w:tcW w:w="306" w:type="pct"/>
          </w:tcPr>
          <w:p w:rsidR="00D2457F" w:rsidRPr="00104A7A" w:rsidRDefault="00D2457F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76,0</w:t>
            </w:r>
          </w:p>
        </w:tc>
        <w:tc>
          <w:tcPr>
            <w:tcW w:w="313" w:type="pct"/>
          </w:tcPr>
          <w:p w:rsidR="00D2457F" w:rsidRPr="00104A7A" w:rsidRDefault="00D2457F" w:rsidP="00FF3D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76,0</w:t>
            </w:r>
          </w:p>
        </w:tc>
        <w:tc>
          <w:tcPr>
            <w:tcW w:w="746" w:type="pct"/>
            <w:vMerge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10.3</w:t>
            </w:r>
          </w:p>
        </w:tc>
        <w:tc>
          <w:tcPr>
            <w:tcW w:w="793" w:type="pct"/>
            <w:vMerge w:val="restart"/>
          </w:tcPr>
          <w:p w:rsidR="00D2457F" w:rsidRPr="00104A7A" w:rsidRDefault="00D2457F" w:rsidP="00FF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Приведення шляхів евакуації, автоматичних систем протипожежного захисту, систем оповіщення людей про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пожежу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(проектування автоматичної протипожежної сигналізації та оповіщення про пожежу, монтаж тощо), обслуговування пожежної сигналізації</w:t>
            </w:r>
          </w:p>
        </w:tc>
        <w:tc>
          <w:tcPr>
            <w:tcW w:w="391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2018-2020</w:t>
            </w:r>
          </w:p>
        </w:tc>
        <w:tc>
          <w:tcPr>
            <w:tcW w:w="539" w:type="pct"/>
            <w:vMerge w:val="restar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ДОН ОДА, 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Обласний</w:t>
            </w:r>
            <w:r w:rsidR="00FF3DA5"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365" w:type="pct"/>
          </w:tcPr>
          <w:p w:rsidR="00D2457F" w:rsidRPr="00104A7A" w:rsidRDefault="00AA3EFC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9</w:t>
            </w:r>
            <w:r w:rsidR="00D2457F"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50,0</w:t>
            </w:r>
          </w:p>
        </w:tc>
        <w:tc>
          <w:tcPr>
            <w:tcW w:w="318" w:type="pct"/>
          </w:tcPr>
          <w:p w:rsidR="00D2457F" w:rsidRPr="00104A7A" w:rsidRDefault="00AA3EFC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230</w:t>
            </w:r>
            <w:r w:rsidR="00D2457F"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,0</w:t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1</w:t>
            </w:r>
            <w:r w:rsidR="00AA3EFC"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80</w:t>
            </w: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,0</w:t>
            </w:r>
          </w:p>
        </w:tc>
        <w:tc>
          <w:tcPr>
            <w:tcW w:w="307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1</w:t>
            </w:r>
            <w:r w:rsidR="00AA3EFC"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80</w:t>
            </w: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,0</w:t>
            </w:r>
          </w:p>
        </w:tc>
        <w:tc>
          <w:tcPr>
            <w:tcW w:w="306" w:type="pct"/>
          </w:tcPr>
          <w:p w:rsidR="00D2457F" w:rsidRPr="00104A7A" w:rsidRDefault="00AA3EFC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180</w:t>
            </w:r>
            <w:r w:rsidR="00D2457F"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,0</w:t>
            </w:r>
          </w:p>
        </w:tc>
        <w:tc>
          <w:tcPr>
            <w:tcW w:w="313" w:type="pct"/>
          </w:tcPr>
          <w:p w:rsidR="00D2457F" w:rsidRPr="00104A7A" w:rsidRDefault="00AA3EFC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180</w:t>
            </w:r>
            <w:r w:rsidR="00D2457F"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,0</w:t>
            </w:r>
          </w:p>
        </w:tc>
        <w:tc>
          <w:tcPr>
            <w:tcW w:w="746" w:type="pct"/>
            <w:vMerge w:val="restart"/>
          </w:tcPr>
          <w:p w:rsidR="00D2457F" w:rsidRPr="00104A7A" w:rsidRDefault="00D2457F" w:rsidP="00FF3DA5">
            <w:pPr>
              <w:spacing w:after="0" w:line="249" w:lineRule="auto"/>
              <w:ind w:right="54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Забезпечення  приміщень  новими сертифікованими системами протипожежного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захисту, система оповіщення людей про пожежу, зменшення ризику виникнення пожежі внаслідок проведення своєчасного ремонту електрообладнання приміщень.</w:t>
            </w:r>
          </w:p>
        </w:tc>
      </w:tr>
      <w:tr w:rsidR="00FF3DA5" w:rsidRPr="00104A7A" w:rsidTr="00052724">
        <w:trPr>
          <w:cantSplit/>
          <w:trHeight w:val="1268"/>
        </w:trPr>
        <w:tc>
          <w:tcPr>
            <w:tcW w:w="20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122199,4</w:t>
            </w:r>
          </w:p>
        </w:tc>
        <w:tc>
          <w:tcPr>
            <w:tcW w:w="318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24526,2</w:t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24418,3</w:t>
            </w:r>
          </w:p>
        </w:tc>
        <w:tc>
          <w:tcPr>
            <w:tcW w:w="307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24418,3</w:t>
            </w:r>
          </w:p>
        </w:tc>
        <w:tc>
          <w:tcPr>
            <w:tcW w:w="306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24418,3</w:t>
            </w:r>
          </w:p>
        </w:tc>
        <w:tc>
          <w:tcPr>
            <w:tcW w:w="313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24418,3</w:t>
            </w:r>
          </w:p>
        </w:tc>
        <w:tc>
          <w:tcPr>
            <w:tcW w:w="746" w:type="pct"/>
            <w:vMerge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10.4</w:t>
            </w:r>
          </w:p>
        </w:tc>
        <w:tc>
          <w:tcPr>
            <w:tcW w:w="793" w:type="pct"/>
            <w:vMerge w:val="restart"/>
          </w:tcPr>
          <w:p w:rsidR="00D2457F" w:rsidRPr="00104A7A" w:rsidRDefault="00D2457F" w:rsidP="00FF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Підвищення вогнестійкості будинків та споруд шляхом просочення конструкцій вогнетривкими сумішами</w:t>
            </w:r>
          </w:p>
          <w:p w:rsidR="00D2457F" w:rsidRPr="00104A7A" w:rsidRDefault="00D2457F" w:rsidP="00FF3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(вогнезахисне оброблення дерев’яних елементів дахів, горищ, конструкцій тощо)</w:t>
            </w:r>
          </w:p>
        </w:tc>
        <w:tc>
          <w:tcPr>
            <w:tcW w:w="391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  <w:vMerge w:val="restart"/>
          </w:tcPr>
          <w:p w:rsidR="00B65432" w:rsidRPr="00104A7A" w:rsidRDefault="00D2457F" w:rsidP="00B654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ДОН ОДА, орга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ни управління освітою районних</w:t>
            </w:r>
          </w:p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1000,0</w:t>
            </w:r>
          </w:p>
        </w:tc>
        <w:tc>
          <w:tcPr>
            <w:tcW w:w="318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200,0</w:t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200,0</w:t>
            </w:r>
          </w:p>
        </w:tc>
        <w:tc>
          <w:tcPr>
            <w:tcW w:w="307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200,0</w:t>
            </w:r>
          </w:p>
        </w:tc>
        <w:tc>
          <w:tcPr>
            <w:tcW w:w="306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200,0</w:t>
            </w:r>
          </w:p>
        </w:tc>
        <w:tc>
          <w:tcPr>
            <w:tcW w:w="313" w:type="pct"/>
          </w:tcPr>
          <w:p w:rsidR="00D2457F" w:rsidRPr="00104A7A" w:rsidRDefault="00D2457F" w:rsidP="00FF3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200,0</w:t>
            </w:r>
          </w:p>
        </w:tc>
        <w:tc>
          <w:tcPr>
            <w:tcW w:w="746" w:type="pct"/>
            <w:vMerge w:val="restart"/>
          </w:tcPr>
          <w:p w:rsidR="00D2457F" w:rsidRPr="00104A7A" w:rsidRDefault="00D2457F" w:rsidP="0005272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Просочення конструкцій вогнетривкими сумішами підвищить вогнестійкість будинків та споруд, уповільнить їх знищення вогнем та ступінь пошкодження  до прибуття пожежно-рятувальних підрозділів.</w:t>
            </w: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40807,5</w:t>
            </w:r>
          </w:p>
        </w:tc>
        <w:tc>
          <w:tcPr>
            <w:tcW w:w="318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8161,5</w:t>
            </w:r>
          </w:p>
        </w:tc>
        <w:tc>
          <w:tcPr>
            <w:tcW w:w="319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8161,5</w:t>
            </w:r>
          </w:p>
        </w:tc>
        <w:tc>
          <w:tcPr>
            <w:tcW w:w="307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8161,5</w:t>
            </w:r>
          </w:p>
        </w:tc>
        <w:tc>
          <w:tcPr>
            <w:tcW w:w="306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8161,5</w:t>
            </w:r>
          </w:p>
        </w:tc>
        <w:tc>
          <w:tcPr>
            <w:tcW w:w="313" w:type="pct"/>
          </w:tcPr>
          <w:p w:rsidR="00D2457F" w:rsidRPr="00104A7A" w:rsidRDefault="00D2457F" w:rsidP="00FF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8161,5</w:t>
            </w:r>
          </w:p>
        </w:tc>
        <w:tc>
          <w:tcPr>
            <w:tcW w:w="746" w:type="pct"/>
            <w:vMerge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10.5</w:t>
            </w:r>
          </w:p>
        </w:tc>
        <w:tc>
          <w:tcPr>
            <w:tcW w:w="793" w:type="pct"/>
            <w:vMerge w:val="restar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Обслуговування </w:t>
            </w:r>
          </w:p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пожежних гідрантів, кранів, за наявністю</w:t>
            </w:r>
          </w:p>
        </w:tc>
        <w:tc>
          <w:tcPr>
            <w:tcW w:w="391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  <w:vMerge w:val="restar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ДОН ОДА, 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5</w:t>
            </w: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0</w:t>
            </w:r>
          </w:p>
        </w:tc>
        <w:tc>
          <w:tcPr>
            <w:tcW w:w="318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5</w:t>
            </w: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0</w:t>
            </w:r>
          </w:p>
        </w:tc>
        <w:tc>
          <w:tcPr>
            <w:tcW w:w="319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307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306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313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40,0</w:t>
            </w:r>
          </w:p>
        </w:tc>
        <w:tc>
          <w:tcPr>
            <w:tcW w:w="746" w:type="pct"/>
            <w:vMerge w:val="restart"/>
          </w:tcPr>
          <w:p w:rsidR="00D2457F" w:rsidRPr="00104A7A" w:rsidRDefault="00D2457F" w:rsidP="00DC03C6">
            <w:pPr>
              <w:spacing w:line="249" w:lineRule="auto"/>
              <w:ind w:right="54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Підтримка пожежних гідрантів і </w:t>
            </w:r>
            <w:proofErr w:type="spellStart"/>
            <w:r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краніву</w:t>
            </w:r>
            <w:proofErr w:type="spellEnd"/>
            <w:r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робочому стані</w:t>
            </w:r>
          </w:p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675"/>
        </w:trPr>
        <w:tc>
          <w:tcPr>
            <w:tcW w:w="20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721,5</w:t>
            </w:r>
          </w:p>
        </w:tc>
        <w:tc>
          <w:tcPr>
            <w:tcW w:w="318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144,3</w:t>
            </w:r>
          </w:p>
        </w:tc>
        <w:tc>
          <w:tcPr>
            <w:tcW w:w="319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144,3</w:t>
            </w:r>
          </w:p>
        </w:tc>
        <w:tc>
          <w:tcPr>
            <w:tcW w:w="307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144,3</w:t>
            </w:r>
          </w:p>
        </w:tc>
        <w:tc>
          <w:tcPr>
            <w:tcW w:w="306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144,3</w:t>
            </w:r>
          </w:p>
        </w:tc>
        <w:tc>
          <w:tcPr>
            <w:tcW w:w="313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144,3</w:t>
            </w:r>
          </w:p>
        </w:tc>
        <w:tc>
          <w:tcPr>
            <w:tcW w:w="746" w:type="pct"/>
            <w:vMerge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10.6</w:t>
            </w:r>
          </w:p>
        </w:tc>
        <w:tc>
          <w:tcPr>
            <w:tcW w:w="793" w:type="pct"/>
            <w:vMerge w:val="restar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Встановлення протипожежних дверей на горище</w:t>
            </w:r>
          </w:p>
        </w:tc>
        <w:tc>
          <w:tcPr>
            <w:tcW w:w="391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  <w:vMerge w:val="restar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ДОН ОДА, 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Обласний бюджети</w:t>
            </w:r>
          </w:p>
        </w:tc>
        <w:tc>
          <w:tcPr>
            <w:tcW w:w="365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500,0</w:t>
            </w:r>
          </w:p>
        </w:tc>
        <w:tc>
          <w:tcPr>
            <w:tcW w:w="318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319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307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306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313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  <w:tc>
          <w:tcPr>
            <w:tcW w:w="746" w:type="pct"/>
            <w:vMerge w:val="restart"/>
          </w:tcPr>
          <w:p w:rsidR="00D2457F" w:rsidRPr="00104A7A" w:rsidRDefault="00D2457F" w:rsidP="00DC03C6">
            <w:pPr>
              <w:spacing w:line="249" w:lineRule="auto"/>
              <w:ind w:right="54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Запобігання поширенню вогню між горищем і приміщенням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освітнього закладу</w:t>
            </w:r>
          </w:p>
        </w:tc>
      </w:tr>
      <w:tr w:rsidR="00FF3DA5" w:rsidRPr="00104A7A" w:rsidTr="00052724">
        <w:trPr>
          <w:cantSplit/>
          <w:trHeight w:val="549"/>
        </w:trPr>
        <w:tc>
          <w:tcPr>
            <w:tcW w:w="20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2976,0</w:t>
            </w:r>
          </w:p>
        </w:tc>
        <w:tc>
          <w:tcPr>
            <w:tcW w:w="318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603,2</w:t>
            </w:r>
          </w:p>
        </w:tc>
        <w:tc>
          <w:tcPr>
            <w:tcW w:w="319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593,2</w:t>
            </w:r>
          </w:p>
        </w:tc>
        <w:tc>
          <w:tcPr>
            <w:tcW w:w="307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593,2</w:t>
            </w:r>
          </w:p>
        </w:tc>
        <w:tc>
          <w:tcPr>
            <w:tcW w:w="306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593,2</w:t>
            </w:r>
          </w:p>
        </w:tc>
        <w:tc>
          <w:tcPr>
            <w:tcW w:w="313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593,2</w:t>
            </w:r>
          </w:p>
        </w:tc>
        <w:tc>
          <w:tcPr>
            <w:tcW w:w="746" w:type="pct"/>
            <w:vMerge/>
            <w:vAlign w:val="center"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936"/>
        </w:trPr>
        <w:tc>
          <w:tcPr>
            <w:tcW w:w="20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10.7</w:t>
            </w:r>
          </w:p>
        </w:tc>
        <w:tc>
          <w:tcPr>
            <w:tcW w:w="793" w:type="pct"/>
            <w:vMerge w:val="restar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Забезпечення вогнегасниками, обслуговування</w:t>
            </w:r>
          </w:p>
        </w:tc>
        <w:tc>
          <w:tcPr>
            <w:tcW w:w="391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  <w:vMerge w:val="restar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ДОН ОДА, 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бюджети</w:t>
            </w:r>
          </w:p>
        </w:tc>
        <w:tc>
          <w:tcPr>
            <w:tcW w:w="365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200,0</w:t>
            </w:r>
          </w:p>
        </w:tc>
        <w:tc>
          <w:tcPr>
            <w:tcW w:w="318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40,0</w:t>
            </w:r>
          </w:p>
        </w:tc>
        <w:tc>
          <w:tcPr>
            <w:tcW w:w="319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40,0</w:t>
            </w:r>
          </w:p>
        </w:tc>
        <w:tc>
          <w:tcPr>
            <w:tcW w:w="307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40,0</w:t>
            </w:r>
          </w:p>
        </w:tc>
        <w:tc>
          <w:tcPr>
            <w:tcW w:w="306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40,0</w:t>
            </w:r>
          </w:p>
        </w:tc>
        <w:tc>
          <w:tcPr>
            <w:tcW w:w="313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40,0</w:t>
            </w:r>
          </w:p>
        </w:tc>
        <w:tc>
          <w:tcPr>
            <w:tcW w:w="746" w:type="pct"/>
            <w:vMerge w:val="restart"/>
          </w:tcPr>
          <w:p w:rsidR="00D2457F" w:rsidRPr="00104A7A" w:rsidRDefault="00D2457F" w:rsidP="00F16C88">
            <w:pPr>
              <w:spacing w:after="0" w:line="249" w:lineRule="auto"/>
              <w:ind w:right="54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Забезпечення закладу справними</w:t>
            </w:r>
            <w:r w:rsidR="00F16C88"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засобами  пожежогасіння</w:t>
            </w:r>
          </w:p>
        </w:tc>
      </w:tr>
      <w:tr w:rsidR="00FF3DA5" w:rsidRPr="00104A7A" w:rsidTr="00052724">
        <w:trPr>
          <w:cantSplit/>
          <w:trHeight w:val="1123"/>
        </w:trPr>
        <w:tc>
          <w:tcPr>
            <w:tcW w:w="20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1675,0</w:t>
            </w:r>
          </w:p>
        </w:tc>
        <w:tc>
          <w:tcPr>
            <w:tcW w:w="318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335,0</w:t>
            </w:r>
          </w:p>
        </w:tc>
        <w:tc>
          <w:tcPr>
            <w:tcW w:w="319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335,0</w:t>
            </w:r>
          </w:p>
        </w:tc>
        <w:tc>
          <w:tcPr>
            <w:tcW w:w="307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335,0</w:t>
            </w:r>
          </w:p>
        </w:tc>
        <w:tc>
          <w:tcPr>
            <w:tcW w:w="306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</w:t>
            </w:r>
            <w:r w:rsidR="00F16C88"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</w:t>
            </w:r>
          </w:p>
        </w:tc>
        <w:tc>
          <w:tcPr>
            <w:tcW w:w="313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335,0</w:t>
            </w:r>
          </w:p>
        </w:tc>
        <w:tc>
          <w:tcPr>
            <w:tcW w:w="746" w:type="pct"/>
            <w:vMerge/>
            <w:vAlign w:val="center"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10.8</w:t>
            </w:r>
          </w:p>
        </w:tc>
        <w:tc>
          <w:tcPr>
            <w:tcW w:w="793" w:type="pct"/>
            <w:vMerge w:val="restar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Проходження навчання відповідальними особами</w:t>
            </w:r>
          </w:p>
        </w:tc>
        <w:tc>
          <w:tcPr>
            <w:tcW w:w="391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  <w:vMerge w:val="restar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ДОН ОДА, органи управління 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103,9</w:t>
            </w:r>
          </w:p>
        </w:tc>
        <w:tc>
          <w:tcPr>
            <w:tcW w:w="318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23,9</w:t>
            </w:r>
          </w:p>
        </w:tc>
        <w:tc>
          <w:tcPr>
            <w:tcW w:w="319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307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306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313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20,0</w:t>
            </w:r>
          </w:p>
        </w:tc>
        <w:tc>
          <w:tcPr>
            <w:tcW w:w="746" w:type="pct"/>
            <w:vMerge w:val="restart"/>
          </w:tcPr>
          <w:p w:rsidR="00D2457F" w:rsidRPr="00104A7A" w:rsidRDefault="00D2457F" w:rsidP="00DC03C6">
            <w:pPr>
              <w:spacing w:line="249" w:lineRule="auto"/>
              <w:ind w:right="54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Навчання та перевірка знань посадових і відповідальних осіб з пожежної безпеки</w:t>
            </w:r>
          </w:p>
        </w:tc>
      </w:tr>
      <w:tr w:rsidR="00FF3DA5" w:rsidRPr="00104A7A" w:rsidTr="00052724">
        <w:trPr>
          <w:cantSplit/>
          <w:trHeight w:val="533"/>
        </w:trPr>
        <w:tc>
          <w:tcPr>
            <w:tcW w:w="20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364,5</w:t>
            </w:r>
          </w:p>
        </w:tc>
        <w:tc>
          <w:tcPr>
            <w:tcW w:w="318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72,9</w:t>
            </w:r>
          </w:p>
        </w:tc>
        <w:tc>
          <w:tcPr>
            <w:tcW w:w="319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72,9</w:t>
            </w:r>
          </w:p>
        </w:tc>
        <w:tc>
          <w:tcPr>
            <w:tcW w:w="307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</w:t>
            </w:r>
            <w:r w:rsidR="00F16C88"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306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72,9</w:t>
            </w:r>
          </w:p>
        </w:tc>
        <w:tc>
          <w:tcPr>
            <w:tcW w:w="313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72,9</w:t>
            </w:r>
          </w:p>
        </w:tc>
        <w:tc>
          <w:tcPr>
            <w:tcW w:w="746" w:type="pct"/>
            <w:vMerge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10.9</w:t>
            </w:r>
          </w:p>
        </w:tc>
        <w:tc>
          <w:tcPr>
            <w:tcW w:w="793" w:type="pct"/>
            <w:vMerge w:val="restar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Проведення замірів опору ізоляції</w:t>
            </w:r>
          </w:p>
        </w:tc>
        <w:tc>
          <w:tcPr>
            <w:tcW w:w="391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  <w:vMerge w:val="restar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ДОН ОДА, 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ани управління освітою районних</w:t>
            </w: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бюджети</w:t>
            </w:r>
          </w:p>
        </w:tc>
        <w:tc>
          <w:tcPr>
            <w:tcW w:w="365" w:type="pct"/>
          </w:tcPr>
          <w:p w:rsidR="00D2457F" w:rsidRPr="00104A7A" w:rsidRDefault="00AA3EFC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1</w:t>
            </w:r>
            <w:r w:rsidR="00D2457F"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00</w:t>
            </w:r>
            <w:r w:rsidR="00D2457F"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D2457F"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0</w:t>
            </w:r>
          </w:p>
        </w:tc>
        <w:tc>
          <w:tcPr>
            <w:tcW w:w="318" w:type="pct"/>
          </w:tcPr>
          <w:p w:rsidR="00D2457F" w:rsidRPr="00104A7A" w:rsidRDefault="00AA3EFC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</w:t>
            </w:r>
            <w:r w:rsidR="00D2457F"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0,0</w:t>
            </w:r>
          </w:p>
        </w:tc>
        <w:tc>
          <w:tcPr>
            <w:tcW w:w="319" w:type="pct"/>
          </w:tcPr>
          <w:p w:rsidR="00D2457F" w:rsidRPr="00104A7A" w:rsidRDefault="00AA3EFC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20,0</w:t>
            </w:r>
          </w:p>
        </w:tc>
        <w:tc>
          <w:tcPr>
            <w:tcW w:w="307" w:type="pct"/>
          </w:tcPr>
          <w:p w:rsidR="00D2457F" w:rsidRPr="00104A7A" w:rsidRDefault="00AA3EFC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20,0</w:t>
            </w:r>
          </w:p>
        </w:tc>
        <w:tc>
          <w:tcPr>
            <w:tcW w:w="306" w:type="pct"/>
          </w:tcPr>
          <w:p w:rsidR="00D2457F" w:rsidRPr="00104A7A" w:rsidRDefault="00AA3EFC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20,0</w:t>
            </w:r>
          </w:p>
        </w:tc>
        <w:tc>
          <w:tcPr>
            <w:tcW w:w="313" w:type="pct"/>
          </w:tcPr>
          <w:p w:rsidR="00D2457F" w:rsidRPr="00104A7A" w:rsidRDefault="00AA3EFC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20,0</w:t>
            </w:r>
          </w:p>
        </w:tc>
        <w:tc>
          <w:tcPr>
            <w:tcW w:w="746" w:type="pct"/>
            <w:vMerge w:val="restart"/>
          </w:tcPr>
          <w:p w:rsidR="00D2457F" w:rsidRPr="00104A7A" w:rsidRDefault="00D2457F" w:rsidP="00DC03C6">
            <w:pPr>
              <w:spacing w:line="249" w:lineRule="auto"/>
              <w:ind w:right="54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Забезпечення своєчасного відключення електромережі при короткому замкненні електропроводки</w:t>
            </w:r>
          </w:p>
        </w:tc>
      </w:tr>
      <w:tr w:rsidR="00FF3DA5" w:rsidRPr="00104A7A" w:rsidTr="00052724">
        <w:trPr>
          <w:cantSplit/>
          <w:trHeight w:val="579"/>
        </w:trPr>
        <w:tc>
          <w:tcPr>
            <w:tcW w:w="20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1342,5</w:t>
            </w:r>
          </w:p>
        </w:tc>
        <w:tc>
          <w:tcPr>
            <w:tcW w:w="318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268,5</w:t>
            </w:r>
          </w:p>
        </w:tc>
        <w:tc>
          <w:tcPr>
            <w:tcW w:w="319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268,5</w:t>
            </w:r>
          </w:p>
        </w:tc>
        <w:tc>
          <w:tcPr>
            <w:tcW w:w="307" w:type="pct"/>
          </w:tcPr>
          <w:p w:rsidR="00D2457F" w:rsidRPr="00104A7A" w:rsidRDefault="00F16C88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268,5</w:t>
            </w:r>
          </w:p>
        </w:tc>
        <w:tc>
          <w:tcPr>
            <w:tcW w:w="306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268,5</w:t>
            </w:r>
          </w:p>
        </w:tc>
        <w:tc>
          <w:tcPr>
            <w:tcW w:w="313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268,5</w:t>
            </w:r>
          </w:p>
        </w:tc>
        <w:tc>
          <w:tcPr>
            <w:tcW w:w="746" w:type="pct"/>
            <w:vMerge/>
            <w:vAlign w:val="center"/>
          </w:tcPr>
          <w:p w:rsidR="00D2457F" w:rsidRPr="00104A7A" w:rsidRDefault="00D2457F" w:rsidP="00DC03C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1417"/>
        </w:trPr>
        <w:tc>
          <w:tcPr>
            <w:tcW w:w="209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10.10</w:t>
            </w:r>
          </w:p>
        </w:tc>
        <w:tc>
          <w:tcPr>
            <w:tcW w:w="793" w:type="pct"/>
            <w:vMerge w:val="restart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Обладнання будівель блискавкозахистом</w:t>
            </w:r>
          </w:p>
        </w:tc>
        <w:tc>
          <w:tcPr>
            <w:tcW w:w="391" w:type="pct"/>
            <w:vMerge w:val="restar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2018-2020</w:t>
            </w:r>
          </w:p>
        </w:tc>
        <w:tc>
          <w:tcPr>
            <w:tcW w:w="539" w:type="pct"/>
            <w:vMerge w:val="restart"/>
          </w:tcPr>
          <w:p w:rsidR="00D2457F" w:rsidRPr="00104A7A" w:rsidRDefault="00D2457F" w:rsidP="00EE4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ДОН ОДА, орг</w:t>
            </w:r>
            <w:r w:rsidR="00B65432" w:rsidRPr="00104A7A">
              <w:rPr>
                <w:rFonts w:ascii="Times New Roman" w:eastAsia="Times New Roman" w:hAnsi="Times New Roman" w:cs="Times New Roman"/>
                <w:lang w:eastAsia="ru-RU"/>
              </w:rPr>
              <w:t>ани управління освітою районних</w:t>
            </w:r>
            <w:bookmarkStart w:id="0" w:name="_GoBack"/>
            <w:bookmarkEnd w:id="0"/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 xml:space="preserve"> адміністрацій, ТГ</w:t>
            </w:r>
          </w:p>
        </w:tc>
        <w:tc>
          <w:tcPr>
            <w:tcW w:w="393" w:type="pct"/>
          </w:tcPr>
          <w:p w:rsidR="00D2457F" w:rsidRPr="00104A7A" w:rsidRDefault="00D2457F" w:rsidP="00D24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620,0</w:t>
            </w:r>
          </w:p>
        </w:tc>
        <w:tc>
          <w:tcPr>
            <w:tcW w:w="318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124,0</w:t>
            </w:r>
          </w:p>
        </w:tc>
        <w:tc>
          <w:tcPr>
            <w:tcW w:w="319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124,0</w:t>
            </w:r>
          </w:p>
        </w:tc>
        <w:tc>
          <w:tcPr>
            <w:tcW w:w="307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124,0</w:t>
            </w:r>
          </w:p>
        </w:tc>
        <w:tc>
          <w:tcPr>
            <w:tcW w:w="306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124,0</w:t>
            </w:r>
          </w:p>
        </w:tc>
        <w:tc>
          <w:tcPr>
            <w:tcW w:w="313" w:type="pct"/>
          </w:tcPr>
          <w:p w:rsidR="00D2457F" w:rsidRPr="00104A7A" w:rsidRDefault="00D2457F" w:rsidP="00F16C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lang w:eastAsia="ru-RU"/>
              </w:rPr>
              <w:t>124,0</w:t>
            </w:r>
          </w:p>
        </w:tc>
        <w:tc>
          <w:tcPr>
            <w:tcW w:w="746" w:type="pct"/>
            <w:vMerge w:val="restart"/>
          </w:tcPr>
          <w:p w:rsidR="00D2457F" w:rsidRPr="00104A7A" w:rsidRDefault="00D2457F" w:rsidP="00DC03C6">
            <w:pPr>
              <w:spacing w:line="249" w:lineRule="auto"/>
              <w:ind w:right="54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04A7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Забезпечення  збереження будівлі від удару блискавки</w:t>
            </w:r>
          </w:p>
        </w:tc>
      </w:tr>
      <w:tr w:rsidR="00FF3DA5" w:rsidRPr="00104A7A" w:rsidTr="00052724">
        <w:trPr>
          <w:cantSplit/>
          <w:trHeight w:val="562"/>
        </w:trPr>
        <w:tc>
          <w:tcPr>
            <w:tcW w:w="20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9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3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  <w:lang w:eastAsia="ru-RU"/>
              </w:rPr>
              <w:t>Місцеві бюджети</w:t>
            </w:r>
          </w:p>
        </w:tc>
        <w:tc>
          <w:tcPr>
            <w:tcW w:w="365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812,5</w:t>
            </w:r>
          </w:p>
        </w:tc>
        <w:tc>
          <w:tcPr>
            <w:tcW w:w="318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162,5</w:t>
            </w:r>
          </w:p>
        </w:tc>
        <w:tc>
          <w:tcPr>
            <w:tcW w:w="319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162,5</w:t>
            </w:r>
          </w:p>
        </w:tc>
        <w:tc>
          <w:tcPr>
            <w:tcW w:w="307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162,5</w:t>
            </w:r>
          </w:p>
        </w:tc>
        <w:tc>
          <w:tcPr>
            <w:tcW w:w="306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162,5</w:t>
            </w:r>
          </w:p>
        </w:tc>
        <w:tc>
          <w:tcPr>
            <w:tcW w:w="313" w:type="pct"/>
          </w:tcPr>
          <w:p w:rsidR="00D2457F" w:rsidRPr="00104A7A" w:rsidRDefault="00D2457F" w:rsidP="00F1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162,5</w:t>
            </w:r>
          </w:p>
        </w:tc>
        <w:tc>
          <w:tcPr>
            <w:tcW w:w="746" w:type="pct"/>
            <w:vMerge/>
            <w:vAlign w:val="center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90AC0" w:rsidRPr="00104A7A" w:rsidTr="00052724">
        <w:trPr>
          <w:cantSplit/>
          <w:trHeight w:val="562"/>
        </w:trPr>
        <w:tc>
          <w:tcPr>
            <w:tcW w:w="5000" w:type="pct"/>
            <w:gridSpan w:val="12"/>
            <w:shd w:val="clear" w:color="auto" w:fill="FFFF00"/>
            <w:vAlign w:val="center"/>
          </w:tcPr>
          <w:p w:rsidR="00C90AC0" w:rsidRPr="00104A7A" w:rsidRDefault="00C90AC0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4A7A">
              <w:rPr>
                <w:rFonts w:ascii="Times New Roman" w:eastAsia="Times New Roman" w:hAnsi="Times New Roman" w:cs="Times New Roman"/>
              </w:rPr>
              <w:lastRenderedPageBreak/>
              <w:t>ХІ. ЗАБЕЗПЕЧЕННЯ ЯКІСНОЇ ОРГАНІЗАЦІЇ ДИСТАНЦІЙНОГО НАВЧАННЯ ТА ПРОТИЕПІДЕМІЧНИХ ЗАХОДІВ</w:t>
            </w:r>
          </w:p>
        </w:tc>
      </w:tr>
      <w:tr w:rsidR="00C90AC0" w:rsidRPr="00104A7A" w:rsidTr="00052724">
        <w:trPr>
          <w:cantSplit/>
          <w:trHeight w:val="562"/>
        </w:trPr>
        <w:tc>
          <w:tcPr>
            <w:tcW w:w="209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793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Забезпечення матеріально-технічними засобами та підключення до мережі Інтернет</w:t>
            </w:r>
          </w:p>
        </w:tc>
        <w:tc>
          <w:tcPr>
            <w:tcW w:w="391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2021-2022</w:t>
            </w:r>
          </w:p>
        </w:tc>
        <w:tc>
          <w:tcPr>
            <w:tcW w:w="539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Департамент освіти і науки Чернівецької ОДА</w:t>
            </w:r>
          </w:p>
        </w:tc>
        <w:tc>
          <w:tcPr>
            <w:tcW w:w="393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365" w:type="pct"/>
          </w:tcPr>
          <w:p w:rsidR="00C90AC0" w:rsidRPr="00104A7A" w:rsidRDefault="00E50DFD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70</w:t>
            </w:r>
            <w:r w:rsidR="00C90AC0" w:rsidRPr="00104A7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18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7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6" w:type="pct"/>
          </w:tcPr>
          <w:p w:rsidR="00C90AC0" w:rsidRPr="00104A7A" w:rsidRDefault="00C90AC0" w:rsidP="00C90AC0">
            <w:pPr>
              <w:jc w:val="center"/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313" w:type="pct"/>
          </w:tcPr>
          <w:p w:rsidR="00C90AC0" w:rsidRPr="00104A7A" w:rsidRDefault="00C90AC0" w:rsidP="00C90AC0">
            <w:pPr>
              <w:jc w:val="center"/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46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Забезпечення учасників освітнього процесу засобами для якісної організації дистанційного навчання</w:t>
            </w:r>
          </w:p>
        </w:tc>
      </w:tr>
      <w:tr w:rsidR="00C90AC0" w:rsidRPr="00104A7A" w:rsidTr="00052724">
        <w:trPr>
          <w:cantSplit/>
          <w:trHeight w:val="2668"/>
        </w:trPr>
        <w:tc>
          <w:tcPr>
            <w:tcW w:w="209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11.2</w:t>
            </w:r>
          </w:p>
        </w:tc>
        <w:tc>
          <w:tcPr>
            <w:tcW w:w="793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Організація навчально-консультативних заходів щодо організації дистанційного навчання</w:t>
            </w:r>
          </w:p>
        </w:tc>
        <w:tc>
          <w:tcPr>
            <w:tcW w:w="391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2021-2022</w:t>
            </w:r>
          </w:p>
        </w:tc>
        <w:tc>
          <w:tcPr>
            <w:tcW w:w="539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Департамент освіти і науки Чернівецької ОДА, Інститут післядипломної педагогічної освіти Чернівецької області</w:t>
            </w:r>
          </w:p>
        </w:tc>
        <w:tc>
          <w:tcPr>
            <w:tcW w:w="393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365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318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7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6" w:type="pct"/>
          </w:tcPr>
          <w:p w:rsidR="00C90AC0" w:rsidRPr="00104A7A" w:rsidRDefault="00C90AC0" w:rsidP="00C90AC0">
            <w:pPr>
              <w:jc w:val="center"/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313" w:type="pct"/>
          </w:tcPr>
          <w:p w:rsidR="00C90AC0" w:rsidRPr="00104A7A" w:rsidRDefault="00C90AC0" w:rsidP="00C90AC0">
            <w:pPr>
              <w:jc w:val="center"/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46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Здійснення консультативної  та методичної підтримки учасників освітнього процесу</w:t>
            </w:r>
          </w:p>
        </w:tc>
      </w:tr>
      <w:tr w:rsidR="00C90AC0" w:rsidRPr="00104A7A" w:rsidTr="00052724">
        <w:trPr>
          <w:cantSplit/>
          <w:trHeight w:val="562"/>
        </w:trPr>
        <w:tc>
          <w:tcPr>
            <w:tcW w:w="209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11.3</w:t>
            </w:r>
          </w:p>
        </w:tc>
        <w:tc>
          <w:tcPr>
            <w:tcW w:w="793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Створення та утримання онлайн-платформи для дистанційного навчання</w:t>
            </w:r>
          </w:p>
        </w:tc>
        <w:tc>
          <w:tcPr>
            <w:tcW w:w="391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2021-2022</w:t>
            </w:r>
          </w:p>
        </w:tc>
        <w:tc>
          <w:tcPr>
            <w:tcW w:w="539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Департамент освіти і науки Чернівецької ОДА, Інститут післядипломної педагогічної освіти Чернівецької області</w:t>
            </w:r>
          </w:p>
        </w:tc>
        <w:tc>
          <w:tcPr>
            <w:tcW w:w="393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365" w:type="pct"/>
          </w:tcPr>
          <w:p w:rsidR="00C90AC0" w:rsidRPr="00104A7A" w:rsidRDefault="00E50DFD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60</w:t>
            </w:r>
            <w:r w:rsidR="00C90AC0" w:rsidRPr="00104A7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18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7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6" w:type="pct"/>
          </w:tcPr>
          <w:p w:rsidR="00C90AC0" w:rsidRPr="00104A7A" w:rsidRDefault="00C90AC0" w:rsidP="00C90AC0">
            <w:pPr>
              <w:jc w:val="center"/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13" w:type="pct"/>
          </w:tcPr>
          <w:p w:rsidR="00C90AC0" w:rsidRPr="00104A7A" w:rsidRDefault="00C90AC0" w:rsidP="00C90AC0">
            <w:pPr>
              <w:jc w:val="center"/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46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Забезпечення ефективної організації навчання здобувачів освіти закладів</w:t>
            </w:r>
          </w:p>
        </w:tc>
      </w:tr>
      <w:tr w:rsidR="00C90AC0" w:rsidRPr="00104A7A" w:rsidTr="00052724">
        <w:trPr>
          <w:cantSplit/>
          <w:trHeight w:val="2393"/>
        </w:trPr>
        <w:tc>
          <w:tcPr>
            <w:tcW w:w="209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lastRenderedPageBreak/>
              <w:t>11.4</w:t>
            </w:r>
          </w:p>
        </w:tc>
        <w:tc>
          <w:tcPr>
            <w:tcW w:w="793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Забезпечення  засобами для дезінфекції  та засобами індивідуального захисту</w:t>
            </w:r>
          </w:p>
        </w:tc>
        <w:tc>
          <w:tcPr>
            <w:tcW w:w="391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2021-2022</w:t>
            </w:r>
          </w:p>
        </w:tc>
        <w:tc>
          <w:tcPr>
            <w:tcW w:w="539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Департамент освіти і науки Чернівецької ОДА</w:t>
            </w:r>
          </w:p>
        </w:tc>
        <w:tc>
          <w:tcPr>
            <w:tcW w:w="393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365" w:type="pct"/>
          </w:tcPr>
          <w:p w:rsidR="00C90AC0" w:rsidRPr="00104A7A" w:rsidRDefault="00E50DFD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600</w:t>
            </w:r>
            <w:r w:rsidR="00C90AC0" w:rsidRPr="00104A7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18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7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6" w:type="pct"/>
          </w:tcPr>
          <w:p w:rsidR="00C90AC0" w:rsidRPr="00104A7A" w:rsidRDefault="00C90AC0" w:rsidP="00C90AC0">
            <w:pPr>
              <w:jc w:val="center"/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313" w:type="pct"/>
          </w:tcPr>
          <w:p w:rsidR="00C90AC0" w:rsidRPr="00104A7A" w:rsidRDefault="00C90AC0" w:rsidP="00C90AC0">
            <w:pPr>
              <w:jc w:val="center"/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746" w:type="pct"/>
          </w:tcPr>
          <w:p w:rsidR="00C90AC0" w:rsidRPr="00104A7A" w:rsidRDefault="00C90AC0" w:rsidP="00C90AC0">
            <w:pPr>
              <w:rPr>
                <w:rFonts w:ascii="Times New Roman" w:hAnsi="Times New Roman" w:cs="Times New Roman"/>
              </w:rPr>
            </w:pPr>
            <w:r w:rsidRPr="00104A7A">
              <w:rPr>
                <w:rFonts w:ascii="Times New Roman" w:hAnsi="Times New Roman" w:cs="Times New Roman"/>
              </w:rPr>
              <w:t xml:space="preserve">Створення  безпечних умов у закладах освіти області та  запобігання поширенню </w:t>
            </w:r>
            <w:proofErr w:type="spellStart"/>
            <w:r w:rsidRPr="00104A7A">
              <w:rPr>
                <w:rFonts w:ascii="Times New Roman" w:hAnsi="Times New Roman" w:cs="Times New Roman"/>
              </w:rPr>
              <w:t>коронавірусної</w:t>
            </w:r>
            <w:proofErr w:type="spellEnd"/>
            <w:r w:rsidRPr="00104A7A">
              <w:rPr>
                <w:rFonts w:ascii="Times New Roman" w:hAnsi="Times New Roman" w:cs="Times New Roman"/>
              </w:rPr>
              <w:t xml:space="preserve"> інфекції </w:t>
            </w:r>
          </w:p>
        </w:tc>
      </w:tr>
      <w:tr w:rsidR="00FF3DA5" w:rsidRPr="00104A7A" w:rsidTr="00052724">
        <w:trPr>
          <w:cantSplit/>
          <w:trHeight w:val="457"/>
        </w:trPr>
        <w:tc>
          <w:tcPr>
            <w:tcW w:w="2325" w:type="pct"/>
            <w:gridSpan w:val="5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104A7A">
              <w:rPr>
                <w:rFonts w:ascii="Times New Roman" w:eastAsia="Times New Roman" w:hAnsi="Times New Roman" w:cs="Times New Roman"/>
                <w:b/>
              </w:rPr>
              <w:t>ВСЬОГО ПО ПРОГРАМІ</w:t>
            </w:r>
          </w:p>
        </w:tc>
        <w:tc>
          <w:tcPr>
            <w:tcW w:w="365" w:type="pct"/>
          </w:tcPr>
          <w:p w:rsidR="00D2457F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297969,0</w:t>
            </w:r>
          </w:p>
        </w:tc>
        <w:tc>
          <w:tcPr>
            <w:tcW w:w="318" w:type="pct"/>
          </w:tcPr>
          <w:p w:rsidR="00D2457F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64658,9</w:t>
            </w:r>
          </w:p>
        </w:tc>
        <w:tc>
          <w:tcPr>
            <w:tcW w:w="319" w:type="pct"/>
          </w:tcPr>
          <w:p w:rsidR="00D2457F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57912,0</w:t>
            </w:r>
          </w:p>
        </w:tc>
        <w:tc>
          <w:tcPr>
            <w:tcW w:w="307" w:type="pct"/>
          </w:tcPr>
          <w:p w:rsidR="00D2457F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56732,8</w:t>
            </w:r>
          </w:p>
        </w:tc>
        <w:tc>
          <w:tcPr>
            <w:tcW w:w="306" w:type="pct"/>
          </w:tcPr>
          <w:p w:rsidR="00D2457F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58031,0</w:t>
            </w:r>
          </w:p>
        </w:tc>
        <w:tc>
          <w:tcPr>
            <w:tcW w:w="313" w:type="pct"/>
          </w:tcPr>
          <w:p w:rsidR="00D2457F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60634,3</w:t>
            </w:r>
          </w:p>
        </w:tc>
        <w:tc>
          <w:tcPr>
            <w:tcW w:w="746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457"/>
        </w:trPr>
        <w:tc>
          <w:tcPr>
            <w:tcW w:w="2325" w:type="pct"/>
            <w:gridSpan w:val="5"/>
          </w:tcPr>
          <w:p w:rsidR="000B43C8" w:rsidRPr="00104A7A" w:rsidRDefault="000B43C8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04A7A">
              <w:rPr>
                <w:rFonts w:ascii="Times New Roman" w:eastAsia="Times New Roman" w:hAnsi="Times New Roman" w:cs="Times New Roman"/>
                <w:i/>
              </w:rPr>
              <w:t>Державний бюджет</w:t>
            </w:r>
          </w:p>
        </w:tc>
        <w:tc>
          <w:tcPr>
            <w:tcW w:w="365" w:type="pct"/>
          </w:tcPr>
          <w:p w:rsidR="000B43C8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1000,0</w:t>
            </w:r>
          </w:p>
        </w:tc>
        <w:tc>
          <w:tcPr>
            <w:tcW w:w="318" w:type="pct"/>
          </w:tcPr>
          <w:p w:rsidR="000B43C8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319" w:type="pct"/>
          </w:tcPr>
          <w:p w:rsidR="000B43C8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307" w:type="pct"/>
          </w:tcPr>
          <w:p w:rsidR="000B43C8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306" w:type="pct"/>
          </w:tcPr>
          <w:p w:rsidR="000B43C8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313" w:type="pct"/>
          </w:tcPr>
          <w:p w:rsidR="000B43C8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746" w:type="pct"/>
          </w:tcPr>
          <w:p w:rsidR="000B43C8" w:rsidRPr="00104A7A" w:rsidRDefault="000B43C8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457"/>
        </w:trPr>
        <w:tc>
          <w:tcPr>
            <w:tcW w:w="2325" w:type="pct"/>
            <w:gridSpan w:val="5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04A7A">
              <w:rPr>
                <w:rFonts w:ascii="Times New Roman" w:eastAsia="Times New Roman" w:hAnsi="Times New Roman" w:cs="Times New Roman"/>
                <w:i/>
                <w:lang w:eastAsia="ru-RU"/>
              </w:rPr>
              <w:t>Обласний бюджет</w:t>
            </w:r>
          </w:p>
        </w:tc>
        <w:tc>
          <w:tcPr>
            <w:tcW w:w="365" w:type="pct"/>
          </w:tcPr>
          <w:p w:rsidR="00D2457F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13444,9</w:t>
            </w:r>
          </w:p>
        </w:tc>
        <w:tc>
          <w:tcPr>
            <w:tcW w:w="318" w:type="pct"/>
          </w:tcPr>
          <w:p w:rsidR="00D2457F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2666,9</w:t>
            </w:r>
          </w:p>
        </w:tc>
        <w:tc>
          <w:tcPr>
            <w:tcW w:w="319" w:type="pct"/>
          </w:tcPr>
          <w:p w:rsidR="00D2457F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3032,0</w:t>
            </w:r>
          </w:p>
        </w:tc>
        <w:tc>
          <w:tcPr>
            <w:tcW w:w="307" w:type="pct"/>
          </w:tcPr>
          <w:p w:rsidR="00D2457F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2850,0</w:t>
            </w:r>
          </w:p>
        </w:tc>
        <w:tc>
          <w:tcPr>
            <w:tcW w:w="306" w:type="pct"/>
          </w:tcPr>
          <w:p w:rsidR="00D2457F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2771,0</w:t>
            </w:r>
          </w:p>
        </w:tc>
        <w:tc>
          <w:tcPr>
            <w:tcW w:w="313" w:type="pct"/>
          </w:tcPr>
          <w:p w:rsidR="00D2457F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2125,0</w:t>
            </w:r>
          </w:p>
        </w:tc>
        <w:tc>
          <w:tcPr>
            <w:tcW w:w="746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F3DA5" w:rsidRPr="00104A7A" w:rsidTr="00052724">
        <w:trPr>
          <w:cantSplit/>
          <w:trHeight w:val="457"/>
        </w:trPr>
        <w:tc>
          <w:tcPr>
            <w:tcW w:w="2325" w:type="pct"/>
            <w:gridSpan w:val="5"/>
          </w:tcPr>
          <w:p w:rsidR="00D2457F" w:rsidRPr="00104A7A" w:rsidRDefault="00D2457F" w:rsidP="00EE4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i/>
                <w:lang w:eastAsia="ru-RU"/>
              </w:rPr>
              <w:t>Місцевий бюджет (районні бюджети, бюджети міст обласного значення, бюджети ТГ)</w:t>
            </w:r>
          </w:p>
        </w:tc>
        <w:tc>
          <w:tcPr>
            <w:tcW w:w="365" w:type="pct"/>
          </w:tcPr>
          <w:p w:rsidR="00D2457F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283524,1</w:t>
            </w:r>
          </w:p>
        </w:tc>
        <w:tc>
          <w:tcPr>
            <w:tcW w:w="318" w:type="pct"/>
          </w:tcPr>
          <w:p w:rsidR="00D2457F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61792,0</w:t>
            </w:r>
          </w:p>
        </w:tc>
        <w:tc>
          <w:tcPr>
            <w:tcW w:w="319" w:type="pct"/>
          </w:tcPr>
          <w:p w:rsidR="00D2457F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54680,0</w:t>
            </w:r>
          </w:p>
        </w:tc>
        <w:tc>
          <w:tcPr>
            <w:tcW w:w="307" w:type="pct"/>
          </w:tcPr>
          <w:p w:rsidR="00D2457F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53682,8</w:t>
            </w:r>
          </w:p>
        </w:tc>
        <w:tc>
          <w:tcPr>
            <w:tcW w:w="306" w:type="pct"/>
          </w:tcPr>
          <w:p w:rsidR="00D2457F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55060,0</w:t>
            </w:r>
          </w:p>
        </w:tc>
        <w:tc>
          <w:tcPr>
            <w:tcW w:w="313" w:type="pct"/>
          </w:tcPr>
          <w:p w:rsidR="00D2457F" w:rsidRPr="00104A7A" w:rsidRDefault="000B43C8" w:rsidP="00DC03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4A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58309,3</w:t>
            </w:r>
          </w:p>
        </w:tc>
        <w:tc>
          <w:tcPr>
            <w:tcW w:w="746" w:type="pct"/>
          </w:tcPr>
          <w:p w:rsidR="00D2457F" w:rsidRPr="00104A7A" w:rsidRDefault="00D2457F" w:rsidP="00D24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2457F" w:rsidRPr="00104A7A" w:rsidRDefault="00D2457F" w:rsidP="00D2457F">
      <w:pPr>
        <w:tabs>
          <w:tab w:val="left" w:pos="136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6C88" w:rsidRDefault="00F16C88" w:rsidP="00D2457F">
      <w:pPr>
        <w:tabs>
          <w:tab w:val="left" w:pos="136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2724" w:rsidRDefault="00052724" w:rsidP="00D2457F">
      <w:pPr>
        <w:tabs>
          <w:tab w:val="left" w:pos="136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2724" w:rsidRPr="00104A7A" w:rsidRDefault="00052724" w:rsidP="00D2457F">
      <w:pPr>
        <w:tabs>
          <w:tab w:val="left" w:pos="136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198C" w:rsidRDefault="00D2457F" w:rsidP="00052724">
      <w:pPr>
        <w:tabs>
          <w:tab w:val="left" w:pos="13325"/>
        </w:tabs>
        <w:spacing w:after="0" w:line="240" w:lineRule="auto"/>
      </w:pPr>
      <w:r w:rsidRPr="00104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Керуючий справами обласної ради</w:t>
      </w:r>
      <w:r w:rsidRPr="00104A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04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52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икола </w:t>
      </w:r>
      <w:r w:rsidR="00052724" w:rsidRPr="00104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БОРЕЦЬ</w:t>
      </w:r>
    </w:p>
    <w:sectPr w:rsidR="00E3198C" w:rsidSect="004E385A">
      <w:footerReference w:type="default" r:id="rId6"/>
      <w:pgSz w:w="16838" w:h="11906" w:orient="landscape"/>
      <w:pgMar w:top="719" w:right="567" w:bottom="719" w:left="567" w:header="709" w:footer="3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EC6" w:rsidRDefault="00864EC6" w:rsidP="004E385A">
      <w:pPr>
        <w:spacing w:after="0" w:line="240" w:lineRule="auto"/>
      </w:pPr>
      <w:r>
        <w:separator/>
      </w:r>
    </w:p>
  </w:endnote>
  <w:endnote w:type="continuationSeparator" w:id="0">
    <w:p w:rsidR="00864EC6" w:rsidRDefault="00864EC6" w:rsidP="004E3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24622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04A7A" w:rsidRPr="004E385A" w:rsidRDefault="00941C79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E385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04A7A" w:rsidRPr="004E385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E385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E4136">
          <w:rPr>
            <w:rFonts w:ascii="Times New Roman" w:hAnsi="Times New Roman" w:cs="Times New Roman"/>
            <w:noProof/>
            <w:sz w:val="20"/>
            <w:szCs w:val="20"/>
          </w:rPr>
          <w:t>28</w:t>
        </w:r>
        <w:r w:rsidRPr="004E385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04A7A" w:rsidRDefault="00104A7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EC6" w:rsidRDefault="00864EC6" w:rsidP="004E385A">
      <w:pPr>
        <w:spacing w:after="0" w:line="240" w:lineRule="auto"/>
      </w:pPr>
      <w:r>
        <w:separator/>
      </w:r>
    </w:p>
  </w:footnote>
  <w:footnote w:type="continuationSeparator" w:id="0">
    <w:p w:rsidR="00864EC6" w:rsidRDefault="00864EC6" w:rsidP="004E38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D2457F"/>
    <w:rsid w:val="00052724"/>
    <w:rsid w:val="00095AE1"/>
    <w:rsid w:val="000A27A9"/>
    <w:rsid w:val="000B43C8"/>
    <w:rsid w:val="000B55FF"/>
    <w:rsid w:val="000C4296"/>
    <w:rsid w:val="00103EDB"/>
    <w:rsid w:val="00104A7A"/>
    <w:rsid w:val="00115469"/>
    <w:rsid w:val="00156228"/>
    <w:rsid w:val="001D76A0"/>
    <w:rsid w:val="002112A3"/>
    <w:rsid w:val="00254079"/>
    <w:rsid w:val="0025730F"/>
    <w:rsid w:val="002E06EC"/>
    <w:rsid w:val="002F7B44"/>
    <w:rsid w:val="00372BF5"/>
    <w:rsid w:val="004806D3"/>
    <w:rsid w:val="004D3A3E"/>
    <w:rsid w:val="004E385A"/>
    <w:rsid w:val="005363F2"/>
    <w:rsid w:val="005C1F3C"/>
    <w:rsid w:val="005E7F7A"/>
    <w:rsid w:val="00630112"/>
    <w:rsid w:val="00657293"/>
    <w:rsid w:val="00684F02"/>
    <w:rsid w:val="006A763E"/>
    <w:rsid w:val="006B5081"/>
    <w:rsid w:val="006B7120"/>
    <w:rsid w:val="006D3430"/>
    <w:rsid w:val="00726A12"/>
    <w:rsid w:val="00780E73"/>
    <w:rsid w:val="007A0360"/>
    <w:rsid w:val="00814A05"/>
    <w:rsid w:val="00864EC6"/>
    <w:rsid w:val="00873488"/>
    <w:rsid w:val="00922DE4"/>
    <w:rsid w:val="00941C79"/>
    <w:rsid w:val="00A44C43"/>
    <w:rsid w:val="00A77302"/>
    <w:rsid w:val="00A9532F"/>
    <w:rsid w:val="00A96AF6"/>
    <w:rsid w:val="00AA09E0"/>
    <w:rsid w:val="00AA3EFC"/>
    <w:rsid w:val="00B16004"/>
    <w:rsid w:val="00B319BA"/>
    <w:rsid w:val="00B43CCF"/>
    <w:rsid w:val="00B65432"/>
    <w:rsid w:val="00BD04A5"/>
    <w:rsid w:val="00C41AC7"/>
    <w:rsid w:val="00C859A2"/>
    <w:rsid w:val="00C90AC0"/>
    <w:rsid w:val="00CE109A"/>
    <w:rsid w:val="00D2457F"/>
    <w:rsid w:val="00D6266B"/>
    <w:rsid w:val="00D7703A"/>
    <w:rsid w:val="00DB69E0"/>
    <w:rsid w:val="00DC03C6"/>
    <w:rsid w:val="00E3198C"/>
    <w:rsid w:val="00E4378C"/>
    <w:rsid w:val="00E50DFD"/>
    <w:rsid w:val="00EB7F47"/>
    <w:rsid w:val="00EC2DA7"/>
    <w:rsid w:val="00ED476A"/>
    <w:rsid w:val="00EE4136"/>
    <w:rsid w:val="00F16C88"/>
    <w:rsid w:val="00FF3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2457F"/>
  </w:style>
  <w:style w:type="numbering" w:customStyle="1" w:styleId="11">
    <w:name w:val="Нет списка11"/>
    <w:next w:val="a2"/>
    <w:semiHidden/>
    <w:rsid w:val="00D2457F"/>
  </w:style>
  <w:style w:type="paragraph" w:styleId="a3">
    <w:name w:val="Balloon Text"/>
    <w:basedOn w:val="a"/>
    <w:link w:val="a4"/>
    <w:rsid w:val="00D2457F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rsid w:val="00D2457F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Normal (Web)"/>
    <w:basedOn w:val="a"/>
    <w:rsid w:val="00D2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E385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385A"/>
  </w:style>
  <w:style w:type="paragraph" w:styleId="a8">
    <w:name w:val="footer"/>
    <w:basedOn w:val="a"/>
    <w:link w:val="a9"/>
    <w:uiPriority w:val="99"/>
    <w:unhideWhenUsed/>
    <w:rsid w:val="004E385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38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21259</Words>
  <Characters>12119</Characters>
  <Application>Microsoft Office Word</Application>
  <DocSecurity>0</DocSecurity>
  <Lines>100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4</cp:revision>
  <cp:lastPrinted>2021-04-05T13:49:00Z</cp:lastPrinted>
  <dcterms:created xsi:type="dcterms:W3CDTF">2021-04-02T13:02:00Z</dcterms:created>
  <dcterms:modified xsi:type="dcterms:W3CDTF">2021-04-05T13:51:00Z</dcterms:modified>
</cp:coreProperties>
</file>