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5D0" w:rsidRPr="00BF071F" w:rsidRDefault="007115D0" w:rsidP="007115D0">
      <w:pPr>
        <w:shd w:val="clear" w:color="auto" w:fill="FFFFFF"/>
        <w:overflowPunct/>
        <w:autoSpaceDE/>
        <w:autoSpaceDN/>
        <w:adjustRightInd/>
        <w:jc w:val="center"/>
        <w:rPr>
          <w:rFonts w:ascii="Times New Roman" w:hAnsi="Times New Roman" w:cs="Times New Roman"/>
          <w:color w:val="000000"/>
          <w:lang w:val="uk-UA"/>
        </w:rPr>
      </w:pPr>
      <w:r w:rsidRPr="00BF071F">
        <w:rPr>
          <w:rFonts w:ascii="Times New Roman" w:hAnsi="Times New Roman" w:cs="Times New Roman"/>
          <w:b/>
          <w:bCs/>
          <w:color w:val="000000"/>
          <w:bdr w:val="none" w:sz="0" w:space="0" w:color="auto" w:frame="1"/>
          <w:lang w:val="uk-UA"/>
        </w:rPr>
        <w:t>ЗВЕРНЕННЯ</w:t>
      </w:r>
    </w:p>
    <w:p w:rsidR="007115D0" w:rsidRDefault="007115D0" w:rsidP="007115D0">
      <w:pPr>
        <w:shd w:val="clear" w:color="auto" w:fill="FFFFFF"/>
        <w:overflowPunct/>
        <w:autoSpaceDE/>
        <w:autoSpaceDN/>
        <w:adjustRightInd/>
        <w:jc w:val="center"/>
        <w:rPr>
          <w:rFonts w:ascii="Times New Roman" w:hAnsi="Times New Roman" w:cs="Times New Roman"/>
          <w:b/>
          <w:bCs/>
          <w:color w:val="000000"/>
          <w:bdr w:val="none" w:sz="0" w:space="0" w:color="auto" w:frame="1"/>
          <w:lang w:val="uk-UA"/>
        </w:rPr>
      </w:pPr>
      <w:r w:rsidRPr="001E501F">
        <w:rPr>
          <w:rFonts w:ascii="Times New Roman" w:hAnsi="Times New Roman" w:cs="Times New Roman"/>
          <w:b/>
          <w:lang w:val="uk-UA"/>
        </w:rPr>
        <w:t xml:space="preserve">депутатів Чернівецької обласної ради </w:t>
      </w:r>
      <w:r w:rsidRPr="001E501F">
        <w:rPr>
          <w:rFonts w:ascii="Times New Roman" w:hAnsi="Times New Roman" w:cs="Times New Roman"/>
          <w:b/>
        </w:rPr>
        <w:t>VIII</w:t>
      </w:r>
      <w:r w:rsidRPr="001E501F">
        <w:rPr>
          <w:rFonts w:ascii="Times New Roman" w:hAnsi="Times New Roman" w:cs="Times New Roman"/>
          <w:b/>
          <w:lang w:val="uk-UA"/>
        </w:rPr>
        <w:t xml:space="preserve"> скликання</w:t>
      </w:r>
      <w:r>
        <w:rPr>
          <w:rFonts w:ascii="Times New Roman" w:hAnsi="Times New Roman" w:cs="Times New Roman"/>
          <w:lang w:val="uk-UA"/>
        </w:rPr>
        <w:t xml:space="preserve"> </w:t>
      </w:r>
      <w:r>
        <w:rPr>
          <w:rFonts w:ascii="Times New Roman" w:hAnsi="Times New Roman" w:cs="Times New Roman"/>
          <w:b/>
          <w:bCs/>
          <w:color w:val="000000"/>
          <w:bdr w:val="none" w:sz="0" w:space="0" w:color="auto" w:frame="1"/>
          <w:lang w:val="uk-UA"/>
        </w:rPr>
        <w:t>до</w:t>
      </w:r>
      <w:r w:rsidRPr="00BF071F">
        <w:rPr>
          <w:rFonts w:ascii="Times New Roman" w:hAnsi="Times New Roman" w:cs="Times New Roman"/>
          <w:b/>
          <w:bCs/>
          <w:color w:val="000000"/>
          <w:bdr w:val="none" w:sz="0" w:space="0" w:color="auto" w:frame="1"/>
          <w:lang w:val="uk-UA"/>
        </w:rPr>
        <w:t xml:space="preserve"> Кабінету Міністрів України </w:t>
      </w:r>
      <w:r>
        <w:rPr>
          <w:rFonts w:ascii="Times New Roman" w:hAnsi="Times New Roman" w:cs="Times New Roman"/>
          <w:b/>
          <w:bCs/>
          <w:color w:val="000000"/>
          <w:bdr w:val="none" w:sz="0" w:space="0" w:color="auto" w:frame="1"/>
          <w:lang w:val="uk-UA"/>
        </w:rPr>
        <w:t xml:space="preserve">та </w:t>
      </w:r>
      <w:r w:rsidRPr="00BF071F">
        <w:rPr>
          <w:rFonts w:ascii="Times New Roman" w:hAnsi="Times New Roman" w:cs="Times New Roman"/>
          <w:b/>
          <w:bCs/>
          <w:color w:val="000000"/>
          <w:bdr w:val="none" w:sz="0" w:space="0" w:color="auto" w:frame="1"/>
          <w:lang w:val="uk-UA"/>
        </w:rPr>
        <w:t xml:space="preserve">Верховної Ради України щодо </w:t>
      </w:r>
      <w:proofErr w:type="spellStart"/>
      <w:r w:rsidRPr="00BF071F">
        <w:rPr>
          <w:rFonts w:ascii="Times New Roman" w:hAnsi="Times New Roman" w:cs="Times New Roman"/>
          <w:b/>
          <w:bCs/>
          <w:color w:val="000000"/>
          <w:bdr w:val="none" w:sz="0" w:space="0" w:color="auto" w:frame="1"/>
          <w:lang w:val="uk-UA"/>
        </w:rPr>
        <w:t>проєкту</w:t>
      </w:r>
      <w:proofErr w:type="spellEnd"/>
      <w:r w:rsidRPr="00BF071F">
        <w:rPr>
          <w:rFonts w:ascii="Times New Roman" w:hAnsi="Times New Roman" w:cs="Times New Roman"/>
          <w:b/>
          <w:bCs/>
          <w:color w:val="000000"/>
          <w:bdr w:val="none" w:sz="0" w:space="0" w:color="auto" w:frame="1"/>
          <w:lang w:val="uk-UA"/>
        </w:rPr>
        <w:t xml:space="preserve"> Державної стратегії управління лісами України до 2035 року</w:t>
      </w:r>
    </w:p>
    <w:p w:rsidR="007115D0" w:rsidRPr="00BF071F" w:rsidRDefault="007115D0" w:rsidP="007115D0">
      <w:pPr>
        <w:shd w:val="clear" w:color="auto" w:fill="FFFFFF"/>
        <w:overflowPunct/>
        <w:autoSpaceDE/>
        <w:autoSpaceDN/>
        <w:adjustRightInd/>
        <w:jc w:val="center"/>
        <w:rPr>
          <w:rFonts w:ascii="Times New Roman" w:hAnsi="Times New Roman" w:cs="Times New Roman"/>
          <w:color w:val="000000"/>
          <w:lang w:val="uk-UA"/>
        </w:rPr>
      </w:pP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r>
        <w:rPr>
          <w:rFonts w:ascii="Times New Roman" w:hAnsi="Times New Roman" w:cs="Times New Roman"/>
          <w:color w:val="000000"/>
          <w:lang w:val="uk-UA"/>
        </w:rPr>
        <w:t>Чернівецька</w:t>
      </w:r>
      <w:r w:rsidRPr="00BF071F">
        <w:rPr>
          <w:rFonts w:ascii="Times New Roman" w:hAnsi="Times New Roman" w:cs="Times New Roman"/>
          <w:color w:val="000000"/>
          <w:lang w:val="uk-UA"/>
        </w:rPr>
        <w:t xml:space="preserve"> обласна рада стурбована через наміри Міністерства захисту довкілля та природних ресурсів України запровадити нову систему управління лісовими ресурсами шляхом затвердження</w:t>
      </w:r>
      <w:r>
        <w:rPr>
          <w:rFonts w:ascii="Times New Roman" w:hAnsi="Times New Roman" w:cs="Times New Roman"/>
          <w:color w:val="000000"/>
          <w:lang w:val="uk-UA"/>
        </w:rPr>
        <w:t xml:space="preserve"> </w:t>
      </w:r>
      <w:proofErr w:type="spellStart"/>
      <w:r w:rsidRPr="00BF071F">
        <w:rPr>
          <w:rFonts w:ascii="Times New Roman" w:hAnsi="Times New Roman" w:cs="Times New Roman"/>
          <w:color w:val="000000"/>
          <w:lang w:val="uk-UA"/>
        </w:rPr>
        <w:t>проєкту</w:t>
      </w:r>
      <w:proofErr w:type="spellEnd"/>
      <w:r w:rsidRPr="00BF071F">
        <w:rPr>
          <w:rFonts w:ascii="Times New Roman" w:hAnsi="Times New Roman" w:cs="Times New Roman"/>
          <w:color w:val="000000"/>
          <w:lang w:val="uk-UA"/>
        </w:rPr>
        <w:t xml:space="preserve"> Державної стратегії управління лісами України до 2035 року (далі – </w:t>
      </w:r>
      <w:proofErr w:type="spellStart"/>
      <w:r w:rsidRPr="00BF071F">
        <w:rPr>
          <w:rFonts w:ascii="Times New Roman" w:hAnsi="Times New Roman" w:cs="Times New Roman"/>
          <w:color w:val="000000"/>
          <w:lang w:val="uk-UA"/>
        </w:rPr>
        <w:t>проєкт</w:t>
      </w:r>
      <w:proofErr w:type="spellEnd"/>
      <w:r w:rsidRPr="00BF071F">
        <w:rPr>
          <w:rFonts w:ascii="Times New Roman" w:hAnsi="Times New Roman" w:cs="Times New Roman"/>
          <w:color w:val="000000"/>
          <w:lang w:val="uk-UA"/>
        </w:rPr>
        <w:t xml:space="preserve"> Стратегії), що у майбутньому може призвести до надмірної централізації діяльності лісового господарства.</w:t>
      </w: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r w:rsidRPr="00BF071F">
        <w:rPr>
          <w:rFonts w:ascii="Times New Roman" w:hAnsi="Times New Roman" w:cs="Times New Roman"/>
          <w:color w:val="000000"/>
          <w:lang w:val="uk-UA"/>
        </w:rPr>
        <w:t xml:space="preserve">За результатами аналізу </w:t>
      </w:r>
      <w:proofErr w:type="spellStart"/>
      <w:r w:rsidRPr="00BF071F">
        <w:rPr>
          <w:rFonts w:ascii="Times New Roman" w:hAnsi="Times New Roman" w:cs="Times New Roman"/>
          <w:color w:val="000000"/>
          <w:lang w:val="uk-UA"/>
        </w:rPr>
        <w:t>проєкту</w:t>
      </w:r>
      <w:proofErr w:type="spellEnd"/>
      <w:r w:rsidRPr="00BF071F">
        <w:rPr>
          <w:rFonts w:ascii="Times New Roman" w:hAnsi="Times New Roman" w:cs="Times New Roman"/>
          <w:color w:val="000000"/>
          <w:lang w:val="uk-UA"/>
        </w:rPr>
        <w:t xml:space="preserve"> Стратегії і обговорення, що відбулося за участі фахівців у сфері ведення лісового та мисливського господарства, депутати дійшли висновку, що зазначений документ потребує суттєвого доопрацювання та внесення значних змін.</w:t>
      </w: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r w:rsidRPr="00BF071F">
        <w:rPr>
          <w:rFonts w:ascii="Times New Roman" w:hAnsi="Times New Roman" w:cs="Times New Roman"/>
          <w:color w:val="000000"/>
          <w:lang w:val="uk-UA"/>
        </w:rPr>
        <w:t>Як не прикро, в цьому ми</w:t>
      </w:r>
      <w:r>
        <w:rPr>
          <w:rFonts w:ascii="Times New Roman" w:hAnsi="Times New Roman" w:cs="Times New Roman"/>
          <w:color w:val="000000"/>
          <w:lang w:val="uk-UA"/>
        </w:rPr>
        <w:t xml:space="preserve"> як депутати</w:t>
      </w:r>
      <w:r w:rsidRPr="00BF071F">
        <w:rPr>
          <w:rFonts w:ascii="Times New Roman" w:hAnsi="Times New Roman" w:cs="Times New Roman"/>
          <w:color w:val="000000"/>
          <w:lang w:val="uk-UA"/>
        </w:rPr>
        <w:t xml:space="preserve"> не вбачаємо спрямування </w:t>
      </w:r>
      <w:proofErr w:type="spellStart"/>
      <w:r w:rsidRPr="00BF071F">
        <w:rPr>
          <w:rFonts w:ascii="Times New Roman" w:hAnsi="Times New Roman" w:cs="Times New Roman"/>
          <w:color w:val="000000"/>
          <w:lang w:val="uk-UA"/>
        </w:rPr>
        <w:t>проєкту</w:t>
      </w:r>
      <w:proofErr w:type="spellEnd"/>
      <w:r w:rsidRPr="00BF071F">
        <w:rPr>
          <w:rFonts w:ascii="Times New Roman" w:hAnsi="Times New Roman" w:cs="Times New Roman"/>
          <w:color w:val="000000"/>
          <w:lang w:val="uk-UA"/>
        </w:rPr>
        <w:t xml:space="preserve"> майбутньої Стратегії на вирішення нагальних проблем лісової галузі, а лише бачимо, що її основна мета – централізація важелів управління лісовими ресурсами безпосередньо в Києві.</w:t>
      </w: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r w:rsidRPr="00BF071F">
        <w:rPr>
          <w:rFonts w:ascii="Times New Roman" w:hAnsi="Times New Roman" w:cs="Times New Roman"/>
          <w:color w:val="000000"/>
          <w:lang w:val="uk-UA"/>
        </w:rPr>
        <w:t xml:space="preserve">На наше переконання, це не лише не забезпечить організацію ефективного економічного управління та контролю на місцях, оперативне реагування й вжиття заходів у разі надзвичайної ситуації на місцевому рівні через віддаленість керівництва, а й підвищить вірогідність виникнення корупційних ризиків при прийнятті і виконанні рішень </w:t>
      </w:r>
      <w:r>
        <w:rPr>
          <w:rFonts w:ascii="Times New Roman" w:hAnsi="Times New Roman" w:cs="Times New Roman"/>
          <w:color w:val="000000"/>
          <w:lang w:val="uk-UA"/>
        </w:rPr>
        <w:t>щодо</w:t>
      </w:r>
      <w:r w:rsidRPr="00BF071F">
        <w:rPr>
          <w:rFonts w:ascii="Times New Roman" w:hAnsi="Times New Roman" w:cs="Times New Roman"/>
          <w:color w:val="000000"/>
          <w:lang w:val="uk-UA"/>
        </w:rPr>
        <w:t xml:space="preserve"> підприємств</w:t>
      </w:r>
      <w:r>
        <w:rPr>
          <w:rFonts w:ascii="Times New Roman" w:hAnsi="Times New Roman" w:cs="Times New Roman"/>
          <w:color w:val="000000"/>
          <w:lang w:val="uk-UA"/>
        </w:rPr>
        <w:t>а</w:t>
      </w:r>
      <w:r w:rsidRPr="00BF071F">
        <w:rPr>
          <w:rFonts w:ascii="Times New Roman" w:hAnsi="Times New Roman" w:cs="Times New Roman"/>
          <w:color w:val="000000"/>
          <w:lang w:val="uk-UA"/>
        </w:rPr>
        <w:t>.</w:t>
      </w: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proofErr w:type="spellStart"/>
      <w:r w:rsidRPr="00BF071F">
        <w:rPr>
          <w:rFonts w:ascii="Times New Roman" w:hAnsi="Times New Roman" w:cs="Times New Roman"/>
          <w:color w:val="000000"/>
          <w:lang w:val="uk-UA"/>
        </w:rPr>
        <w:t>Про</w:t>
      </w:r>
      <w:r>
        <w:rPr>
          <w:rFonts w:ascii="Times New Roman" w:hAnsi="Times New Roman" w:cs="Times New Roman"/>
          <w:color w:val="000000"/>
          <w:lang w:val="uk-UA"/>
        </w:rPr>
        <w:t>є</w:t>
      </w:r>
      <w:r w:rsidRPr="00BF071F">
        <w:rPr>
          <w:rFonts w:ascii="Times New Roman" w:hAnsi="Times New Roman" w:cs="Times New Roman"/>
          <w:color w:val="000000"/>
          <w:lang w:val="uk-UA"/>
        </w:rPr>
        <w:t>кт</w:t>
      </w:r>
      <w:proofErr w:type="spellEnd"/>
      <w:r w:rsidRPr="00BF071F">
        <w:rPr>
          <w:rFonts w:ascii="Times New Roman" w:hAnsi="Times New Roman" w:cs="Times New Roman"/>
          <w:color w:val="000000"/>
          <w:lang w:val="uk-UA"/>
        </w:rPr>
        <w:t xml:space="preserve"> Стратегії потребує включення також інших важливих аспектів для розв’язання проблемних питань лісової галузі, </w:t>
      </w:r>
      <w:r>
        <w:rPr>
          <w:rFonts w:ascii="Times New Roman" w:hAnsi="Times New Roman" w:cs="Times New Roman"/>
          <w:color w:val="000000"/>
          <w:lang w:val="uk-UA"/>
        </w:rPr>
        <w:t>напрацювання</w:t>
      </w:r>
      <w:r w:rsidRPr="00BF071F">
        <w:rPr>
          <w:rFonts w:ascii="Times New Roman" w:hAnsi="Times New Roman" w:cs="Times New Roman"/>
          <w:color w:val="000000"/>
          <w:lang w:val="uk-UA"/>
        </w:rPr>
        <w:t xml:space="preserve"> дієвих шляхів їх вирішення, а саме: законодавчого регулювання функціонування ринку деревини, діяльності деревообробних підрозділів лісогосподарських підприємств, визначення механізму надходження коштів до спеціального фонду фінансування лісового господарства, функцій територіальних органів центрального органу виконавчої влади, що реалізує державну політику у сфері лісового господарства тощо.</w:t>
      </w:r>
    </w:p>
    <w:p w:rsidR="007115D0" w:rsidRPr="00BF071F" w:rsidRDefault="007115D0" w:rsidP="007115D0">
      <w:pPr>
        <w:shd w:val="clear" w:color="auto" w:fill="FFFFFF"/>
        <w:overflowPunct/>
        <w:autoSpaceDE/>
        <w:autoSpaceDN/>
        <w:adjustRightInd/>
        <w:ind w:firstLine="567"/>
        <w:jc w:val="both"/>
        <w:rPr>
          <w:rFonts w:ascii="Times New Roman" w:hAnsi="Times New Roman" w:cs="Times New Roman"/>
          <w:color w:val="000000"/>
          <w:lang w:val="uk-UA"/>
        </w:rPr>
      </w:pPr>
      <w:r w:rsidRPr="00BF071F">
        <w:rPr>
          <w:rFonts w:ascii="Times New Roman" w:hAnsi="Times New Roman" w:cs="Times New Roman"/>
          <w:color w:val="000000"/>
          <w:lang w:val="uk-UA"/>
        </w:rPr>
        <w:t xml:space="preserve">Враховуючи вищезазначене, просимо Вас спрямувати роботу Міністерства захисту довкілля та природних ресурсів України на перегляд і доопрацювання цілей </w:t>
      </w:r>
      <w:proofErr w:type="spellStart"/>
      <w:r w:rsidRPr="00BF071F">
        <w:rPr>
          <w:rFonts w:ascii="Times New Roman" w:hAnsi="Times New Roman" w:cs="Times New Roman"/>
          <w:color w:val="000000"/>
          <w:lang w:val="uk-UA"/>
        </w:rPr>
        <w:t>проєкту</w:t>
      </w:r>
      <w:proofErr w:type="spellEnd"/>
      <w:r w:rsidRPr="00BF071F">
        <w:rPr>
          <w:rFonts w:ascii="Times New Roman" w:hAnsi="Times New Roman" w:cs="Times New Roman"/>
          <w:color w:val="000000"/>
          <w:lang w:val="uk-UA"/>
        </w:rPr>
        <w:t xml:space="preserve"> Стратегії з більш конкретним формулюванням її положень та чітким відображенням шляхів реалізації цього важливого нормативно-правового акта з урахуванням думки науковців, фахівців у сфері лісового і мисливського господарства, органів місцевого самоврядування та громадськості.</w:t>
      </w:r>
    </w:p>
    <w:p w:rsidR="007115D0" w:rsidRDefault="007115D0" w:rsidP="007115D0">
      <w:pPr>
        <w:shd w:val="clear" w:color="auto" w:fill="FFFFFF"/>
        <w:overflowPunct/>
        <w:autoSpaceDE/>
        <w:autoSpaceDN/>
        <w:adjustRightInd/>
        <w:jc w:val="right"/>
        <w:rPr>
          <w:rFonts w:ascii="Times New Roman" w:hAnsi="Times New Roman" w:cs="Times New Roman"/>
          <w:b/>
          <w:bCs/>
          <w:color w:val="000000"/>
          <w:bdr w:val="none" w:sz="0" w:space="0" w:color="auto" w:frame="1"/>
          <w:lang w:val="uk-UA"/>
        </w:rPr>
      </w:pPr>
    </w:p>
    <w:p w:rsidR="007115D0" w:rsidRPr="00BF071F" w:rsidRDefault="007115D0" w:rsidP="007115D0">
      <w:pPr>
        <w:shd w:val="clear" w:color="auto" w:fill="FFFFFF"/>
        <w:overflowPunct/>
        <w:autoSpaceDE/>
        <w:autoSpaceDN/>
        <w:adjustRightInd/>
        <w:jc w:val="right"/>
        <w:rPr>
          <w:rFonts w:ascii="Times New Roman" w:hAnsi="Times New Roman" w:cs="Times New Roman"/>
          <w:i/>
          <w:color w:val="000000"/>
          <w:lang w:val="uk-UA"/>
        </w:rPr>
      </w:pPr>
      <w:r w:rsidRPr="00BF071F">
        <w:rPr>
          <w:rFonts w:ascii="Times New Roman" w:hAnsi="Times New Roman" w:cs="Times New Roman"/>
          <w:bCs/>
          <w:i/>
          <w:color w:val="000000"/>
          <w:bdr w:val="none" w:sz="0" w:space="0" w:color="auto" w:frame="1"/>
          <w:lang w:val="uk-UA"/>
        </w:rPr>
        <w:t xml:space="preserve">Прийнято </w:t>
      </w:r>
      <w:r>
        <w:rPr>
          <w:rFonts w:ascii="Times New Roman" w:hAnsi="Times New Roman" w:cs="Times New Roman"/>
          <w:bCs/>
          <w:i/>
          <w:color w:val="000000"/>
          <w:bdr w:val="none" w:sz="0" w:space="0" w:color="auto" w:frame="1"/>
          <w:lang w:val="uk-UA"/>
        </w:rPr>
        <w:t xml:space="preserve">та схвалено </w:t>
      </w:r>
      <w:r w:rsidRPr="00BF071F">
        <w:rPr>
          <w:rFonts w:ascii="Times New Roman" w:hAnsi="Times New Roman" w:cs="Times New Roman"/>
          <w:bCs/>
          <w:i/>
          <w:color w:val="000000"/>
          <w:bdr w:val="none" w:sz="0" w:space="0" w:color="auto" w:frame="1"/>
          <w:lang w:val="uk-UA"/>
        </w:rPr>
        <w:t xml:space="preserve">на </w:t>
      </w:r>
      <w:r>
        <w:rPr>
          <w:rFonts w:ascii="Times New Roman" w:hAnsi="Times New Roman" w:cs="Times New Roman"/>
          <w:bCs/>
          <w:i/>
          <w:color w:val="000000"/>
          <w:bdr w:val="none" w:sz="0" w:space="0" w:color="auto" w:frame="1"/>
          <w:lang w:val="uk-UA"/>
        </w:rPr>
        <w:t xml:space="preserve">2-й </w:t>
      </w:r>
      <w:r w:rsidRPr="00BF071F">
        <w:rPr>
          <w:rFonts w:ascii="Times New Roman" w:hAnsi="Times New Roman" w:cs="Times New Roman"/>
          <w:bCs/>
          <w:i/>
          <w:color w:val="000000"/>
          <w:bdr w:val="none" w:sz="0" w:space="0" w:color="auto" w:frame="1"/>
          <w:lang w:val="uk-UA"/>
        </w:rPr>
        <w:t>сесії</w:t>
      </w:r>
    </w:p>
    <w:p w:rsidR="007115D0" w:rsidRPr="00BF071F" w:rsidRDefault="007115D0" w:rsidP="007115D0">
      <w:pPr>
        <w:shd w:val="clear" w:color="auto" w:fill="FFFFFF"/>
        <w:overflowPunct/>
        <w:autoSpaceDE/>
        <w:autoSpaceDN/>
        <w:adjustRightInd/>
        <w:jc w:val="right"/>
        <w:rPr>
          <w:rFonts w:ascii="Times New Roman" w:hAnsi="Times New Roman" w:cs="Times New Roman"/>
          <w:i/>
          <w:color w:val="000000"/>
          <w:lang w:val="uk-UA"/>
        </w:rPr>
      </w:pPr>
      <w:r w:rsidRPr="00BF071F">
        <w:rPr>
          <w:rFonts w:ascii="Times New Roman" w:hAnsi="Times New Roman" w:cs="Times New Roman"/>
          <w:bCs/>
          <w:i/>
          <w:color w:val="000000"/>
          <w:bdr w:val="none" w:sz="0" w:space="0" w:color="auto" w:frame="1"/>
          <w:lang w:val="uk-UA"/>
        </w:rPr>
        <w:t xml:space="preserve">обласної ради </w:t>
      </w:r>
      <w:r>
        <w:rPr>
          <w:rFonts w:ascii="Times New Roman" w:hAnsi="Times New Roman" w:cs="Times New Roman"/>
          <w:bCs/>
          <w:i/>
          <w:color w:val="000000"/>
          <w:bdr w:val="none" w:sz="0" w:space="0" w:color="auto" w:frame="1"/>
        </w:rPr>
        <w:t>VIII</w:t>
      </w:r>
      <w:r w:rsidRPr="00BF071F">
        <w:rPr>
          <w:rFonts w:ascii="Times New Roman" w:hAnsi="Times New Roman" w:cs="Times New Roman"/>
          <w:bCs/>
          <w:i/>
          <w:color w:val="000000"/>
          <w:bdr w:val="none" w:sz="0" w:space="0" w:color="auto" w:frame="1"/>
          <w:lang w:val="uk-UA"/>
        </w:rPr>
        <w:t xml:space="preserve"> скликання</w:t>
      </w:r>
    </w:p>
    <w:p w:rsidR="007115D0" w:rsidRDefault="007115D0" w:rsidP="007115D0">
      <w:pPr>
        <w:shd w:val="clear" w:color="auto" w:fill="FFFFFF"/>
        <w:overflowPunct/>
        <w:autoSpaceDE/>
        <w:autoSpaceDN/>
        <w:adjustRightInd/>
        <w:jc w:val="right"/>
        <w:rPr>
          <w:rFonts w:ascii="Times New Roman" w:hAnsi="Times New Roman" w:cs="Times New Roman"/>
          <w:bCs/>
          <w:i/>
          <w:color w:val="000000"/>
          <w:bdr w:val="none" w:sz="0" w:space="0" w:color="auto" w:frame="1"/>
          <w:lang w:val="uk-UA"/>
        </w:rPr>
      </w:pPr>
      <w:r>
        <w:rPr>
          <w:rFonts w:ascii="Times New Roman" w:hAnsi="Times New Roman" w:cs="Times New Roman"/>
          <w:bCs/>
          <w:i/>
          <w:color w:val="000000"/>
          <w:bdr w:val="none" w:sz="0" w:space="0" w:color="auto" w:frame="1"/>
          <w:lang w:val="uk-UA"/>
        </w:rPr>
        <w:t>від 31.03.2021 №108-2/21</w:t>
      </w:r>
    </w:p>
    <w:p w:rsidR="00EA32B0" w:rsidRPr="007115D0" w:rsidRDefault="00EA32B0">
      <w:pPr>
        <w:rPr>
          <w:lang w:val="uk-UA"/>
        </w:rPr>
      </w:pPr>
    </w:p>
    <w:sectPr w:rsidR="00EA32B0" w:rsidRPr="007115D0" w:rsidSect="00EA32B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UkrainianTimesET">
    <w:panose1 w:val="02027200000000000000"/>
    <w:charset w:val="00"/>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15D0"/>
    <w:rsid w:val="00441DF6"/>
    <w:rsid w:val="007115D0"/>
    <w:rsid w:val="00873E6F"/>
    <w:rsid w:val="00934EE1"/>
    <w:rsid w:val="00DE4B1E"/>
    <w:rsid w:val="00EA32B0"/>
    <w:rsid w:val="00EF7D0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5D0"/>
    <w:pPr>
      <w:overflowPunct w:val="0"/>
      <w:autoSpaceDE w:val="0"/>
      <w:autoSpaceDN w:val="0"/>
      <w:adjustRightInd w:val="0"/>
      <w:spacing w:after="0" w:line="240" w:lineRule="auto"/>
      <w:textAlignment w:val="baseline"/>
    </w:pPr>
    <w:rPr>
      <w:rFonts w:ascii="UkrainianTimesET" w:eastAsia="Times New Roman" w:hAnsi="UkrainianTimesET" w:cs="UkrainianTimesET"/>
      <w:sz w:val="28"/>
      <w:szCs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1564</Words>
  <Characters>893</Characters>
  <Application>Microsoft Office Word</Application>
  <DocSecurity>0</DocSecurity>
  <Lines>7</Lines>
  <Paragraphs>4</Paragraphs>
  <ScaleCrop>false</ScaleCrop>
  <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cp:revision>
  <dcterms:created xsi:type="dcterms:W3CDTF">2021-04-15T10:33:00Z</dcterms:created>
  <dcterms:modified xsi:type="dcterms:W3CDTF">2021-04-15T10:33:00Z</dcterms:modified>
</cp:coreProperties>
</file>