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12D" w:rsidRDefault="00F4112D" w:rsidP="00F4112D">
      <w:pPr>
        <w:pStyle w:val="42"/>
        <w:keepNext/>
        <w:keepLines/>
        <w:shd w:val="clear" w:color="auto" w:fill="auto"/>
        <w:spacing w:before="0" w:after="0" w:line="280" w:lineRule="exact"/>
        <w:ind w:left="4380"/>
        <w:jc w:val="left"/>
      </w:pPr>
      <w:r>
        <w:t>ЗВЕРНЕННЯ</w:t>
      </w:r>
    </w:p>
    <w:p w:rsidR="00F4112D" w:rsidRDefault="00F4112D" w:rsidP="00F4112D">
      <w:pPr>
        <w:pStyle w:val="40"/>
        <w:shd w:val="clear" w:color="auto" w:fill="auto"/>
        <w:spacing w:before="0" w:after="300"/>
        <w:ind w:left="480" w:firstLine="300"/>
        <w:jc w:val="center"/>
      </w:pPr>
      <w:r>
        <w:t>депутатів Чернівецької обласної ради VIIІ скликання до Кабінету Міністрів України щодо фінансування Державної програми розвитку регіону українських Карпат на 2020-2022 роки</w:t>
      </w:r>
    </w:p>
    <w:p w:rsidR="00F4112D" w:rsidRDefault="00F4112D" w:rsidP="00F4112D">
      <w:pPr>
        <w:pStyle w:val="20"/>
        <w:shd w:val="clear" w:color="auto" w:fill="auto"/>
        <w:spacing w:before="0" w:after="0" w:line="322" w:lineRule="exact"/>
        <w:ind w:firstLine="780"/>
      </w:pPr>
      <w:r>
        <w:t xml:space="preserve">Територія українських Карпат є одним із найпривабливіших економічних регіонів України, що має значний потенціал у сфері креативної економіки, лісової галузі, культури, туризму, реалізації інвестиційних </w:t>
      </w:r>
      <w:proofErr w:type="spellStart"/>
      <w:r>
        <w:t>проєктів</w:t>
      </w:r>
      <w:proofErr w:type="spellEnd"/>
      <w:r>
        <w:t xml:space="preserve"> у окремих сферах економіки. Однак, поряд із цим тут існують значні соціально-економічні диспропорції у порівнянні з низинними територіями, зокрема, в галузях безпеки, доступності, екології, а сам регіон потребує комплексного підходу до вирішення цих проблем та створення спільного механізму фінансування </w:t>
      </w:r>
      <w:proofErr w:type="spellStart"/>
      <w:r>
        <w:t>проєктів</w:t>
      </w:r>
      <w:proofErr w:type="spellEnd"/>
      <w:r>
        <w:t>, спрямованих на їх вирішення.</w:t>
      </w:r>
    </w:p>
    <w:p w:rsidR="00F4112D" w:rsidRDefault="00F4112D" w:rsidP="00F4112D">
      <w:pPr>
        <w:pStyle w:val="20"/>
        <w:shd w:val="clear" w:color="auto" w:fill="auto"/>
        <w:tabs>
          <w:tab w:val="left" w:pos="5727"/>
          <w:tab w:val="right" w:pos="9338"/>
        </w:tabs>
        <w:spacing w:before="0" w:after="0" w:line="322" w:lineRule="exact"/>
        <w:ind w:firstLine="780"/>
      </w:pPr>
      <w:r>
        <w:t>Наразі ми маємо позитивний досвід об’єднання ресурсів на рівні чотирьох карпатських областей України</w:t>
      </w:r>
      <w:r w:rsidRPr="008C77BE">
        <w:rPr>
          <w:lang w:val="ru-RU"/>
        </w:rPr>
        <w:t xml:space="preserve">. </w:t>
      </w:r>
      <w:r>
        <w:t xml:space="preserve">Також триває реалізація </w:t>
      </w:r>
      <w:proofErr w:type="spellStart"/>
      <w:r>
        <w:t>проєкту</w:t>
      </w:r>
      <w:proofErr w:type="spellEnd"/>
      <w:r>
        <w:t xml:space="preserve"> «Карпатська мережа регіонального розвитку» в межах секторальної бюджетної підтримки Європейського Союзу за участі чотирьох областей. Однак, важливо відзначити, що логічним продовженням державної політики підтримки</w:t>
      </w:r>
      <w:r w:rsidRPr="008C77BE">
        <w:t xml:space="preserve"> </w:t>
      </w:r>
      <w:r>
        <w:t>розвитку</w:t>
      </w:r>
      <w:r w:rsidRPr="008C77BE">
        <w:t xml:space="preserve"> </w:t>
      </w:r>
      <w:r>
        <w:t>українських Карпат</w:t>
      </w:r>
      <w:r w:rsidRPr="008C77BE">
        <w:t xml:space="preserve"> </w:t>
      </w:r>
      <w:r>
        <w:t>є впровадження</w:t>
      </w:r>
      <w:r w:rsidRPr="008C77BE">
        <w:t xml:space="preserve"> </w:t>
      </w:r>
      <w:r>
        <w:t>окремого</w:t>
      </w:r>
      <w:r w:rsidRPr="008C77BE">
        <w:t xml:space="preserve"> </w:t>
      </w:r>
      <w:r>
        <w:t>державного механізму</w:t>
      </w:r>
      <w:r w:rsidRPr="008C77BE">
        <w:t xml:space="preserve"> </w:t>
      </w:r>
      <w:r>
        <w:t xml:space="preserve">фінансування </w:t>
      </w:r>
      <w:proofErr w:type="spellStart"/>
      <w:r>
        <w:t>проєктів</w:t>
      </w:r>
      <w:proofErr w:type="spellEnd"/>
      <w:r>
        <w:t xml:space="preserve"> розвитку гірських</w:t>
      </w:r>
      <w:r w:rsidRPr="008C77BE">
        <w:t xml:space="preserve"> </w:t>
      </w:r>
      <w:r>
        <w:t>територій.</w:t>
      </w:r>
    </w:p>
    <w:p w:rsidR="00F4112D" w:rsidRDefault="00F4112D" w:rsidP="00F4112D">
      <w:pPr>
        <w:pStyle w:val="20"/>
        <w:shd w:val="clear" w:color="auto" w:fill="auto"/>
        <w:spacing w:before="0" w:after="0" w:line="322" w:lineRule="exact"/>
        <w:ind w:firstLine="708"/>
      </w:pPr>
      <w:r>
        <w:t>Важливий крок у цьому напрямку вже зробив Кабінет Міністрів України, затвердивши Державну програму розвитку регіону українських Карпат на 2020 - 2022 роки (постанова КМУ від 20 жовтня 2019 № 880). Разом із тим, не дивлячись на цілу низку доручень Президента України, Кабінету Міністрів України щодо фінансування підтримки гірських територій України (від 22.07.2019 № 543/2019 «Про розвиток регіону українських Карпат», від 20.09.2019 № 713/2019 «Про невідкладні заходи щодо забезпечення економічного зростання, стимулювання розвитку регіонів та запобігання корупції») у Законі України «Про Державний бюджет України на 2020 рік» від 14.11.2019 не було окремої статті, яка б передбачала фінансування реалізації Державної програми розвитку регіону українських Карпат.</w:t>
      </w:r>
    </w:p>
    <w:p w:rsidR="00F4112D" w:rsidRDefault="00F4112D" w:rsidP="00F4112D">
      <w:pPr>
        <w:pStyle w:val="20"/>
        <w:shd w:val="clear" w:color="auto" w:fill="auto"/>
        <w:spacing w:before="0" w:after="0" w:line="322" w:lineRule="exact"/>
        <w:ind w:firstLine="780"/>
      </w:pPr>
      <w:r>
        <w:t xml:space="preserve">Зважаючи на це, склалася ситуація, коли Державна програма не підтверджена жодним фінансовим ресурсом, стала не реальним майданчиком для реалізації </w:t>
      </w:r>
      <w:proofErr w:type="spellStart"/>
      <w:r>
        <w:t>проєктів</w:t>
      </w:r>
      <w:proofErr w:type="spellEnd"/>
      <w:r>
        <w:t xml:space="preserve"> стимулювання розвитку гірських територій, а декларацією підтримати ці території без реальних перспектив втілення її в життя неможливо.</w:t>
      </w:r>
    </w:p>
    <w:p w:rsidR="00F4112D" w:rsidRDefault="00F4112D" w:rsidP="00F4112D">
      <w:pPr>
        <w:pStyle w:val="20"/>
        <w:shd w:val="clear" w:color="auto" w:fill="auto"/>
        <w:spacing w:before="0" w:after="0" w:line="322" w:lineRule="exact"/>
        <w:ind w:firstLine="780"/>
      </w:pPr>
      <w:r>
        <w:t xml:space="preserve">Чернівецька обласна рада як активний учасник розробки </w:t>
      </w:r>
      <w:proofErr w:type="spellStart"/>
      <w:r>
        <w:t>проєкту</w:t>
      </w:r>
      <w:proofErr w:type="spellEnd"/>
      <w:r>
        <w:t xml:space="preserve"> Державної програми вважає, що без вжиття реальних дій щодо фінансування Державної програми підтримки розвитку українських Карпат на 2020-2022 роки досягнути вирішення означених її Концепцією викликів та, проблем без комплексу здійснених кроків вже найближчим часом</w:t>
      </w:r>
      <w:r w:rsidRPr="00AD0342">
        <w:t xml:space="preserve"> </w:t>
      </w:r>
      <w:r>
        <w:t>неможливо. Зокрема потрібно:</w:t>
      </w:r>
    </w:p>
    <w:p w:rsidR="00F4112D" w:rsidRDefault="00F4112D" w:rsidP="00F4112D">
      <w:pPr>
        <w:pStyle w:val="20"/>
        <w:numPr>
          <w:ilvl w:val="0"/>
          <w:numId w:val="1"/>
        </w:numPr>
        <w:shd w:val="clear" w:color="auto" w:fill="auto"/>
        <w:tabs>
          <w:tab w:val="left" w:pos="1094"/>
        </w:tabs>
        <w:spacing w:before="0" w:after="0" w:line="322" w:lineRule="exact"/>
        <w:ind w:firstLine="760"/>
      </w:pPr>
      <w:r>
        <w:t>здійснити пошук фінансового ресурсу для наповнення Державної програми розвитку регіону українських Карпат на 2020 - 2022 роки;</w:t>
      </w:r>
    </w:p>
    <w:p w:rsidR="00F4112D" w:rsidRDefault="00F4112D" w:rsidP="00F4112D">
      <w:pPr>
        <w:pStyle w:val="20"/>
        <w:numPr>
          <w:ilvl w:val="0"/>
          <w:numId w:val="1"/>
        </w:numPr>
        <w:shd w:val="clear" w:color="auto" w:fill="auto"/>
        <w:tabs>
          <w:tab w:val="left" w:pos="1094"/>
        </w:tabs>
        <w:spacing w:before="0" w:after="0" w:line="322" w:lineRule="exact"/>
        <w:ind w:firstLine="760"/>
      </w:pPr>
      <w:r>
        <w:t xml:space="preserve">переглянути термін реалізації Програми та збільшити його відповідно </w:t>
      </w:r>
      <w:r>
        <w:lastRenderedPageBreak/>
        <w:t>до кращих європейських практик стратегічного планування;</w:t>
      </w:r>
    </w:p>
    <w:p w:rsidR="00F4112D" w:rsidRDefault="00F4112D" w:rsidP="00F4112D">
      <w:pPr>
        <w:pStyle w:val="20"/>
        <w:numPr>
          <w:ilvl w:val="0"/>
          <w:numId w:val="1"/>
        </w:numPr>
        <w:shd w:val="clear" w:color="auto" w:fill="auto"/>
        <w:tabs>
          <w:tab w:val="left" w:pos="1094"/>
        </w:tabs>
        <w:spacing w:before="0" w:after="0" w:line="322" w:lineRule="exact"/>
        <w:ind w:firstLine="760"/>
      </w:pPr>
      <w:r>
        <w:t xml:space="preserve">ініціювати розгляд Верховною Радою України </w:t>
      </w:r>
      <w:proofErr w:type="spellStart"/>
      <w:r>
        <w:t>законопроєкту</w:t>
      </w:r>
      <w:proofErr w:type="spellEnd"/>
      <w:r>
        <w:t xml:space="preserve"> «Про внесення змін до Закону України «Про Державний бюджет України на 2021 рік», де передбачити фінансування з Державного бюджету України у 202</w:t>
      </w:r>
      <w:r w:rsidRPr="008C77BE">
        <w:t>1</w:t>
      </w:r>
      <w:r>
        <w:t xml:space="preserve"> році Державної програми розвитку регіону українських Карпат у розмірі 2 </w:t>
      </w:r>
      <w:proofErr w:type="spellStart"/>
      <w:r>
        <w:t>млрд</w:t>
      </w:r>
      <w:proofErr w:type="spellEnd"/>
      <w:r>
        <w:t xml:space="preserve"> гривень;</w:t>
      </w:r>
    </w:p>
    <w:p w:rsidR="00F4112D" w:rsidRDefault="00F4112D" w:rsidP="00F4112D">
      <w:pPr>
        <w:pStyle w:val="20"/>
        <w:numPr>
          <w:ilvl w:val="0"/>
          <w:numId w:val="1"/>
        </w:numPr>
        <w:shd w:val="clear" w:color="auto" w:fill="auto"/>
        <w:tabs>
          <w:tab w:val="left" w:pos="1094"/>
        </w:tabs>
        <w:spacing w:before="0" w:after="0" w:line="322" w:lineRule="exact"/>
        <w:ind w:firstLine="760"/>
      </w:pPr>
      <w:r>
        <w:t>визначити прозорий та зрозумілий механізм адміністрування Державної програми;</w:t>
      </w:r>
    </w:p>
    <w:p w:rsidR="00F4112D" w:rsidRDefault="00F4112D" w:rsidP="00F4112D">
      <w:pPr>
        <w:pStyle w:val="20"/>
        <w:numPr>
          <w:ilvl w:val="0"/>
          <w:numId w:val="1"/>
        </w:numPr>
        <w:shd w:val="clear" w:color="auto" w:fill="auto"/>
        <w:tabs>
          <w:tab w:val="left" w:pos="1094"/>
        </w:tabs>
        <w:spacing w:before="0" w:after="960" w:line="322" w:lineRule="exact"/>
        <w:ind w:firstLine="760"/>
      </w:pPr>
      <w:r>
        <w:t>звернутися до профільних органів Європейського Союзу з пілотною ініціативою фінансової підтримки програми розвитку регіону українських Карпат з фондів ЄС у фінансовій перспективі 2021-2027 (у контексті виконання глави 27 Угоди про Асоціацію України з ЄС у сфері регіонального розвитку).</w:t>
      </w:r>
    </w:p>
    <w:p w:rsidR="00F4112D" w:rsidRDefault="00F4112D" w:rsidP="00F4112D">
      <w:pPr>
        <w:pStyle w:val="42"/>
        <w:keepNext/>
        <w:keepLines/>
        <w:shd w:val="clear" w:color="auto" w:fill="auto"/>
        <w:tabs>
          <w:tab w:val="left" w:leader="underscore" w:pos="7986"/>
        </w:tabs>
        <w:spacing w:before="0" w:after="0" w:line="322" w:lineRule="exact"/>
        <w:ind w:left="3544"/>
        <w:jc w:val="both"/>
        <w:rPr>
          <w:b w:val="0"/>
          <w:i/>
        </w:rPr>
      </w:pPr>
      <w:bookmarkStart w:id="0" w:name="bookmark5"/>
      <w:r w:rsidRPr="0043117E">
        <w:rPr>
          <w:b w:val="0"/>
          <w:i/>
        </w:rPr>
        <w:t>Прийнято на</w:t>
      </w:r>
      <w:r>
        <w:rPr>
          <w:b w:val="0"/>
          <w:i/>
        </w:rPr>
        <w:t xml:space="preserve"> 2-й</w:t>
      </w:r>
      <w:r w:rsidRPr="0043117E">
        <w:rPr>
          <w:b w:val="0"/>
          <w:i/>
        </w:rPr>
        <w:t xml:space="preserve"> сесії</w:t>
      </w:r>
      <w:bookmarkEnd w:id="0"/>
      <w:r w:rsidRPr="0043117E">
        <w:rPr>
          <w:b w:val="0"/>
          <w:i/>
        </w:rPr>
        <w:t xml:space="preserve"> обласної ради </w:t>
      </w:r>
    </w:p>
    <w:p w:rsidR="00F4112D" w:rsidRPr="0043117E" w:rsidRDefault="00F4112D" w:rsidP="00F4112D">
      <w:pPr>
        <w:pStyle w:val="42"/>
        <w:keepNext/>
        <w:keepLines/>
        <w:shd w:val="clear" w:color="auto" w:fill="auto"/>
        <w:tabs>
          <w:tab w:val="left" w:leader="underscore" w:pos="7986"/>
        </w:tabs>
        <w:spacing w:before="0" w:after="0" w:line="322" w:lineRule="exact"/>
        <w:ind w:left="3544"/>
        <w:jc w:val="both"/>
        <w:rPr>
          <w:b w:val="0"/>
          <w:i/>
        </w:rPr>
      </w:pPr>
      <w:r w:rsidRPr="0043117E">
        <w:rPr>
          <w:b w:val="0"/>
          <w:i/>
        </w:rPr>
        <w:t>V</w:t>
      </w:r>
      <w:r w:rsidRPr="0043117E">
        <w:rPr>
          <w:b w:val="0"/>
          <w:i/>
          <w:lang w:val="en-US"/>
        </w:rPr>
        <w:t>III</w:t>
      </w:r>
      <w:r w:rsidRPr="0043117E">
        <w:rPr>
          <w:b w:val="0"/>
          <w:i/>
        </w:rPr>
        <w:t xml:space="preserve"> скликання 31 березня 20</w:t>
      </w:r>
      <w:r w:rsidRPr="0043117E">
        <w:rPr>
          <w:b w:val="0"/>
          <w:i/>
          <w:lang w:val="ru-RU"/>
        </w:rPr>
        <w:t xml:space="preserve">21 </w:t>
      </w:r>
      <w:r w:rsidRPr="0043117E">
        <w:rPr>
          <w:b w:val="0"/>
          <w:i/>
        </w:rPr>
        <w:t>року</w:t>
      </w:r>
    </w:p>
    <w:p w:rsidR="00F4112D" w:rsidRDefault="00F4112D" w:rsidP="00F4112D">
      <w:pPr>
        <w:pStyle w:val="70"/>
        <w:shd w:val="clear" w:color="auto" w:fill="auto"/>
        <w:spacing w:line="260" w:lineRule="exact"/>
        <w:ind w:left="300"/>
      </w:pPr>
    </w:p>
    <w:p w:rsidR="00EA32B0" w:rsidRDefault="00EA32B0"/>
    <w:sectPr w:rsidR="00EA32B0" w:rsidSect="00B423AA">
      <w:headerReference w:type="default" r:id="rId5"/>
      <w:pgSz w:w="11900" w:h="16840"/>
      <w:pgMar w:top="1134" w:right="567" w:bottom="1134" w:left="1701" w:header="0" w:footer="6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449" w:rsidRDefault="00F4112D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F66161"/>
    <w:multiLevelType w:val="multilevel"/>
    <w:tmpl w:val="059480B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F4112D"/>
    <w:rsid w:val="00441DF6"/>
    <w:rsid w:val="00934EE1"/>
    <w:rsid w:val="00B9077D"/>
    <w:rsid w:val="00DE4B1E"/>
    <w:rsid w:val="00EA32B0"/>
    <w:rsid w:val="00EF7D00"/>
    <w:rsid w:val="00F411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4112D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ий текст (2)_"/>
    <w:basedOn w:val="a0"/>
    <w:link w:val="20"/>
    <w:rsid w:val="00F4112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4">
    <w:name w:val="Основний текст (4)_"/>
    <w:basedOn w:val="a0"/>
    <w:link w:val="40"/>
    <w:rsid w:val="00F4112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41">
    <w:name w:val="Заголовок №4_"/>
    <w:basedOn w:val="a0"/>
    <w:link w:val="42"/>
    <w:rsid w:val="00F4112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7">
    <w:name w:val="Основний текст (7)_"/>
    <w:basedOn w:val="a0"/>
    <w:link w:val="70"/>
    <w:rsid w:val="00F4112D"/>
    <w:rPr>
      <w:rFonts w:ascii="Trebuchet MS" w:eastAsia="Trebuchet MS" w:hAnsi="Trebuchet MS" w:cs="Trebuchet MS"/>
      <w:b/>
      <w:bCs/>
      <w:spacing w:val="-20"/>
      <w:sz w:val="26"/>
      <w:szCs w:val="26"/>
      <w:shd w:val="clear" w:color="auto" w:fill="FFFFFF"/>
    </w:rPr>
  </w:style>
  <w:style w:type="paragraph" w:customStyle="1" w:styleId="40">
    <w:name w:val="Основний текст (4)"/>
    <w:basedOn w:val="a"/>
    <w:link w:val="4"/>
    <w:rsid w:val="00F4112D"/>
    <w:pPr>
      <w:shd w:val="clear" w:color="auto" w:fill="FFFFFF"/>
      <w:spacing w:before="960" w:after="960" w:line="322" w:lineRule="exact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20">
    <w:name w:val="Основний текст (2)"/>
    <w:basedOn w:val="a"/>
    <w:link w:val="2"/>
    <w:rsid w:val="00F4112D"/>
    <w:pPr>
      <w:shd w:val="clear" w:color="auto" w:fill="FFFFFF"/>
      <w:spacing w:before="300" w:after="120" w:line="0" w:lineRule="atLeast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42">
    <w:name w:val="Заголовок №4"/>
    <w:basedOn w:val="a"/>
    <w:link w:val="41"/>
    <w:rsid w:val="00F4112D"/>
    <w:pPr>
      <w:shd w:val="clear" w:color="auto" w:fill="FFFFFF"/>
      <w:spacing w:before="300" w:after="480" w:line="0" w:lineRule="atLeast"/>
      <w:jc w:val="center"/>
      <w:outlineLvl w:val="3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70">
    <w:name w:val="Основний текст (7)"/>
    <w:basedOn w:val="a"/>
    <w:link w:val="7"/>
    <w:rsid w:val="00F4112D"/>
    <w:pPr>
      <w:shd w:val="clear" w:color="auto" w:fill="FFFFFF"/>
      <w:spacing w:line="0" w:lineRule="atLeast"/>
    </w:pPr>
    <w:rPr>
      <w:rFonts w:ascii="Trebuchet MS" w:eastAsia="Trebuchet MS" w:hAnsi="Trebuchet MS" w:cs="Trebuchet MS"/>
      <w:b/>
      <w:bCs/>
      <w:color w:val="auto"/>
      <w:spacing w:val="-20"/>
      <w:sz w:val="26"/>
      <w:szCs w:val="26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2293</Words>
  <Characters>1308</Characters>
  <Application>Microsoft Office Word</Application>
  <DocSecurity>0</DocSecurity>
  <Lines>10</Lines>
  <Paragraphs>7</Paragraphs>
  <ScaleCrop>false</ScaleCrop>
  <Company/>
  <LinksUpToDate>false</LinksUpToDate>
  <CharactersWithSpaces>3594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1</cp:revision>
  <dcterms:created xsi:type="dcterms:W3CDTF">2021-04-12T12:48:00Z</dcterms:created>
  <dcterms:modified xsi:type="dcterms:W3CDTF">2021-04-12T12:48:00Z</dcterms:modified>
</cp:coreProperties>
</file>