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49" w:rsidRDefault="00EF5B49" w:rsidP="00EF5B49">
      <w:pPr>
        <w:ind w:left="10800"/>
        <w:rPr>
          <w:b/>
        </w:rPr>
      </w:pPr>
      <w:r>
        <w:rPr>
          <w:b/>
        </w:rPr>
        <w:t>Затверджено</w:t>
      </w:r>
    </w:p>
    <w:p w:rsidR="00EF5B49" w:rsidRDefault="00EF5B49" w:rsidP="00EF5B49">
      <w:pPr>
        <w:ind w:left="10800"/>
        <w:rPr>
          <w:b/>
        </w:rPr>
      </w:pPr>
      <w:r>
        <w:rPr>
          <w:b/>
        </w:rPr>
        <w:t xml:space="preserve">рішення </w:t>
      </w:r>
      <w:r w:rsidR="000E5730">
        <w:rPr>
          <w:b/>
        </w:rPr>
        <w:t>2</w:t>
      </w:r>
      <w:r>
        <w:rPr>
          <w:b/>
        </w:rPr>
        <w:t xml:space="preserve">-ї сесії обласної ради </w:t>
      </w:r>
      <w:r>
        <w:rPr>
          <w:b/>
          <w:lang w:val="en-US"/>
        </w:rPr>
        <w:t>V</w:t>
      </w:r>
      <w:r>
        <w:rPr>
          <w:b/>
        </w:rPr>
        <w:t xml:space="preserve">ІІІ скликання </w:t>
      </w:r>
    </w:p>
    <w:p w:rsidR="00EF5B49" w:rsidRPr="001B3D05" w:rsidRDefault="00EF5B49" w:rsidP="00EF5B49">
      <w:pPr>
        <w:ind w:left="10800"/>
        <w:rPr>
          <w:b/>
        </w:rPr>
      </w:pPr>
      <w:r>
        <w:rPr>
          <w:b/>
        </w:rPr>
        <w:t xml:space="preserve">від </w:t>
      </w:r>
      <w:r w:rsidR="000E5730">
        <w:rPr>
          <w:b/>
        </w:rPr>
        <w:t>31.03.2021</w:t>
      </w:r>
      <w:r>
        <w:rPr>
          <w:b/>
        </w:rPr>
        <w:t xml:space="preserve"> № </w:t>
      </w:r>
      <w:r w:rsidR="000E5730">
        <w:rPr>
          <w:b/>
        </w:rPr>
        <w:t>102-2/21</w:t>
      </w:r>
    </w:p>
    <w:p w:rsidR="00EF5B49" w:rsidRPr="00E64A9D" w:rsidRDefault="00EF5B49" w:rsidP="00EF5B49">
      <w:pPr>
        <w:ind w:left="10800"/>
        <w:rPr>
          <w:b/>
          <w:sz w:val="16"/>
          <w:szCs w:val="16"/>
        </w:rPr>
      </w:pPr>
    </w:p>
    <w:p w:rsidR="00EF5B49" w:rsidRDefault="00EF5B49" w:rsidP="00EF5B49">
      <w:pPr>
        <w:jc w:val="center"/>
        <w:rPr>
          <w:b/>
        </w:rPr>
      </w:pPr>
      <w:r>
        <w:rPr>
          <w:b/>
        </w:rPr>
        <w:t>План роботи обласної ради на 2021 рік</w:t>
      </w:r>
    </w:p>
    <w:p w:rsidR="00EF5B49" w:rsidRPr="00607844" w:rsidRDefault="00EF5B49" w:rsidP="00EF5B49">
      <w:pPr>
        <w:jc w:val="center"/>
        <w:rPr>
          <w:b/>
          <w:lang w:val="ru-RU"/>
        </w:rPr>
      </w:pPr>
      <w:r>
        <w:rPr>
          <w:b/>
        </w:rPr>
        <w:t>1. Питання, що плануються до розгляду на пленарних засіданнях сесій обласної ради</w:t>
      </w:r>
    </w:p>
    <w:p w:rsidR="002050D3" w:rsidRPr="00607844" w:rsidRDefault="002050D3" w:rsidP="00EF5B49">
      <w:pPr>
        <w:jc w:val="center"/>
        <w:rPr>
          <w:b/>
          <w:lang w:val="ru-RU"/>
        </w:rPr>
      </w:pPr>
    </w:p>
    <w:tbl>
      <w:tblPr>
        <w:tblW w:w="14600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6367"/>
        <w:gridCol w:w="7513"/>
      </w:tblGrid>
      <w:tr w:rsidR="00EF5B49" w:rsidRPr="00EF5B49" w:rsidTr="002B10A2">
        <w:trPr>
          <w:trHeight w:val="423"/>
          <w:tblHeader/>
        </w:trPr>
        <w:tc>
          <w:tcPr>
            <w:tcW w:w="720" w:type="dxa"/>
          </w:tcPr>
          <w:p w:rsidR="00EF5B49" w:rsidRPr="00EF5B49" w:rsidRDefault="00EF5B49" w:rsidP="002050D3">
            <w:pPr>
              <w:tabs>
                <w:tab w:val="left" w:pos="460"/>
              </w:tabs>
              <w:jc w:val="center"/>
              <w:rPr>
                <w:b/>
              </w:rPr>
            </w:pPr>
            <w:r w:rsidRPr="00EF5B49">
              <w:rPr>
                <w:b/>
              </w:rPr>
              <w:t>№</w:t>
            </w:r>
          </w:p>
          <w:p w:rsidR="00EF5B49" w:rsidRPr="00EF5B49" w:rsidRDefault="00EF5B49" w:rsidP="002050D3">
            <w:pPr>
              <w:tabs>
                <w:tab w:val="left" w:pos="460"/>
              </w:tabs>
              <w:jc w:val="center"/>
              <w:rPr>
                <w:b/>
              </w:rPr>
            </w:pPr>
            <w:r w:rsidRPr="00EF5B49">
              <w:rPr>
                <w:b/>
              </w:rPr>
              <w:t>п/п</w:t>
            </w:r>
          </w:p>
        </w:tc>
        <w:tc>
          <w:tcPr>
            <w:tcW w:w="6367" w:type="dxa"/>
            <w:vAlign w:val="center"/>
          </w:tcPr>
          <w:p w:rsidR="00EF5B49" w:rsidRPr="00EF5B49" w:rsidRDefault="00EF5B49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Назва питання</w:t>
            </w:r>
          </w:p>
        </w:tc>
        <w:tc>
          <w:tcPr>
            <w:tcW w:w="7513" w:type="dxa"/>
            <w:vAlign w:val="center"/>
          </w:tcPr>
          <w:p w:rsidR="00EF5B49" w:rsidRPr="00EF5B49" w:rsidRDefault="00EF5B49" w:rsidP="002050D3">
            <w:pPr>
              <w:jc w:val="center"/>
              <w:rPr>
                <w:b/>
              </w:rPr>
            </w:pPr>
            <w:r w:rsidRPr="00EF5B49">
              <w:rPr>
                <w:b/>
              </w:rPr>
              <w:t>Відповідальні</w:t>
            </w:r>
          </w:p>
        </w:tc>
      </w:tr>
      <w:tr w:rsidR="00EF5B49" w:rsidRPr="00EF5B49" w:rsidTr="002B10A2">
        <w:trPr>
          <w:trHeight w:val="358"/>
        </w:trPr>
        <w:tc>
          <w:tcPr>
            <w:tcW w:w="14600" w:type="dxa"/>
            <w:gridSpan w:val="3"/>
          </w:tcPr>
          <w:p w:rsidR="00EF5B49" w:rsidRPr="00EF5B49" w:rsidRDefault="00EF5B49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І квартал</w:t>
            </w:r>
          </w:p>
        </w:tc>
      </w:tr>
      <w:tr w:rsidR="00EF5B49" w:rsidRPr="00EF5B49" w:rsidTr="002B10A2">
        <w:trPr>
          <w:trHeight w:val="358"/>
        </w:trPr>
        <w:tc>
          <w:tcPr>
            <w:tcW w:w="720" w:type="dxa"/>
          </w:tcPr>
          <w:p w:rsidR="00EF5B49" w:rsidRPr="00EF5B49" w:rsidRDefault="00EF5B49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EF5B49" w:rsidRPr="00EF5B49" w:rsidRDefault="00EF5B49" w:rsidP="00607844">
            <w:r w:rsidRPr="00EF5B49">
              <w:t>Про виконання обласного бюджету за 20</w:t>
            </w:r>
            <w:r>
              <w:t xml:space="preserve">20 </w:t>
            </w:r>
            <w:r w:rsidRPr="00EF5B49">
              <w:t>рік</w:t>
            </w:r>
          </w:p>
        </w:tc>
        <w:tc>
          <w:tcPr>
            <w:tcW w:w="7513" w:type="dxa"/>
          </w:tcPr>
          <w:p w:rsidR="00EF5B49" w:rsidRPr="00EF5B49" w:rsidRDefault="00EF5B49" w:rsidP="002050D3">
            <w:pPr>
              <w:jc w:val="center"/>
              <w:rPr>
                <w:b/>
              </w:rPr>
            </w:pPr>
            <w:r w:rsidRPr="00EF5B49">
              <w:rPr>
                <w:b/>
              </w:rPr>
              <w:t>Постійні комісії обласної ради;</w:t>
            </w:r>
          </w:p>
          <w:p w:rsidR="00EF5B49" w:rsidRPr="00EF5B49" w:rsidRDefault="00EF5B49" w:rsidP="002050D3">
            <w:pPr>
              <w:jc w:val="center"/>
            </w:pPr>
            <w:r w:rsidRPr="00EF5B49">
              <w:t>Департамент фінансів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ind w:right="1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економічного і соціального розвитку Чернівецької області на 2021 рік </w:t>
            </w:r>
          </w:p>
        </w:tc>
        <w:tc>
          <w:tcPr>
            <w:tcW w:w="7513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078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комісії обласної ради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C24E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EF5B49" w:rsidRDefault="00607844" w:rsidP="00607844">
            <w:r w:rsidRPr="00EF5B49">
              <w:t>Про внесення змін до обласного бюджету на 202</w:t>
            </w:r>
            <w:r>
              <w:t>1</w:t>
            </w:r>
            <w:r w:rsidRPr="00EF5B49">
              <w:t xml:space="preserve"> рік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 бюджету</w:t>
            </w:r>
            <w:r>
              <w:rPr>
                <w:b/>
              </w:rPr>
              <w:t>;</w:t>
            </w:r>
          </w:p>
          <w:p w:rsidR="00607844" w:rsidRPr="00EF5B49" w:rsidRDefault="00607844" w:rsidP="002050D3">
            <w:pPr>
              <w:jc w:val="center"/>
            </w:pPr>
            <w:r w:rsidRPr="00EF5B49">
              <w:t>Департамент фінансів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</w:rPr>
              <w:t>Про результати проведення моніторингу виконання у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F5B49">
              <w:rPr>
                <w:rFonts w:ascii="Times New Roman" w:hAnsi="Times New Roman" w:cs="Times New Roman"/>
                <w:sz w:val="28"/>
                <w:szCs w:val="28"/>
              </w:rPr>
              <w:t xml:space="preserve"> році Плану заходів з реалізації у 2018-2020 роках Стратегії розвитку Чернівецької області на період до 2020 року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 бюджету;</w:t>
            </w:r>
          </w:p>
          <w:p w:rsidR="00607844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Постійна комісія обласної ради з питань </w:t>
            </w:r>
            <w:r w:rsidRPr="00471842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регуляторної політики, розвитку підприємництва, агропромислового розвитку та земельних відносин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;</w:t>
            </w:r>
          </w:p>
          <w:p w:rsidR="00831187" w:rsidRPr="00EF5B49" w:rsidRDefault="008B352D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EF5B4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rPr>
                <w:rStyle w:val="submenu-table"/>
                <w:bCs/>
              </w:rPr>
            </w:pPr>
            <w:r w:rsidRPr="00EF5B49">
              <w:rPr>
                <w:rStyle w:val="submenu-table"/>
                <w:bCs/>
              </w:rPr>
              <w:t xml:space="preserve">Про </w:t>
            </w:r>
            <w:r w:rsidRPr="00C24EF3">
              <w:rPr>
                <w:rStyle w:val="submenu-table"/>
                <w:bCs/>
              </w:rPr>
              <w:t>виконання Комплексної програми розвитку малого та середнього підприємництва у Чернівецькій області на 2019-2020 роки</w:t>
            </w:r>
          </w:p>
        </w:tc>
        <w:tc>
          <w:tcPr>
            <w:tcW w:w="7513" w:type="dxa"/>
          </w:tcPr>
          <w:p w:rsidR="00607844" w:rsidRPr="00C24EF3" w:rsidRDefault="00607844" w:rsidP="00C24EF3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бюджету;</w:t>
            </w:r>
          </w:p>
          <w:p w:rsidR="00607844" w:rsidRDefault="00607844" w:rsidP="00C24EF3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регуляторної політики, розвитку підприємництва, агропромислового розвитку та земельних відносин;</w:t>
            </w:r>
          </w:p>
          <w:p w:rsidR="008B352D" w:rsidRPr="00EF5B49" w:rsidRDefault="008B352D" w:rsidP="00C24EF3">
            <w:pPr>
              <w:jc w:val="center"/>
              <w:rPr>
                <w:rStyle w:val="submenu-table"/>
                <w:bCs/>
              </w:rPr>
            </w:pPr>
            <w:r w:rsidRPr="00EF5B49">
              <w:rPr>
                <w:b/>
              </w:rPr>
              <w:lastRenderedPageBreak/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EF5B49" w:rsidRDefault="00607844" w:rsidP="00C24EF3">
            <w:pPr>
              <w:jc w:val="center"/>
              <w:rPr>
                <w:rStyle w:val="submenu-table"/>
                <w:bCs/>
              </w:rPr>
            </w:pPr>
            <w:r w:rsidRPr="00EF5B49">
              <w:rPr>
                <w:rStyle w:val="submenu-table"/>
                <w:bCs/>
              </w:rPr>
              <w:t xml:space="preserve">Департамент </w:t>
            </w:r>
            <w:r w:rsidRPr="00C24EF3">
              <w:rPr>
                <w:rStyle w:val="submenu-table"/>
                <w:bCs/>
              </w:rPr>
              <w:t xml:space="preserve">регіонального розвитку </w:t>
            </w:r>
            <w:r w:rsidRPr="00EF5B49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>Про затвердження Комплексної програми розвитку малого та середнього підприємництва у Чернівецькій області на 2021-2022 роки</w:t>
            </w:r>
          </w:p>
        </w:tc>
        <w:tc>
          <w:tcPr>
            <w:tcW w:w="7513" w:type="dxa"/>
          </w:tcPr>
          <w:p w:rsidR="00607844" w:rsidRPr="00C24EF3" w:rsidRDefault="00607844" w:rsidP="00C24EF3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бюджету;</w:t>
            </w:r>
          </w:p>
          <w:p w:rsidR="00607844" w:rsidRDefault="00607844" w:rsidP="00C24EF3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регуляторної політики, розвитку підприємництва, агропромислового розвитку та земельних відносин;</w:t>
            </w:r>
          </w:p>
          <w:p w:rsidR="008B352D" w:rsidRPr="00C24EF3" w:rsidRDefault="008B352D" w:rsidP="00C24EF3">
            <w:pPr>
              <w:jc w:val="center"/>
              <w:rPr>
                <w:b/>
              </w:rPr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регіонального розвитку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ind w:right="1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 xml:space="preserve">Про виконання у 2019-2020 роках Комплексної програми </w:t>
            </w:r>
            <w:r w:rsidRPr="00C24EF3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 туризму в Чернівецькій області на 2016-2020 роки</w:t>
            </w:r>
          </w:p>
        </w:tc>
        <w:tc>
          <w:tcPr>
            <w:tcW w:w="7513" w:type="dxa"/>
          </w:tcPr>
          <w:p w:rsidR="00607844" w:rsidRDefault="00607844" w:rsidP="00C24EF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C24EF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C24E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>Про виконання Комплексної програми соціальної підтримки учасників АТО/ООС та членів їх сімей на 2020-2022 роки</w:t>
            </w:r>
            <w:r>
              <w:t xml:space="preserve"> </w:t>
            </w:r>
            <w:r w:rsidRPr="00C24EF3">
              <w:t>за 2020 рік</w:t>
            </w:r>
          </w:p>
        </w:tc>
        <w:tc>
          <w:tcPr>
            <w:tcW w:w="7513" w:type="dxa"/>
          </w:tcPr>
          <w:p w:rsidR="00607844" w:rsidRDefault="00607844" w:rsidP="00C24EF3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C24EF3">
            <w:pPr>
              <w:jc w:val="center"/>
              <w:rPr>
                <w:rStyle w:val="submenu-table"/>
                <w:bCs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  <w:rPr>
                <w:rStyle w:val="submenu-table"/>
                <w:bCs/>
                <w:lang w:val="ru-RU"/>
              </w:rPr>
            </w:pPr>
            <w:r w:rsidRPr="00C24EF3">
              <w:rPr>
                <w:rStyle w:val="submenu-table"/>
                <w:bCs/>
              </w:rPr>
              <w:t>Департамент соціального захисту населення</w:t>
            </w:r>
            <w:r w:rsidRPr="00C24EF3">
              <w:rPr>
                <w:rStyle w:val="submenu-table"/>
                <w:bCs/>
                <w:lang w:val="ru-RU"/>
              </w:rP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 xml:space="preserve">Про виконання </w:t>
            </w:r>
            <w:r w:rsidRPr="00C24EF3">
              <w:t xml:space="preserve">Обласної комплексної програми соціальної підтримки окремих категорій громадян </w:t>
            </w:r>
            <w:r>
              <w:t>«</w:t>
            </w:r>
            <w:r w:rsidRPr="00C24EF3">
              <w:t>Турбота</w:t>
            </w:r>
            <w:r>
              <w:t>»</w:t>
            </w:r>
            <w:r w:rsidRPr="00C24EF3">
              <w:t xml:space="preserve"> на</w:t>
            </w:r>
            <w:r>
              <w:t xml:space="preserve"> </w:t>
            </w:r>
            <w:r w:rsidRPr="00C24EF3">
              <w:t>2019 - 2021 роки</w:t>
            </w:r>
            <w:r w:rsidRPr="00C24EF3">
              <w:rPr>
                <w:rStyle w:val="submenu-table"/>
                <w:bCs/>
              </w:rPr>
              <w:t xml:space="preserve"> за 2020 рік</w:t>
            </w:r>
          </w:p>
        </w:tc>
        <w:tc>
          <w:tcPr>
            <w:tcW w:w="7513" w:type="dxa"/>
          </w:tcPr>
          <w:p w:rsidR="00607844" w:rsidRDefault="00607844" w:rsidP="004A14B6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  <w:rPr>
                <w:rStyle w:val="submenu-table"/>
                <w:bCs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  <w:rPr>
                <w:rStyle w:val="submenu-table"/>
                <w:bCs/>
                <w:lang w:val="ru-RU"/>
              </w:rPr>
            </w:pPr>
            <w:r w:rsidRPr="00C24EF3">
              <w:rPr>
                <w:rStyle w:val="submenu-table"/>
                <w:bCs/>
              </w:rPr>
              <w:t>Департамент соціального захисту населення</w:t>
            </w:r>
            <w:r w:rsidRPr="00C24EF3">
              <w:rPr>
                <w:rStyle w:val="submenu-table"/>
                <w:bCs/>
                <w:lang w:val="ru-RU"/>
              </w:rP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b/>
              </w:rPr>
            </w:pPr>
            <w:r w:rsidRPr="00C24EF3">
              <w:t>Про Перелік природоохоронних заходів для фінансування з обласного фонду охорони навколишнього природного середовища в 2021 році за рахунок залишку коштів станом на 01.01.2021</w:t>
            </w:r>
          </w:p>
        </w:tc>
        <w:tc>
          <w:tcPr>
            <w:tcW w:w="7513" w:type="dxa"/>
          </w:tcPr>
          <w:p w:rsidR="00607844" w:rsidRDefault="00607844" w:rsidP="00C24EF3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C24EF3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  <w:rPr>
                <w:b/>
              </w:rPr>
            </w:pPr>
            <w:r w:rsidRPr="00C24EF3">
              <w:t>Управління екології та природних ресурсів облдержадміністрації</w:t>
            </w:r>
            <w:r w:rsidRPr="00C24EF3">
              <w:rPr>
                <w:b/>
              </w:rPr>
              <w:t xml:space="preserve"> 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b/>
              </w:rPr>
            </w:pPr>
            <w:r w:rsidRPr="00C24EF3">
              <w:t>Про виконання Комплексної програми розвитку фізичної культури і спорту Чернівецької області</w:t>
            </w:r>
            <w:r>
              <w:t xml:space="preserve"> </w:t>
            </w:r>
            <w:r w:rsidRPr="00C24EF3">
              <w:t>на 2018-2021 роки за 2020 рік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  <w:rPr>
                <w:b/>
              </w:rPr>
            </w:pPr>
            <w:r w:rsidRPr="00C24EF3">
              <w:t>Управління молоді та спорту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хід виконання у 2020 році Регіональної програми запобігання дитячій бездоглядності та розвитку сімейних форм виховання на 2017-2021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4A14B6">
            <w:pPr>
              <w:jc w:val="center"/>
            </w:pPr>
            <w:r w:rsidRPr="00C24EF3">
              <w:t>Служба у справах дітей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погодження лімітів на побічне користування лісовими ресурсами на 2021 рік</w:t>
            </w:r>
          </w:p>
        </w:tc>
        <w:tc>
          <w:tcPr>
            <w:tcW w:w="7513" w:type="dxa"/>
          </w:tcPr>
          <w:p w:rsidR="00607844" w:rsidRDefault="00607844" w:rsidP="004A14B6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Чернівецьке обласне управління лісового та мисливського господарства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коригування площ об’єктів природно-заповідного фонду</w:t>
            </w:r>
          </w:p>
        </w:tc>
        <w:tc>
          <w:tcPr>
            <w:tcW w:w="7513" w:type="dxa"/>
          </w:tcPr>
          <w:p w:rsidR="00607844" w:rsidRDefault="00607844" w:rsidP="004A14B6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Чернівецьке обласне управління лісового та мисливського господарства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права та обов</w:t>
            </w:r>
            <w:r>
              <w:t>’</w:t>
            </w:r>
            <w:r w:rsidRPr="00C24EF3">
              <w:t>язки</w:t>
            </w:r>
            <w:r w:rsidRPr="00C24EF3">
              <w:rPr>
                <w:lang w:val="ru-RU"/>
              </w:rPr>
              <w:t xml:space="preserve"> </w:t>
            </w:r>
            <w:r w:rsidRPr="00C24EF3">
              <w:t>органів місцевого самоврядування - засновників закладів освіти з питань забезпечення якості освіти на підпорядкованих територіях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Pr="00C24EF3" w:rsidRDefault="00607844" w:rsidP="00C24EF3">
            <w:pPr>
              <w:jc w:val="center"/>
            </w:pPr>
            <w:r w:rsidRPr="00C24EF3">
              <w:rPr>
                <w:bCs/>
              </w:rPr>
              <w:t>Управління Державної служби якості освіти у Чернівецькій області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 xml:space="preserve">Про хід виконання Комплексної програми </w:t>
            </w:r>
            <w:r>
              <w:t>«</w:t>
            </w:r>
            <w:r w:rsidRPr="00C24EF3">
              <w:t xml:space="preserve">Власний дім на 2016-2020 роки» за </w:t>
            </w:r>
            <w:r w:rsidRPr="002050D3">
              <w:t>2020</w:t>
            </w:r>
            <w:r w:rsidRPr="00C24EF3">
              <w:t xml:space="preserve"> рік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регуляторної політики, розвитку підприємництва, агропромислового розвитку та земельних відносин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Управління агропромислового розвитку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 xml:space="preserve">Про встановлення розміру кошторисної заробітної плати при визначенні вартості будівництва на 2021 рік 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будівництва, архітектури, інфраструктури, житлово-комунального господарства, транспорту та зв’язку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3A4E04">
            <w:pPr>
              <w:jc w:val="center"/>
            </w:pPr>
            <w:r w:rsidRPr="00C24EF3">
              <w:t>Департамент капітального будівництва</w:t>
            </w:r>
            <w:r w:rsidR="003A4E04">
              <w:t xml:space="preserve">, містобудування та архітектури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виконання у 2020 році Регіональної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 заходи з підвищення енергоефективності, на 2020-2022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будівництва, архітектури, інфраструктури, житлово-комунального господарства, транспорту та зв’язку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4E0026">
            <w:pPr>
              <w:jc w:val="center"/>
            </w:pPr>
            <w:r w:rsidRPr="00C24EF3">
              <w:t>Управління житлово-комунального господарства</w:t>
            </w:r>
            <w:r w:rsidR="003A4E04"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tabs>
                <w:tab w:val="left" w:pos="5385"/>
              </w:tabs>
              <w:ind w:right="110"/>
            </w:pPr>
            <w:r w:rsidRPr="00C24EF3">
              <w:t>Про виконання</w:t>
            </w:r>
            <w:r>
              <w:t xml:space="preserve"> </w:t>
            </w:r>
            <w:r w:rsidRPr="00C24EF3">
              <w:t>у 2020 році Регіональної програми розвитку культури на 2020-2022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Управління культури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tabs>
                <w:tab w:val="left" w:pos="5385"/>
              </w:tabs>
              <w:ind w:right="110"/>
            </w:pPr>
            <w:r w:rsidRPr="00C24EF3">
              <w:t>Про виконання у 2020 році Регіональної програми підтримки інститутів громадянського суспільства етнічного спрямування (національних меншин) Чернівецької області та української діаспори на 2019-2021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Управління культури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spacing w:val="-6"/>
              </w:rPr>
            </w:pPr>
            <w:r w:rsidRPr="00C24EF3">
              <w:t xml:space="preserve">Про виконання у 2020 році Регіональної програми забезпечення інформаційних потреб населення області, відзначення свят державного, </w:t>
            </w:r>
            <w:proofErr w:type="spellStart"/>
            <w:r w:rsidRPr="00C24EF3">
              <w:t>регіональ</w:t>
            </w:r>
            <w:r w:rsidR="004E0026">
              <w:t>-</w:t>
            </w:r>
            <w:r w:rsidRPr="00C24EF3">
              <w:t>ного</w:t>
            </w:r>
            <w:proofErr w:type="spellEnd"/>
            <w:r w:rsidRPr="00C24EF3">
              <w:t xml:space="preserve">, місцевого значення та здійснення </w:t>
            </w:r>
            <w:proofErr w:type="spellStart"/>
            <w:r w:rsidRPr="00C24EF3">
              <w:t>представ</w:t>
            </w:r>
            <w:r w:rsidR="004E0026">
              <w:t>-</w:t>
            </w:r>
            <w:r w:rsidRPr="00C24EF3">
              <w:t>ницьких</w:t>
            </w:r>
            <w:proofErr w:type="spellEnd"/>
            <w:r w:rsidRPr="00C24EF3">
              <w:t>, інших заходів на 2016-2020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</w:pPr>
            <w:r w:rsidRPr="00C24EF3">
              <w:t>Про виконання</w:t>
            </w:r>
            <w:r w:rsidRPr="00C24EF3">
              <w:rPr>
                <w:lang w:val="ru-RU"/>
              </w:rPr>
              <w:t xml:space="preserve"> </w:t>
            </w:r>
            <w:r w:rsidRPr="00C24EF3">
              <w:t>у</w:t>
            </w:r>
            <w:r w:rsidRPr="00C24EF3">
              <w:rPr>
                <w:lang w:val="ru-RU"/>
              </w:rPr>
              <w:t xml:space="preserve"> 2020</w:t>
            </w:r>
            <w:r w:rsidRPr="00C24EF3">
              <w:t xml:space="preserve"> році Регіональної програми розвитку міжнародного співробітництва Чернівецької області на 2018-2020 роки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8B352D" w:rsidRDefault="008B352D" w:rsidP="004A14B6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 виконання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у 2020 році Регіональної програми сприяння розвитку громадянського суспільства в Чернівецькій області на 2017-2020 роки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7513" w:type="dxa"/>
          </w:tcPr>
          <w:p w:rsidR="00607844" w:rsidRDefault="00607844" w:rsidP="004A14B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A14B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4A14B6" w:rsidRDefault="00607844" w:rsidP="00607844">
            <w:pPr>
              <w:ind w:right="110"/>
              <w:rPr>
                <w:spacing w:val="-6"/>
              </w:rPr>
            </w:pPr>
            <w:r w:rsidRPr="004A14B6">
              <w:rPr>
                <w:spacing w:val="-6"/>
              </w:rPr>
              <w:t xml:space="preserve">Про затвердження </w:t>
            </w:r>
            <w:r w:rsidRPr="004A14B6">
              <w:rPr>
                <w:lang w:eastAsia="ru-RU"/>
              </w:rPr>
              <w:t>Регіональної програми забезпечення інформаційних потреб населення області на 2021-2023 роки</w:t>
            </w:r>
          </w:p>
        </w:tc>
        <w:tc>
          <w:tcPr>
            <w:tcW w:w="7513" w:type="dxa"/>
          </w:tcPr>
          <w:p w:rsidR="00607844" w:rsidRDefault="00607844" w:rsidP="000D38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0D3828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keepNext/>
              <w:keepLines/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затвердження</w:t>
            </w:r>
            <w:r>
              <w:rPr>
                <w:spacing w:val="-6"/>
              </w:rPr>
              <w:t xml:space="preserve"> </w:t>
            </w:r>
            <w:bookmarkStart w:id="0" w:name="bookmark0"/>
            <w:r w:rsidRPr="00C24EF3">
              <w:t>Регіональної</w:t>
            </w:r>
            <w:r>
              <w:t xml:space="preserve"> </w:t>
            </w:r>
            <w:r w:rsidRPr="00C24EF3">
              <w:t>програм</w:t>
            </w:r>
            <w:bookmarkEnd w:id="0"/>
            <w:r w:rsidRPr="00C24EF3">
              <w:t>и</w:t>
            </w:r>
            <w:r>
              <w:t xml:space="preserve"> </w:t>
            </w:r>
            <w:r w:rsidRPr="00C24EF3">
              <w:t>розвитку</w:t>
            </w:r>
            <w:r>
              <w:t xml:space="preserve"> </w:t>
            </w:r>
            <w:r w:rsidRPr="00C24EF3">
              <w:t>міжнародного</w:t>
            </w:r>
            <w:r>
              <w:t xml:space="preserve"> </w:t>
            </w:r>
            <w:r w:rsidRPr="00C24EF3">
              <w:t>співробітництва</w:t>
            </w:r>
            <w:r>
              <w:t xml:space="preserve"> </w:t>
            </w:r>
            <w:r w:rsidRPr="00C24EF3">
              <w:t xml:space="preserve">Чернівецької області </w:t>
            </w:r>
            <w:r w:rsidRPr="00C24EF3">
              <w:rPr>
                <w:rFonts w:eastAsia="Arial Unicode MS"/>
                <w:color w:val="000000"/>
                <w:lang w:eastAsia="ru-RU"/>
              </w:rPr>
              <w:t>на 2021-2023 роки</w:t>
            </w:r>
          </w:p>
        </w:tc>
        <w:tc>
          <w:tcPr>
            <w:tcW w:w="7513" w:type="dxa"/>
          </w:tcPr>
          <w:p w:rsidR="00607844" w:rsidRDefault="00607844" w:rsidP="000D38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0D3828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8B352D" w:rsidRDefault="008B352D" w:rsidP="000D3828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затвердження</w:t>
            </w:r>
            <w:r>
              <w:rPr>
                <w:spacing w:val="-6"/>
              </w:rPr>
              <w:t xml:space="preserve"> </w:t>
            </w:r>
            <w:r w:rsidRPr="00C24EF3">
              <w:rPr>
                <w:lang w:eastAsia="ar-SA"/>
              </w:rPr>
              <w:t>Регіональної</w:t>
            </w:r>
            <w:r>
              <w:rPr>
                <w:lang w:eastAsia="ar-SA"/>
              </w:rPr>
              <w:t xml:space="preserve"> </w:t>
            </w:r>
            <w:r w:rsidRPr="00C24EF3">
              <w:rPr>
                <w:lang w:eastAsia="ar-SA"/>
              </w:rPr>
              <w:t>програми</w:t>
            </w:r>
            <w:r>
              <w:rPr>
                <w:lang w:eastAsia="ar-SA"/>
              </w:rPr>
              <w:t xml:space="preserve"> </w:t>
            </w:r>
            <w:r w:rsidRPr="00C24EF3">
              <w:rPr>
                <w:bCs/>
                <w:lang w:eastAsia="ar-SA"/>
              </w:rPr>
              <w:t xml:space="preserve">сприяння розвитку громадянського суспільства, </w:t>
            </w:r>
            <w:r w:rsidRPr="00C24EF3">
              <w:rPr>
                <w:lang w:eastAsia="ru-RU"/>
              </w:rPr>
              <w:t>відзначення свят державного, регіонального, місцевого значення</w:t>
            </w:r>
            <w:r w:rsidRPr="00C24EF3">
              <w:rPr>
                <w:lang w:val="ru-RU" w:eastAsia="ru-RU"/>
              </w:rPr>
              <w:t xml:space="preserve"> </w:t>
            </w:r>
            <w:r w:rsidRPr="00C24EF3">
              <w:rPr>
                <w:lang w:eastAsia="ru-RU"/>
              </w:rPr>
              <w:t xml:space="preserve">та здійснення представницьких, інших заходів </w:t>
            </w:r>
            <w:r w:rsidRPr="00C24EF3">
              <w:rPr>
                <w:bCs/>
                <w:color w:val="000000"/>
                <w:lang w:eastAsia="ar-SA"/>
              </w:rPr>
              <w:t>у</w:t>
            </w:r>
            <w:r w:rsidRPr="00C24EF3">
              <w:rPr>
                <w:bCs/>
                <w:lang w:eastAsia="ar-SA"/>
              </w:rPr>
              <w:t xml:space="preserve"> Чернівецькій області </w:t>
            </w:r>
            <w:r w:rsidRPr="00C24EF3">
              <w:rPr>
                <w:lang w:eastAsia="ar-SA"/>
              </w:rPr>
              <w:t>на 2021-2023 роки</w:t>
            </w:r>
          </w:p>
        </w:tc>
        <w:tc>
          <w:tcPr>
            <w:tcW w:w="7513" w:type="dxa"/>
          </w:tcPr>
          <w:p w:rsidR="00607844" w:rsidRDefault="00607844" w:rsidP="000D38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0D3828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C24EF3" w:rsidRDefault="00607844" w:rsidP="00607844">
            <w:pPr>
              <w:tabs>
                <w:tab w:val="left" w:pos="1448"/>
              </w:tabs>
              <w:ind w:right="110"/>
            </w:pPr>
            <w:r w:rsidRPr="00C24EF3">
              <w:t>Про затвердження Комплексної програми громадського здоров’я у Чернівецькій області на 2021-2022 роки</w:t>
            </w:r>
          </w:p>
        </w:tc>
        <w:tc>
          <w:tcPr>
            <w:tcW w:w="7513" w:type="dxa"/>
          </w:tcPr>
          <w:p w:rsidR="00607844" w:rsidRDefault="00607844" w:rsidP="000D38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D382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0D3828">
            <w:pPr>
              <w:tabs>
                <w:tab w:val="left" w:pos="460"/>
              </w:tabs>
              <w:jc w:val="center"/>
              <w:outlineLvl w:val="0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C24EF3">
            <w:pPr>
              <w:tabs>
                <w:tab w:val="left" w:pos="460"/>
              </w:tabs>
              <w:jc w:val="center"/>
              <w:outlineLvl w:val="0"/>
            </w:pPr>
            <w:r w:rsidRPr="00C24EF3">
              <w:t>Департамент</w:t>
            </w:r>
            <w:r>
              <w:t xml:space="preserve"> </w:t>
            </w:r>
            <w:r w:rsidRPr="00C24EF3">
              <w:t>охорони</w:t>
            </w:r>
            <w:r>
              <w:t xml:space="preserve"> </w:t>
            </w:r>
            <w:r w:rsidRPr="00C24EF3">
              <w:t>здоров’я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14600" w:type="dxa"/>
            <w:gridSpan w:val="3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ІІ квартал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DF03F2" w:rsidRDefault="00607844" w:rsidP="00607844">
            <w:r>
              <w:t>П</w:t>
            </w:r>
            <w:r w:rsidRPr="00DF03F2">
              <w:t>ро виконання Програми економічного і соціального розви</w:t>
            </w:r>
            <w:r>
              <w:t>тку Чернівецької області за 2020</w:t>
            </w:r>
            <w:r w:rsidRPr="00DF03F2">
              <w:t xml:space="preserve"> рік</w:t>
            </w:r>
          </w:p>
        </w:tc>
        <w:tc>
          <w:tcPr>
            <w:tcW w:w="7513" w:type="dxa"/>
          </w:tcPr>
          <w:p w:rsidR="00607844" w:rsidRDefault="00607844" w:rsidP="000D3828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бюджету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8B352D" w:rsidRDefault="008B352D" w:rsidP="000D3828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90354D" w:rsidRDefault="00607844" w:rsidP="000D3828">
            <w:pPr>
              <w:pStyle w:val="1"/>
              <w:shd w:val="clear" w:color="auto" w:fill="auto"/>
              <w:spacing w:before="0"/>
              <w:ind w:right="20"/>
              <w:jc w:val="center"/>
              <w:rPr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D3828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2E2375" w:rsidRDefault="00607844" w:rsidP="00607844">
            <w:r w:rsidRPr="002E2375">
              <w:t>Про хід виконання Комплексної програми підтримки розвитку сільського господарства</w:t>
            </w:r>
            <w:r>
              <w:t xml:space="preserve"> Чернівецької області на 2017-2022 роки (зі змінами)</w:t>
            </w:r>
            <w:r w:rsidRPr="002E2375">
              <w:t xml:space="preserve"> за 20</w:t>
            </w:r>
            <w:r>
              <w:t>20</w:t>
            </w:r>
            <w:r w:rsidRPr="002E2375">
              <w:t xml:space="preserve"> рік</w:t>
            </w:r>
            <w:r>
              <w:t xml:space="preserve"> </w:t>
            </w:r>
          </w:p>
        </w:tc>
        <w:tc>
          <w:tcPr>
            <w:tcW w:w="7513" w:type="dxa"/>
          </w:tcPr>
          <w:p w:rsidR="00607844" w:rsidRDefault="00607844" w:rsidP="00691001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регуляторної політики, розвитку підприємництва, агропромислового розвитку та земельних відносин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691001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0F631B" w:rsidRDefault="00607844" w:rsidP="000D3828">
            <w:pPr>
              <w:jc w:val="center"/>
            </w:pPr>
            <w:r>
              <w:lastRenderedPageBreak/>
              <w:t>Управління а</w:t>
            </w:r>
            <w:r w:rsidRPr="000F631B">
              <w:t xml:space="preserve">гропромислового розвитку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Default="00607844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607844" w:rsidRDefault="00607844" w:rsidP="000D3828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Default="00607844" w:rsidP="000D3828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65747" w:rsidRDefault="00607844" w:rsidP="00607844">
            <w:pPr>
              <w:rPr>
                <w:spacing w:val="-6"/>
              </w:rPr>
            </w:pPr>
            <w:r>
              <w:rPr>
                <w:spacing w:val="-6"/>
              </w:rPr>
              <w:t>Про виконання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2018-2020 роки за 2020 рік</w:t>
            </w:r>
          </w:p>
        </w:tc>
        <w:tc>
          <w:tcPr>
            <w:tcW w:w="7513" w:type="dxa"/>
          </w:tcPr>
          <w:p w:rsidR="00607844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5673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665747" w:rsidRDefault="00607844" w:rsidP="000D3828">
            <w:pPr>
              <w:jc w:val="center"/>
            </w:pPr>
            <w:r>
              <w:t xml:space="preserve">Управління цивільного захисту населення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EA50FD" w:rsidRDefault="00607844" w:rsidP="00607844">
            <w:pPr>
              <w:rPr>
                <w:b/>
              </w:rPr>
            </w:pPr>
            <w:r w:rsidRPr="00EA50FD">
              <w:t>Про Перелік природоохоронних заходів для фінансування з обласного фонду охорони навколишнього природного середовища в 2021 році</w:t>
            </w:r>
          </w:p>
        </w:tc>
        <w:tc>
          <w:tcPr>
            <w:tcW w:w="7513" w:type="dxa"/>
          </w:tcPr>
          <w:p w:rsidR="00607844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456736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EA50FD" w:rsidRDefault="00607844" w:rsidP="000D3828">
            <w:pPr>
              <w:jc w:val="center"/>
              <w:rPr>
                <w:b/>
              </w:rPr>
            </w:pPr>
            <w:r w:rsidRPr="00EA50FD">
              <w:t xml:space="preserve">Управління екології та природних ресурсів </w:t>
            </w:r>
            <w:r w:rsidRPr="00C24EF3">
              <w:t>облдержадміністрації</w:t>
            </w:r>
          </w:p>
        </w:tc>
      </w:tr>
      <w:tr w:rsidR="00607844" w:rsidRPr="00456736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85096E" w:rsidRDefault="00607844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6E4A47">
              <w:rPr>
                <w:sz w:val="28"/>
                <w:szCs w:val="28"/>
                <w:lang w:val="uk-UA"/>
              </w:rPr>
              <w:t xml:space="preserve">Про хід виконання </w:t>
            </w:r>
            <w:r>
              <w:rPr>
                <w:sz w:val="28"/>
                <w:szCs w:val="28"/>
                <w:lang w:val="uk-UA"/>
              </w:rPr>
              <w:t xml:space="preserve">у 2020 році </w:t>
            </w:r>
            <w:r w:rsidRPr="006E4A47">
              <w:rPr>
                <w:bCs/>
                <w:sz w:val="28"/>
                <w:szCs w:val="28"/>
                <w:lang w:val="uk-UA"/>
              </w:rPr>
              <w:t xml:space="preserve">регіональної програми </w:t>
            </w:r>
            <w:r w:rsidRPr="006E4A47">
              <w:rPr>
                <w:sz w:val="28"/>
                <w:szCs w:val="28"/>
                <w:lang w:val="uk-UA"/>
              </w:rPr>
              <w:t>соціальної підтримки сімей, дітей та молоді в Чернівецькій області на 2017-2021 роки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607844" w:rsidRPr="00456736" w:rsidRDefault="00607844" w:rsidP="00456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607844" w:rsidRPr="00456736" w:rsidRDefault="00607844" w:rsidP="000D382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sz w:val="28"/>
                <w:szCs w:val="28"/>
                <w:lang w:val="uk-UA"/>
              </w:rPr>
              <w:t>Чернівецький обласний центр соціальних служб для сім’ї, дітей та молоді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E4A47" w:rsidRDefault="00607844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Регіональної обласної програми «Вчитель» на 2013-2022 роки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607844" w:rsidRPr="00456736" w:rsidRDefault="00607844" w:rsidP="00456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607844" w:rsidRPr="000D3828" w:rsidRDefault="00607844" w:rsidP="000D382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sz w:val="28"/>
                <w:szCs w:val="28"/>
                <w:lang w:val="uk-UA"/>
              </w:rPr>
              <w:lastRenderedPageBreak/>
              <w:t>Департамент освіти і науки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E4A47" w:rsidRDefault="00607844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Комплексної програми підвищення якості національно-патріотичного виховання дітей та молоді Чернівецької області на 2018-2022 роки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607844" w:rsidRDefault="00607844" w:rsidP="00456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607844" w:rsidRPr="000D3828" w:rsidRDefault="00607844" w:rsidP="000D382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D3828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E4A47" w:rsidRDefault="00607844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Комплексної програми розвитку освітньої галузі Чернівецької області на 2018-2022 роки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607844" w:rsidRDefault="00607844" w:rsidP="00456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607844" w:rsidRPr="000D3828" w:rsidRDefault="00607844" w:rsidP="000D382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D3828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312EF0" w:rsidRDefault="00607844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312EF0">
              <w:rPr>
                <w:sz w:val="28"/>
                <w:szCs w:val="28"/>
                <w:lang w:val="uk-UA"/>
              </w:rPr>
              <w:t xml:space="preserve">Про хід виконання </w:t>
            </w:r>
            <w:r>
              <w:rPr>
                <w:sz w:val="28"/>
                <w:szCs w:val="28"/>
                <w:lang w:val="uk-UA"/>
              </w:rPr>
              <w:t>у 2020 році</w:t>
            </w:r>
            <w:r w:rsidRPr="00312EF0">
              <w:rPr>
                <w:sz w:val="28"/>
                <w:szCs w:val="28"/>
                <w:lang w:val="uk-UA"/>
              </w:rPr>
              <w:t xml:space="preserve"> Регіональної програми розвитку та підтримки обласних комунальних закладів охорони здоров'</w:t>
            </w:r>
            <w:r>
              <w:rPr>
                <w:sz w:val="28"/>
                <w:szCs w:val="28"/>
                <w:lang w:val="uk-UA"/>
              </w:rPr>
              <w:t xml:space="preserve">я на 2020-2022 роки 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607844" w:rsidRDefault="00607844" w:rsidP="00456736">
            <w:pPr>
              <w:tabs>
                <w:tab w:val="left" w:pos="460"/>
              </w:tabs>
              <w:jc w:val="center"/>
              <w:outlineLvl w:val="0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312EF0" w:rsidRDefault="00607844" w:rsidP="000D3828">
            <w:pPr>
              <w:tabs>
                <w:tab w:val="left" w:pos="460"/>
              </w:tabs>
              <w:jc w:val="center"/>
              <w:outlineLvl w:val="0"/>
            </w:pPr>
            <w:r w:rsidRPr="00312EF0">
              <w:t>Департамент</w:t>
            </w:r>
            <w:r>
              <w:t xml:space="preserve"> </w:t>
            </w:r>
            <w:r w:rsidRPr="00312EF0">
              <w:t>охорони</w:t>
            </w:r>
            <w:r>
              <w:t xml:space="preserve"> </w:t>
            </w:r>
            <w:r w:rsidRPr="00312EF0">
              <w:t xml:space="preserve">здоров’я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14600" w:type="dxa"/>
            <w:gridSpan w:val="3"/>
          </w:tcPr>
          <w:p w:rsidR="00607844" w:rsidRPr="00EF5B49" w:rsidRDefault="00607844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ІІІ квартал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Default="00607844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607844" w:rsidRDefault="00607844" w:rsidP="000D3828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Default="00607844" w:rsidP="000D3828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65747" w:rsidRDefault="00607844" w:rsidP="00607844">
            <w:pPr>
              <w:rPr>
                <w:spacing w:val="-6"/>
              </w:rPr>
            </w:pPr>
            <w:r>
              <w:t>Про виконання Комплексної програми молодіжної політики у Чернівецькій області на 2016-2020 роки за 2020 рік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607844" w:rsidRDefault="00607844" w:rsidP="00456736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665747" w:rsidRDefault="00607844" w:rsidP="000D3828">
            <w:pPr>
              <w:jc w:val="center"/>
            </w:pPr>
            <w:r>
              <w:t xml:space="preserve">Управління молоді та спорту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14600" w:type="dxa"/>
            <w:gridSpan w:val="3"/>
          </w:tcPr>
          <w:p w:rsidR="00607844" w:rsidRPr="00EF5B49" w:rsidRDefault="00607844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І</w:t>
            </w:r>
            <w:r w:rsidRPr="00EF5B49">
              <w:rPr>
                <w:b/>
                <w:lang w:val="en-US"/>
              </w:rPr>
              <w:t>V</w:t>
            </w:r>
            <w:r w:rsidRPr="00EF5B49">
              <w:rPr>
                <w:b/>
              </w:rPr>
              <w:t xml:space="preserve"> квартал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665747" w:rsidRDefault="00607844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607844" w:rsidRDefault="00607844" w:rsidP="000D3828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Default="00607844" w:rsidP="000D3828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367" w:type="dxa"/>
          </w:tcPr>
          <w:p w:rsidR="00607844" w:rsidRPr="00D60833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програму економічного і соціального розвитку Чернівецької області на 2022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2024 роки</w:t>
            </w:r>
          </w:p>
        </w:tc>
        <w:tc>
          <w:tcPr>
            <w:tcW w:w="7513" w:type="dxa"/>
          </w:tcPr>
          <w:p w:rsidR="00607844" w:rsidRPr="00456736" w:rsidRDefault="00607844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Постійні комісії обласної ради;</w:t>
            </w:r>
          </w:p>
          <w:p w:rsidR="00607844" w:rsidRPr="0090354D" w:rsidRDefault="00607844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D3828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Default="00607844" w:rsidP="00607844">
            <w:pPr>
              <w:rPr>
                <w:spacing w:val="-6"/>
              </w:rPr>
            </w:pPr>
            <w:r>
              <w:rPr>
                <w:spacing w:val="-6"/>
              </w:rPr>
              <w:t>Про з</w:t>
            </w:r>
            <w:r w:rsidRPr="00665747">
              <w:rPr>
                <w:spacing w:val="-6"/>
              </w:rPr>
              <w:t>атвер</w:t>
            </w:r>
            <w:r>
              <w:rPr>
                <w:spacing w:val="-6"/>
              </w:rPr>
              <w:t>дження обласного бюджету на 2022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607844" w:rsidRDefault="00607844" w:rsidP="000D3828">
            <w:pPr>
              <w:jc w:val="center"/>
            </w:pPr>
            <w:r w:rsidRPr="00456736">
              <w:rPr>
                <w:b/>
                <w:lang w:eastAsia="ru-RU"/>
              </w:rPr>
              <w:t>Постійні комісії обласної ради;</w:t>
            </w:r>
          </w:p>
          <w:p w:rsidR="00607844" w:rsidRDefault="00607844" w:rsidP="000D3828">
            <w:pPr>
              <w:jc w:val="center"/>
            </w:pPr>
            <w:r w:rsidRPr="00665747">
              <w:lastRenderedPageBreak/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A00532" w:rsidRDefault="00607844" w:rsidP="00607844">
            <w:r w:rsidRPr="009D4169">
              <w:t>Про затвердження Регіональної програми підтримки інститутів громадянського суспільства етнічного спрямування (національних меншин) Чернівецької області та української діаспори на 2022-2024 роки</w:t>
            </w:r>
          </w:p>
        </w:tc>
        <w:tc>
          <w:tcPr>
            <w:tcW w:w="7513" w:type="dxa"/>
          </w:tcPr>
          <w:p w:rsidR="00607844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5B2691" w:rsidRPr="00456736" w:rsidRDefault="005B2691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діяльності;</w:t>
            </w:r>
          </w:p>
          <w:p w:rsidR="00607844" w:rsidRDefault="00607844" w:rsidP="00456736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Default="00607844" w:rsidP="000D3828">
            <w:pPr>
              <w:jc w:val="center"/>
            </w:pPr>
            <w:r>
              <w:t xml:space="preserve">Управління культури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384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312EF0" w:rsidRDefault="00607844" w:rsidP="00607844">
            <w:r w:rsidRPr="00312EF0">
              <w:t xml:space="preserve">Про хід виконання у 2020 році Регіональної програми запобігання та лікування серцево-судинних захворювань «Зупинимо інфаркт» на 2019-2021 роки 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607844" w:rsidRDefault="00607844" w:rsidP="00456736">
            <w:pPr>
              <w:tabs>
                <w:tab w:val="left" w:pos="460"/>
              </w:tabs>
              <w:jc w:val="center"/>
              <w:outlineLvl w:val="0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312EF0" w:rsidRDefault="00607844" w:rsidP="000D3828">
            <w:pPr>
              <w:tabs>
                <w:tab w:val="left" w:pos="460"/>
              </w:tabs>
              <w:jc w:val="center"/>
              <w:outlineLvl w:val="0"/>
            </w:pPr>
            <w:r w:rsidRPr="00312EF0">
              <w:t>Департамент</w:t>
            </w:r>
            <w:r>
              <w:t xml:space="preserve"> </w:t>
            </w:r>
            <w:r w:rsidRPr="00312EF0">
              <w:t>охорони</w:t>
            </w:r>
            <w:r>
              <w:t xml:space="preserve"> </w:t>
            </w:r>
            <w:r w:rsidRPr="00312EF0">
              <w:t xml:space="preserve">здоров’я </w:t>
            </w:r>
            <w:r w:rsidRPr="00C24EF3">
              <w:t>облдержадміністрації</w:t>
            </w:r>
          </w:p>
        </w:tc>
      </w:tr>
      <w:tr w:rsidR="00607844" w:rsidRPr="00EF5B49" w:rsidTr="002B10A2">
        <w:trPr>
          <w:trHeight w:val="121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1429BE" w:rsidRDefault="00607844" w:rsidP="00607844">
            <w:pPr>
              <w:ind w:right="-7"/>
              <w:rPr>
                <w:rStyle w:val="submenu-table"/>
                <w:bCs/>
              </w:rPr>
            </w:pPr>
            <w:r w:rsidRPr="004C20A2">
              <w:t>Про затвердження Програми надання соціальних послуг в Чернівецькій області на</w:t>
            </w:r>
            <w:r>
              <w:t xml:space="preserve"> </w:t>
            </w:r>
            <w:r w:rsidRPr="004C20A2">
              <w:t>2022-2027 роки</w:t>
            </w:r>
          </w:p>
        </w:tc>
        <w:tc>
          <w:tcPr>
            <w:tcW w:w="7513" w:type="dxa"/>
          </w:tcPr>
          <w:p w:rsidR="00607844" w:rsidRPr="00456736" w:rsidRDefault="00607844" w:rsidP="00456736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607844" w:rsidRDefault="00607844" w:rsidP="00456736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1429BE" w:rsidRDefault="00607844" w:rsidP="000D3828">
            <w:pPr>
              <w:jc w:val="center"/>
              <w:rPr>
                <w:rStyle w:val="submenu-table"/>
                <w:bCs/>
              </w:rPr>
            </w:pPr>
            <w:r w:rsidRPr="001429BE">
              <w:t>Чернівецький обласний центр соціальних служб</w:t>
            </w:r>
            <w:r>
              <w:t xml:space="preserve"> для сім’ї, дітей та молоді</w:t>
            </w:r>
          </w:p>
        </w:tc>
      </w:tr>
      <w:tr w:rsidR="00607844" w:rsidRPr="00EF5B49" w:rsidTr="002B10A2">
        <w:trPr>
          <w:trHeight w:val="342"/>
        </w:trPr>
        <w:tc>
          <w:tcPr>
            <w:tcW w:w="14600" w:type="dxa"/>
            <w:gridSpan w:val="3"/>
          </w:tcPr>
          <w:p w:rsidR="00607844" w:rsidRPr="00EF5B49" w:rsidRDefault="00607844" w:rsidP="00607844">
            <w:pPr>
              <w:jc w:val="center"/>
              <w:rPr>
                <w:rStyle w:val="submenu-table"/>
                <w:b/>
                <w:bCs/>
              </w:rPr>
            </w:pPr>
            <w:r w:rsidRPr="00EF5B49">
              <w:rPr>
                <w:b/>
                <w:lang w:eastAsia="ru-RU"/>
              </w:rPr>
              <w:t>Впродовж року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інформацію щодо реагування на звернення депутатів Чернівецької обласної ради до центральних органів виконавчої влади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Постійна комісія обласної ради з питань </w:t>
            </w:r>
            <w:r w:rsidRPr="002050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Виконавчий апарат обласної ради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інформацію щодо реагування на депутатські </w:t>
            </w: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запити, що внесені на попередніх сесіях обласної ради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Постійна комісія обласної ради з питань </w:t>
            </w:r>
            <w:r w:rsidRPr="002050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місцевого </w:t>
            </w:r>
            <w:r w:rsidRPr="002050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Виконавчий апарат обласної ради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розгляд клопотань Державної служби геології та надр України щодо погодження надання спеціальних дозволів на користування надрами Чернівецької області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розгляд заяв щодо надання гірничих відводів на території Чернівецької області</w:t>
            </w:r>
          </w:p>
        </w:tc>
        <w:tc>
          <w:tcPr>
            <w:tcW w:w="7513" w:type="dxa"/>
          </w:tcPr>
          <w:p w:rsidR="00607844" w:rsidRPr="00EF5B49" w:rsidRDefault="00607844" w:rsidP="000D382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призначення та звільнення керівників обласних комунальних підприємств та установ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списання, відчуження та передачу окремого майна територіальних громад сіл, селищ, міст області, реорганізацію, створення, ліквідацію обласних комунальних підприємств, установ, закладів</w:t>
            </w:r>
          </w:p>
        </w:tc>
        <w:tc>
          <w:tcPr>
            <w:tcW w:w="7513" w:type="dxa"/>
          </w:tcPr>
          <w:p w:rsidR="00607844" w:rsidRPr="00EF5B49" w:rsidRDefault="00607844" w:rsidP="002050D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607844" w:rsidRPr="00EF5B49" w:rsidTr="002B10A2">
        <w:trPr>
          <w:trHeight w:val="358"/>
        </w:trPr>
        <w:tc>
          <w:tcPr>
            <w:tcW w:w="720" w:type="dxa"/>
          </w:tcPr>
          <w:p w:rsidR="00607844" w:rsidRPr="00EF5B49" w:rsidRDefault="00607844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оформлення права власності на нерухоме майно</w:t>
            </w:r>
          </w:p>
        </w:tc>
        <w:tc>
          <w:tcPr>
            <w:tcW w:w="7513" w:type="dxa"/>
          </w:tcPr>
          <w:p w:rsidR="00607844" w:rsidRPr="00EF5B49" w:rsidRDefault="00607844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FE32D7" w:rsidRPr="00EF5B49" w:rsidTr="002B10A2">
        <w:trPr>
          <w:trHeight w:val="358"/>
        </w:trPr>
        <w:tc>
          <w:tcPr>
            <w:tcW w:w="720" w:type="dxa"/>
          </w:tcPr>
          <w:p w:rsidR="00FE32D7" w:rsidRPr="00EF5B49" w:rsidRDefault="00FE32D7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FE32D7" w:rsidRPr="00EF5B49" w:rsidRDefault="00FE32D7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оренду комунального майна</w:t>
            </w:r>
          </w:p>
        </w:tc>
        <w:tc>
          <w:tcPr>
            <w:tcW w:w="7513" w:type="dxa"/>
          </w:tcPr>
          <w:p w:rsidR="00FE32D7" w:rsidRPr="00EF5B49" w:rsidRDefault="00FE32D7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FE32D7" w:rsidRPr="00EF5B49" w:rsidTr="002B10A2">
        <w:trPr>
          <w:trHeight w:val="358"/>
        </w:trPr>
        <w:tc>
          <w:tcPr>
            <w:tcW w:w="720" w:type="dxa"/>
          </w:tcPr>
          <w:p w:rsidR="00FE32D7" w:rsidRPr="00EF5B49" w:rsidRDefault="00FE32D7" w:rsidP="002050D3">
            <w:pPr>
              <w:numPr>
                <w:ilvl w:val="0"/>
                <w:numId w:val="1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367" w:type="dxa"/>
          </w:tcPr>
          <w:p w:rsidR="00FE32D7" w:rsidRDefault="00FE32D7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надання дозволу на розробку проєктів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землеустрою, технічної документації</w:t>
            </w:r>
          </w:p>
        </w:tc>
        <w:tc>
          <w:tcPr>
            <w:tcW w:w="7513" w:type="dxa"/>
          </w:tcPr>
          <w:p w:rsidR="00FE32D7" w:rsidRPr="00EF5B49" w:rsidRDefault="00FE32D7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управління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об’єктами спільної власності територіальних громад сіл, селищ, міст області</w:t>
            </w:r>
          </w:p>
        </w:tc>
      </w:tr>
    </w:tbl>
    <w:p w:rsidR="00996A07" w:rsidRDefault="00996A07" w:rsidP="00EF5B49">
      <w:pPr>
        <w:jc w:val="center"/>
        <w:rPr>
          <w:b/>
        </w:rPr>
      </w:pPr>
    </w:p>
    <w:p w:rsidR="00EF5B49" w:rsidRDefault="00EF5B49" w:rsidP="00EF5B49">
      <w:pPr>
        <w:jc w:val="center"/>
        <w:rPr>
          <w:b/>
        </w:rPr>
      </w:pPr>
      <w:r>
        <w:rPr>
          <w:b/>
        </w:rPr>
        <w:t xml:space="preserve">2. Проекти регуляторних актів </w:t>
      </w:r>
    </w:p>
    <w:tbl>
      <w:tblPr>
        <w:tblW w:w="14520" w:type="dxa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943"/>
        <w:gridCol w:w="6237"/>
        <w:gridCol w:w="1620"/>
      </w:tblGrid>
      <w:tr w:rsidR="00EF5B49" w:rsidRPr="0074719E" w:rsidTr="00607844">
        <w:trPr>
          <w:trHeight w:val="423"/>
        </w:trPr>
        <w:tc>
          <w:tcPr>
            <w:tcW w:w="720" w:type="dxa"/>
          </w:tcPr>
          <w:p w:rsidR="00EF5B49" w:rsidRPr="0074719E" w:rsidRDefault="00EF5B49" w:rsidP="002050D3">
            <w:pPr>
              <w:tabs>
                <w:tab w:val="left" w:pos="460"/>
              </w:tabs>
              <w:ind w:right="170"/>
              <w:jc w:val="center"/>
              <w:rPr>
                <w:b/>
                <w:sz w:val="24"/>
                <w:szCs w:val="24"/>
              </w:rPr>
            </w:pPr>
            <w:r w:rsidRPr="0074719E">
              <w:rPr>
                <w:b/>
                <w:sz w:val="24"/>
                <w:szCs w:val="24"/>
              </w:rPr>
              <w:t>№</w:t>
            </w:r>
          </w:p>
          <w:p w:rsidR="00EF5B49" w:rsidRPr="0074719E" w:rsidRDefault="00EF5B49" w:rsidP="002050D3">
            <w:pPr>
              <w:tabs>
                <w:tab w:val="left" w:pos="460"/>
              </w:tabs>
              <w:ind w:right="1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74719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проекту регуляторного акта</w:t>
            </w:r>
          </w:p>
        </w:tc>
        <w:tc>
          <w:tcPr>
            <w:tcW w:w="6237" w:type="dxa"/>
            <w:vAlign w:val="center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620" w:type="dxa"/>
            <w:vAlign w:val="center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Термін виконання</w:t>
            </w:r>
          </w:p>
        </w:tc>
      </w:tr>
      <w:tr w:rsidR="00EF5B49" w:rsidRPr="0074719E" w:rsidTr="00607844">
        <w:trPr>
          <w:trHeight w:val="358"/>
        </w:trPr>
        <w:tc>
          <w:tcPr>
            <w:tcW w:w="720" w:type="dxa"/>
          </w:tcPr>
          <w:p w:rsidR="00EF5B49" w:rsidRPr="0074719E" w:rsidRDefault="00EF5B49" w:rsidP="002050D3">
            <w:pPr>
              <w:tabs>
                <w:tab w:val="left" w:pos="460"/>
              </w:tabs>
              <w:ind w:right="170"/>
              <w:jc w:val="center"/>
              <w:rPr>
                <w:b/>
                <w:sz w:val="24"/>
                <w:szCs w:val="24"/>
              </w:rPr>
            </w:pPr>
            <w:r w:rsidRPr="0074719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 w:rsidRPr="0074719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 w:rsidRPr="0074719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EF5B49" w:rsidRPr="0074719E" w:rsidRDefault="00EF5B49" w:rsidP="002050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96A07" w:rsidRPr="006D1FBC" w:rsidTr="00607844">
        <w:trPr>
          <w:trHeight w:val="358"/>
        </w:trPr>
        <w:tc>
          <w:tcPr>
            <w:tcW w:w="720" w:type="dxa"/>
          </w:tcPr>
          <w:p w:rsidR="00996A07" w:rsidRPr="006D1FBC" w:rsidRDefault="00996A07" w:rsidP="002050D3">
            <w:pPr>
              <w:tabs>
                <w:tab w:val="left" w:pos="110"/>
              </w:tabs>
              <w:jc w:val="center"/>
            </w:pPr>
            <w:r>
              <w:t>1</w:t>
            </w:r>
          </w:p>
        </w:tc>
        <w:tc>
          <w:tcPr>
            <w:tcW w:w="5943" w:type="dxa"/>
          </w:tcPr>
          <w:p w:rsidR="00996A07" w:rsidRDefault="00996A07" w:rsidP="00996A07">
            <w:pPr>
              <w:tabs>
                <w:tab w:val="left" w:pos="1080"/>
                <w:tab w:val="left" w:pos="7371"/>
              </w:tabs>
            </w:pPr>
            <w:r>
              <w:t>Про затвердження Положення про порядок та умови оренди майна спільної власності територіальних громад сіл, селищ, міст області</w:t>
            </w:r>
          </w:p>
        </w:tc>
        <w:tc>
          <w:tcPr>
            <w:tcW w:w="6237" w:type="dxa"/>
          </w:tcPr>
          <w:p w:rsidR="00996A07" w:rsidRPr="00EF5B49" w:rsidRDefault="00996A07" w:rsidP="000E573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  <w:tc>
          <w:tcPr>
            <w:tcW w:w="1620" w:type="dxa"/>
          </w:tcPr>
          <w:p w:rsidR="00996A07" w:rsidRPr="004C33F2" w:rsidRDefault="004C33F2" w:rsidP="002050D3">
            <w:pPr>
              <w:tabs>
                <w:tab w:val="left" w:pos="1080"/>
                <w:tab w:val="left" w:pos="7371"/>
              </w:tabs>
              <w:jc w:val="center"/>
            </w:pPr>
            <w:r>
              <w:t>ІІ – І</w:t>
            </w:r>
            <w:r>
              <w:rPr>
                <w:lang w:val="en-US"/>
              </w:rPr>
              <w:t xml:space="preserve">V </w:t>
            </w:r>
            <w:r>
              <w:t>квартали</w:t>
            </w:r>
          </w:p>
        </w:tc>
      </w:tr>
      <w:tr w:rsidR="004C33F2" w:rsidRPr="006D1FBC" w:rsidTr="00607844">
        <w:trPr>
          <w:trHeight w:val="358"/>
        </w:trPr>
        <w:tc>
          <w:tcPr>
            <w:tcW w:w="720" w:type="dxa"/>
          </w:tcPr>
          <w:p w:rsidR="004C33F2" w:rsidRDefault="004C33F2" w:rsidP="002050D3">
            <w:pPr>
              <w:tabs>
                <w:tab w:val="left" w:pos="110"/>
              </w:tabs>
              <w:jc w:val="center"/>
            </w:pPr>
            <w:r>
              <w:t>2</w:t>
            </w:r>
          </w:p>
        </w:tc>
        <w:tc>
          <w:tcPr>
            <w:tcW w:w="5943" w:type="dxa"/>
          </w:tcPr>
          <w:p w:rsidR="004C33F2" w:rsidRDefault="004C33F2" w:rsidP="00996A07">
            <w:pPr>
              <w:tabs>
                <w:tab w:val="left" w:pos="1080"/>
                <w:tab w:val="left" w:pos="7371"/>
              </w:tabs>
            </w:pPr>
            <w:r>
              <w:t>Про затвердження Примірного договору оренди майна спільної власності територіальних громад сіл, селищ, міст області</w:t>
            </w:r>
          </w:p>
        </w:tc>
        <w:tc>
          <w:tcPr>
            <w:tcW w:w="6237" w:type="dxa"/>
          </w:tcPr>
          <w:p w:rsidR="004C33F2" w:rsidRPr="00EF5B49" w:rsidRDefault="004C33F2" w:rsidP="000E573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  <w:tc>
          <w:tcPr>
            <w:tcW w:w="1620" w:type="dxa"/>
          </w:tcPr>
          <w:p w:rsidR="004C33F2" w:rsidRPr="004C33F2" w:rsidRDefault="004C33F2" w:rsidP="000E5730">
            <w:pPr>
              <w:tabs>
                <w:tab w:val="left" w:pos="1080"/>
                <w:tab w:val="left" w:pos="7371"/>
              </w:tabs>
              <w:jc w:val="center"/>
            </w:pPr>
            <w:r>
              <w:t>ІІ – І</w:t>
            </w:r>
            <w:r>
              <w:rPr>
                <w:lang w:val="en-US"/>
              </w:rPr>
              <w:t xml:space="preserve">V </w:t>
            </w:r>
            <w:r>
              <w:t>квартали</w:t>
            </w:r>
          </w:p>
        </w:tc>
      </w:tr>
    </w:tbl>
    <w:p w:rsidR="000D30DE" w:rsidRDefault="000D30DE" w:rsidP="00EF5B49">
      <w:pPr>
        <w:jc w:val="center"/>
        <w:rPr>
          <w:b/>
        </w:rPr>
      </w:pPr>
    </w:p>
    <w:p w:rsidR="00EF5B49" w:rsidRDefault="00EF5B49" w:rsidP="00EF5B49">
      <w:pPr>
        <w:jc w:val="center"/>
        <w:rPr>
          <w:b/>
        </w:rPr>
      </w:pPr>
      <w:r>
        <w:rPr>
          <w:b/>
        </w:rPr>
        <w:t xml:space="preserve">3. Питання, що плануються до розгляду на засіданнях колегії обласної ради </w:t>
      </w:r>
    </w:p>
    <w:tbl>
      <w:tblPr>
        <w:tblW w:w="14459" w:type="dxa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20"/>
        <w:gridCol w:w="7077"/>
        <w:gridCol w:w="6662"/>
      </w:tblGrid>
      <w:tr w:rsidR="00EF5B49" w:rsidRPr="009A1DE8" w:rsidTr="00C74721">
        <w:trPr>
          <w:trHeight w:val="42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5B49" w:rsidRPr="000D30DE" w:rsidRDefault="00EF5B49" w:rsidP="002050D3">
            <w:pPr>
              <w:tabs>
                <w:tab w:val="left" w:pos="460"/>
              </w:tabs>
              <w:spacing w:line="276" w:lineRule="auto"/>
              <w:ind w:right="170"/>
              <w:jc w:val="center"/>
              <w:rPr>
                <w:b/>
                <w:sz w:val="22"/>
                <w:szCs w:val="22"/>
                <w:lang w:eastAsia="zh-CN"/>
              </w:rPr>
            </w:pPr>
            <w:r w:rsidRPr="000D30DE">
              <w:rPr>
                <w:b/>
                <w:sz w:val="22"/>
                <w:szCs w:val="22"/>
              </w:rPr>
              <w:t>№</w:t>
            </w:r>
          </w:p>
          <w:p w:rsidR="00EF5B49" w:rsidRPr="000D30DE" w:rsidRDefault="00EF5B49" w:rsidP="002050D3">
            <w:pPr>
              <w:tabs>
                <w:tab w:val="left" w:pos="460"/>
              </w:tabs>
              <w:spacing w:line="276" w:lineRule="auto"/>
              <w:ind w:right="170"/>
              <w:jc w:val="center"/>
              <w:rPr>
                <w:b/>
                <w:sz w:val="22"/>
                <w:szCs w:val="22"/>
                <w:lang w:eastAsia="zh-CN"/>
              </w:rPr>
            </w:pPr>
            <w:r w:rsidRPr="000D30DE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5B49" w:rsidRPr="009A1DE8" w:rsidRDefault="00EF5B49" w:rsidP="00ED5D91">
            <w:pPr>
              <w:spacing w:line="276" w:lineRule="auto"/>
              <w:jc w:val="center"/>
              <w:rPr>
                <w:b/>
                <w:lang w:eastAsia="zh-CN"/>
              </w:rPr>
            </w:pPr>
            <w:r w:rsidRPr="009A1DE8">
              <w:rPr>
                <w:b/>
              </w:rPr>
              <w:t>Назва питання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5B49" w:rsidRPr="009A1DE8" w:rsidRDefault="002A6DD0" w:rsidP="00B16347">
            <w:pPr>
              <w:spacing w:line="276" w:lineRule="auto"/>
              <w:jc w:val="center"/>
              <w:rPr>
                <w:b/>
                <w:lang w:eastAsia="zh-CN"/>
              </w:rPr>
            </w:pPr>
            <w:r>
              <w:rPr>
                <w:b/>
              </w:rPr>
              <w:t>Відповідальн</w:t>
            </w:r>
            <w:r w:rsidR="00B16347">
              <w:rPr>
                <w:b/>
              </w:rPr>
              <w:t>і</w:t>
            </w:r>
          </w:p>
        </w:tc>
      </w:tr>
      <w:tr w:rsidR="00EF5B49" w:rsidRPr="009A1DE8" w:rsidTr="00C74721">
        <w:trPr>
          <w:trHeight w:val="358"/>
        </w:trPr>
        <w:tc>
          <w:tcPr>
            <w:tcW w:w="144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5B49" w:rsidRPr="009A1DE8" w:rsidRDefault="00EF5B49" w:rsidP="00ED5D91">
            <w:pPr>
              <w:spacing w:line="276" w:lineRule="auto"/>
              <w:jc w:val="center"/>
              <w:rPr>
                <w:b/>
                <w:lang w:eastAsia="zh-CN"/>
              </w:rPr>
            </w:pPr>
            <w:r w:rsidRPr="009A1DE8">
              <w:rPr>
                <w:b/>
              </w:rPr>
              <w:t>Впродовж року</w:t>
            </w:r>
          </w:p>
        </w:tc>
      </w:tr>
      <w:tr w:rsidR="00EF5B49" w:rsidRPr="009A1DE8" w:rsidTr="00C74721">
        <w:trPr>
          <w:trHeight w:val="35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5B49" w:rsidRPr="009A1DE8" w:rsidRDefault="00EF5B49" w:rsidP="002050D3">
            <w:pPr>
              <w:tabs>
                <w:tab w:val="left" w:pos="110"/>
              </w:tabs>
              <w:spacing w:line="276" w:lineRule="auto"/>
              <w:rPr>
                <w:lang w:eastAsia="zh-CN"/>
              </w:rPr>
            </w:pPr>
            <w:r w:rsidRPr="009A1DE8">
              <w:t>1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5B49" w:rsidRPr="009A1DE8" w:rsidRDefault="00EF5B49" w:rsidP="00ED5D91">
            <w:pPr>
              <w:spacing w:line="276" w:lineRule="auto"/>
              <w:rPr>
                <w:lang w:eastAsia="zh-CN"/>
              </w:rPr>
            </w:pPr>
            <w:r w:rsidRPr="009A1DE8">
              <w:t>Про дату проведення, порядок денний та регламент роботи сесій обласної ради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5B49" w:rsidRPr="009A1DE8" w:rsidRDefault="00EF5B49" w:rsidP="002050D3">
            <w:pPr>
              <w:spacing w:line="276" w:lineRule="auto"/>
              <w:jc w:val="center"/>
              <w:rPr>
                <w:lang w:eastAsia="zh-CN"/>
              </w:rPr>
            </w:pPr>
            <w:r w:rsidRPr="009A1DE8">
              <w:t>Голова обласної ради</w:t>
            </w:r>
          </w:p>
        </w:tc>
      </w:tr>
    </w:tbl>
    <w:p w:rsidR="004E0026" w:rsidRDefault="004E0026" w:rsidP="00EF5B49">
      <w:pPr>
        <w:tabs>
          <w:tab w:val="left" w:pos="12960"/>
        </w:tabs>
        <w:jc w:val="center"/>
        <w:rPr>
          <w:b/>
        </w:rPr>
      </w:pPr>
    </w:p>
    <w:p w:rsidR="004E0026" w:rsidRDefault="004E002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B10A2" w:rsidRDefault="002B10A2" w:rsidP="00EF5B49">
      <w:pPr>
        <w:tabs>
          <w:tab w:val="left" w:pos="12960"/>
        </w:tabs>
        <w:jc w:val="center"/>
        <w:rPr>
          <w:b/>
        </w:rPr>
      </w:pPr>
    </w:p>
    <w:p w:rsidR="00EF5B49" w:rsidRDefault="00EF5B49" w:rsidP="00EF5B49">
      <w:pPr>
        <w:tabs>
          <w:tab w:val="left" w:pos="12960"/>
        </w:tabs>
        <w:jc w:val="center"/>
        <w:rPr>
          <w:b/>
        </w:rPr>
      </w:pPr>
      <w:r>
        <w:rPr>
          <w:b/>
        </w:rPr>
        <w:t>4. Перелік питань, що планую</w:t>
      </w:r>
      <w:r w:rsidRPr="006D1FBC">
        <w:rPr>
          <w:b/>
        </w:rPr>
        <w:t>ться для розгляду на засіданнях постійних комісій обласної ради</w:t>
      </w:r>
    </w:p>
    <w:p w:rsidR="00EF5B49" w:rsidRPr="00F93C96" w:rsidRDefault="00EF5B49" w:rsidP="00EF5B49">
      <w:pPr>
        <w:tabs>
          <w:tab w:val="left" w:pos="12960"/>
        </w:tabs>
        <w:rPr>
          <w:b/>
          <w:sz w:val="16"/>
          <w:szCs w:val="16"/>
        </w:rPr>
      </w:pPr>
    </w:p>
    <w:tbl>
      <w:tblPr>
        <w:tblW w:w="14459" w:type="dxa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6226"/>
        <w:gridCol w:w="7513"/>
      </w:tblGrid>
      <w:tr w:rsidR="00607844" w:rsidRPr="00EF5B49" w:rsidTr="00607844">
        <w:trPr>
          <w:trHeight w:val="423"/>
          <w:tblHeader/>
        </w:trPr>
        <w:tc>
          <w:tcPr>
            <w:tcW w:w="720" w:type="dxa"/>
          </w:tcPr>
          <w:p w:rsidR="00607844" w:rsidRPr="00EF5B49" w:rsidRDefault="00607844" w:rsidP="003A4E04">
            <w:pPr>
              <w:tabs>
                <w:tab w:val="left" w:pos="460"/>
              </w:tabs>
              <w:jc w:val="center"/>
              <w:rPr>
                <w:b/>
              </w:rPr>
            </w:pPr>
            <w:r w:rsidRPr="00EF5B49">
              <w:rPr>
                <w:b/>
              </w:rPr>
              <w:t>№</w:t>
            </w:r>
          </w:p>
          <w:p w:rsidR="00607844" w:rsidRPr="00EF5B49" w:rsidRDefault="00607844" w:rsidP="003A4E04">
            <w:pPr>
              <w:tabs>
                <w:tab w:val="left" w:pos="460"/>
              </w:tabs>
              <w:jc w:val="center"/>
              <w:rPr>
                <w:b/>
              </w:rPr>
            </w:pPr>
            <w:r w:rsidRPr="00EF5B49">
              <w:rPr>
                <w:b/>
              </w:rPr>
              <w:t>п/п</w:t>
            </w:r>
          </w:p>
        </w:tc>
        <w:tc>
          <w:tcPr>
            <w:tcW w:w="6226" w:type="dxa"/>
            <w:vAlign w:val="center"/>
          </w:tcPr>
          <w:p w:rsidR="00607844" w:rsidRPr="00EF5B49" w:rsidRDefault="00607844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Назва питання</w:t>
            </w:r>
          </w:p>
        </w:tc>
        <w:tc>
          <w:tcPr>
            <w:tcW w:w="7513" w:type="dxa"/>
            <w:vAlign w:val="center"/>
          </w:tcPr>
          <w:p w:rsidR="00607844" w:rsidRPr="00EF5B49" w:rsidRDefault="00607844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Відповідальні</w:t>
            </w:r>
          </w:p>
        </w:tc>
      </w:tr>
      <w:tr w:rsidR="00607844" w:rsidRPr="00EF5B49" w:rsidTr="00607844">
        <w:trPr>
          <w:trHeight w:val="358"/>
        </w:trPr>
        <w:tc>
          <w:tcPr>
            <w:tcW w:w="14459" w:type="dxa"/>
            <w:gridSpan w:val="3"/>
          </w:tcPr>
          <w:p w:rsidR="00607844" w:rsidRPr="00EF5B49" w:rsidRDefault="00607844" w:rsidP="003A4E04">
            <w:pPr>
              <w:jc w:val="center"/>
              <w:rPr>
                <w:b/>
              </w:rPr>
            </w:pPr>
            <w:r w:rsidRPr="00EF5B49">
              <w:rPr>
                <w:b/>
              </w:rPr>
              <w:t>І квартал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EF5B49" w:rsidRDefault="00607844" w:rsidP="00607844">
            <w:r w:rsidRPr="00EF5B49">
              <w:t>Про виконання обласного бюджету за 20</w:t>
            </w:r>
            <w:r>
              <w:t xml:space="preserve">20 </w:t>
            </w:r>
            <w:r w:rsidRPr="00EF5B49">
              <w:t>рік</w:t>
            </w:r>
          </w:p>
        </w:tc>
        <w:tc>
          <w:tcPr>
            <w:tcW w:w="7513" w:type="dxa"/>
          </w:tcPr>
          <w:p w:rsidR="00607844" w:rsidRPr="00EF5B49" w:rsidRDefault="00607844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Постійні комісії обласної ради;</w:t>
            </w:r>
          </w:p>
          <w:p w:rsidR="00607844" w:rsidRPr="00EF5B49" w:rsidRDefault="00607844" w:rsidP="00607844">
            <w:pPr>
              <w:jc w:val="center"/>
            </w:pPr>
            <w:r w:rsidRPr="00EF5B49">
              <w:t>Департамент фінансів 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ind w:right="1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економічного і соціального розвитку Чернівецької області на 2021 рік </w:t>
            </w:r>
          </w:p>
        </w:tc>
        <w:tc>
          <w:tcPr>
            <w:tcW w:w="7513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078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комісії обласної ради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C24E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EF5B49" w:rsidRDefault="00607844" w:rsidP="00607844">
            <w:r w:rsidRPr="00EF5B49">
              <w:t>Про внесення змін до обласного бюджету на 202</w:t>
            </w:r>
            <w:r>
              <w:t>1</w:t>
            </w:r>
            <w:r w:rsidRPr="00EF5B49">
              <w:t xml:space="preserve"> рік</w:t>
            </w:r>
          </w:p>
        </w:tc>
        <w:tc>
          <w:tcPr>
            <w:tcW w:w="7513" w:type="dxa"/>
          </w:tcPr>
          <w:p w:rsidR="00607844" w:rsidRPr="00EF5B49" w:rsidRDefault="00607844" w:rsidP="00607844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 бюджету</w:t>
            </w:r>
            <w:r>
              <w:rPr>
                <w:b/>
              </w:rPr>
              <w:t>;</w:t>
            </w:r>
          </w:p>
          <w:p w:rsidR="00607844" w:rsidRPr="00EF5B49" w:rsidRDefault="00607844" w:rsidP="00607844">
            <w:pPr>
              <w:jc w:val="center"/>
            </w:pPr>
            <w:r w:rsidRPr="00EF5B49">
              <w:t>Департамент фінансів 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</w:rPr>
              <w:t>Про результати проведення моніторингу виконання у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F5B49">
              <w:rPr>
                <w:rFonts w:ascii="Times New Roman" w:hAnsi="Times New Roman" w:cs="Times New Roman"/>
                <w:sz w:val="28"/>
                <w:szCs w:val="28"/>
              </w:rPr>
              <w:t xml:space="preserve"> році Плану заходів з реалізації у 2018-2020 роках Стратегії розвитку Чернівецької області на період до 2020 року</w:t>
            </w:r>
          </w:p>
        </w:tc>
        <w:tc>
          <w:tcPr>
            <w:tcW w:w="7513" w:type="dxa"/>
          </w:tcPr>
          <w:p w:rsidR="00607844" w:rsidRPr="00EF5B49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 бюджету;</w:t>
            </w:r>
          </w:p>
          <w:p w:rsidR="00607844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Постійна комісія обласної ради з питань </w:t>
            </w:r>
            <w:r w:rsidRPr="00471842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регуляторної політики, розвитку підприємництва, агропромислового розвитку та земельних відносин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;</w:t>
            </w:r>
          </w:p>
          <w:p w:rsidR="008B352D" w:rsidRPr="00EF5B49" w:rsidRDefault="008B352D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EF5B49" w:rsidRDefault="00607844" w:rsidP="008B352D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EF5B4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EF5B49" w:rsidRDefault="00607844" w:rsidP="00607844">
            <w:pPr>
              <w:rPr>
                <w:rStyle w:val="submenu-table"/>
                <w:bCs/>
              </w:rPr>
            </w:pPr>
            <w:r w:rsidRPr="00EF5B49">
              <w:rPr>
                <w:rStyle w:val="submenu-table"/>
                <w:bCs/>
              </w:rPr>
              <w:t xml:space="preserve">Про </w:t>
            </w:r>
            <w:r w:rsidRPr="00C24EF3">
              <w:rPr>
                <w:rStyle w:val="submenu-table"/>
                <w:bCs/>
              </w:rPr>
              <w:t>виконання Комплексної програми розвитку малого та середнього підприємництва у Чернівецькій області на 2019-2020 роки</w:t>
            </w:r>
          </w:p>
        </w:tc>
        <w:tc>
          <w:tcPr>
            <w:tcW w:w="7513" w:type="dxa"/>
          </w:tcPr>
          <w:p w:rsidR="00607844" w:rsidRPr="00C24EF3" w:rsidRDefault="00607844" w:rsidP="00607844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бюджету;</w:t>
            </w:r>
          </w:p>
          <w:p w:rsidR="00607844" w:rsidRDefault="00607844" w:rsidP="00607844">
            <w:pPr>
              <w:jc w:val="center"/>
              <w:rPr>
                <w:b/>
              </w:rPr>
            </w:pPr>
            <w:r w:rsidRPr="00C24EF3">
              <w:rPr>
                <w:b/>
              </w:rPr>
              <w:t>Постійна комісія обласної ради з питань регуляторної політики, розвитку підприємництва, агропромислового розвитку та земельних відносин;</w:t>
            </w:r>
          </w:p>
          <w:p w:rsidR="008B352D" w:rsidRPr="00EF5B49" w:rsidRDefault="008B352D" w:rsidP="00607844">
            <w:pPr>
              <w:jc w:val="center"/>
              <w:rPr>
                <w:rStyle w:val="submenu-table"/>
                <w:bCs/>
              </w:rPr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EF5B49" w:rsidRDefault="00607844" w:rsidP="00607844">
            <w:pPr>
              <w:jc w:val="center"/>
              <w:rPr>
                <w:rStyle w:val="submenu-table"/>
                <w:bCs/>
              </w:rPr>
            </w:pPr>
            <w:r w:rsidRPr="00EF5B49">
              <w:rPr>
                <w:rStyle w:val="submenu-table"/>
                <w:bCs/>
              </w:rPr>
              <w:t xml:space="preserve">Департамент </w:t>
            </w:r>
            <w:r w:rsidRPr="00C24EF3">
              <w:rPr>
                <w:rStyle w:val="submenu-table"/>
                <w:bCs/>
              </w:rPr>
              <w:t xml:space="preserve">регіонального розвитку </w:t>
            </w:r>
            <w:r w:rsidRPr="00EF5B49">
              <w:t>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EF5B49" w:rsidRDefault="00607844" w:rsidP="00607844">
            <w:pPr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 xml:space="preserve">Про затвердження Комплексної програми </w:t>
            </w:r>
            <w:r w:rsidRPr="00C24EF3">
              <w:rPr>
                <w:rStyle w:val="submenu-table"/>
                <w:bCs/>
              </w:rPr>
              <w:lastRenderedPageBreak/>
              <w:t>розвитку малого та середнього підприємництва у Чернівецькій області на 2021-2022 роки</w:t>
            </w:r>
          </w:p>
        </w:tc>
        <w:tc>
          <w:tcPr>
            <w:tcW w:w="7513" w:type="dxa"/>
          </w:tcPr>
          <w:p w:rsidR="00607844" w:rsidRPr="00C24EF3" w:rsidRDefault="00607844" w:rsidP="00607844">
            <w:pPr>
              <w:jc w:val="center"/>
              <w:rPr>
                <w:b/>
              </w:rPr>
            </w:pPr>
            <w:r w:rsidRPr="00C24EF3">
              <w:rPr>
                <w:b/>
              </w:rPr>
              <w:lastRenderedPageBreak/>
              <w:t>Постійна комісія обласної ради з питань бюджету;</w:t>
            </w:r>
          </w:p>
          <w:p w:rsidR="00607844" w:rsidRDefault="00607844" w:rsidP="00607844">
            <w:pPr>
              <w:jc w:val="center"/>
              <w:rPr>
                <w:b/>
              </w:rPr>
            </w:pPr>
            <w:r w:rsidRPr="00C24EF3">
              <w:rPr>
                <w:b/>
              </w:rPr>
              <w:lastRenderedPageBreak/>
              <w:t>Постійна комісія обласної ради з питань регуляторної політики, розвитку підприємництва, агропромислового розвитку та земельних відносин;</w:t>
            </w:r>
          </w:p>
          <w:p w:rsidR="008B352D" w:rsidRPr="00C24EF3" w:rsidRDefault="008B352D" w:rsidP="00607844">
            <w:pPr>
              <w:jc w:val="center"/>
              <w:rPr>
                <w:b/>
              </w:rPr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607844" w:rsidRPr="00C24EF3" w:rsidRDefault="00607844" w:rsidP="00607844">
            <w:pPr>
              <w:jc w:val="center"/>
            </w:pPr>
            <w:r w:rsidRPr="00C24EF3">
              <w:t>Департамент регіонального розвитку 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ind w:right="1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 xml:space="preserve">Про виконання у 2019-2020 роках Комплексної програми </w:t>
            </w:r>
            <w:r w:rsidRPr="00C24EF3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 туризму в Чернівецькій області на 2016-2020 роки</w:t>
            </w:r>
          </w:p>
        </w:tc>
        <w:tc>
          <w:tcPr>
            <w:tcW w:w="7513" w:type="dxa"/>
          </w:tcPr>
          <w:p w:rsidR="00607844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607844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C24E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24EF3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C24EF3" w:rsidRDefault="00607844" w:rsidP="00607844">
            <w:pPr>
              <w:ind w:right="110"/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>Про виконання Комплексної програми соціальної підтримки учасників АТО/ООС та членів їх сімей на 2020-2022 роки</w:t>
            </w:r>
            <w:r>
              <w:t xml:space="preserve"> </w:t>
            </w:r>
            <w:r w:rsidRPr="00C24EF3">
              <w:t>за 2020 рік</w:t>
            </w:r>
          </w:p>
        </w:tc>
        <w:tc>
          <w:tcPr>
            <w:tcW w:w="7513" w:type="dxa"/>
          </w:tcPr>
          <w:p w:rsidR="00607844" w:rsidRDefault="00607844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607844">
            <w:pPr>
              <w:jc w:val="center"/>
              <w:rPr>
                <w:rStyle w:val="submenu-table"/>
                <w:bCs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607844">
            <w:pPr>
              <w:jc w:val="center"/>
              <w:rPr>
                <w:rStyle w:val="submenu-table"/>
                <w:bCs/>
                <w:lang w:val="ru-RU"/>
              </w:rPr>
            </w:pPr>
            <w:r w:rsidRPr="00C24EF3">
              <w:rPr>
                <w:rStyle w:val="submenu-table"/>
                <w:bCs/>
              </w:rPr>
              <w:t>Департамент соціального захисту населення</w:t>
            </w:r>
            <w:r w:rsidRPr="00C24EF3">
              <w:rPr>
                <w:rStyle w:val="submenu-table"/>
                <w:bCs/>
                <w:lang w:val="ru-RU"/>
              </w:rP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C24EF3" w:rsidRDefault="00607844" w:rsidP="00607844">
            <w:pPr>
              <w:ind w:right="110"/>
              <w:rPr>
                <w:rStyle w:val="submenu-table"/>
                <w:bCs/>
              </w:rPr>
            </w:pPr>
            <w:r w:rsidRPr="00C24EF3">
              <w:rPr>
                <w:rStyle w:val="submenu-table"/>
                <w:bCs/>
              </w:rPr>
              <w:t xml:space="preserve">Про виконання </w:t>
            </w:r>
            <w:r w:rsidRPr="00C24EF3">
              <w:t xml:space="preserve">Обласної комплексної програми соціальної підтримки окремих категорій громадян </w:t>
            </w:r>
            <w:r>
              <w:t>«</w:t>
            </w:r>
            <w:r w:rsidRPr="00C24EF3">
              <w:t>Турбота</w:t>
            </w:r>
            <w:r>
              <w:t>»</w:t>
            </w:r>
            <w:r w:rsidRPr="00C24EF3">
              <w:t xml:space="preserve"> на</w:t>
            </w:r>
            <w:r>
              <w:t xml:space="preserve"> </w:t>
            </w:r>
            <w:r w:rsidRPr="00C24EF3">
              <w:t>2019 - 2021 роки</w:t>
            </w:r>
            <w:r w:rsidRPr="00C24EF3">
              <w:rPr>
                <w:rStyle w:val="submenu-table"/>
                <w:bCs/>
              </w:rPr>
              <w:t xml:space="preserve"> за 2020 рік</w:t>
            </w:r>
          </w:p>
        </w:tc>
        <w:tc>
          <w:tcPr>
            <w:tcW w:w="7513" w:type="dxa"/>
          </w:tcPr>
          <w:p w:rsidR="00607844" w:rsidRDefault="00607844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607844">
            <w:pPr>
              <w:jc w:val="center"/>
              <w:rPr>
                <w:rStyle w:val="submenu-table"/>
                <w:bCs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607844">
            <w:pPr>
              <w:jc w:val="center"/>
              <w:rPr>
                <w:rStyle w:val="submenu-table"/>
                <w:bCs/>
                <w:lang w:val="ru-RU"/>
              </w:rPr>
            </w:pPr>
            <w:r w:rsidRPr="00C24EF3">
              <w:rPr>
                <w:rStyle w:val="submenu-table"/>
                <w:bCs/>
              </w:rPr>
              <w:t>Департамент соціального захисту населення</w:t>
            </w:r>
            <w:r w:rsidRPr="00C24EF3">
              <w:rPr>
                <w:rStyle w:val="submenu-table"/>
                <w:bCs/>
                <w:lang w:val="ru-RU"/>
              </w:rPr>
              <w:t xml:space="preserve"> </w:t>
            </w:r>
            <w:r w:rsidRPr="00C24EF3">
              <w:t>облдержадміністрації</w:t>
            </w:r>
          </w:p>
        </w:tc>
      </w:tr>
      <w:tr w:rsidR="00607844" w:rsidRPr="00EF5B49" w:rsidTr="00607844">
        <w:trPr>
          <w:trHeight w:val="358"/>
        </w:trPr>
        <w:tc>
          <w:tcPr>
            <w:tcW w:w="720" w:type="dxa"/>
          </w:tcPr>
          <w:p w:rsidR="00607844" w:rsidRPr="00EF5B49" w:rsidRDefault="00607844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607844" w:rsidRPr="00C24EF3" w:rsidRDefault="00607844" w:rsidP="00607844">
            <w:pPr>
              <w:ind w:right="110"/>
              <w:rPr>
                <w:b/>
              </w:rPr>
            </w:pPr>
            <w:r w:rsidRPr="00C24EF3">
              <w:t>Про Перелік природоохоронних заходів для фінансування з обласного фонду охорони навколишнього природного середовища в 2021 році за рахунок залишку коштів станом на 01.01.2021</w:t>
            </w:r>
          </w:p>
        </w:tc>
        <w:tc>
          <w:tcPr>
            <w:tcW w:w="7513" w:type="dxa"/>
          </w:tcPr>
          <w:p w:rsidR="00607844" w:rsidRDefault="00607844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607844" w:rsidRDefault="00607844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607844" w:rsidRPr="00C24EF3" w:rsidRDefault="00607844" w:rsidP="00607844">
            <w:pPr>
              <w:jc w:val="center"/>
              <w:rPr>
                <w:b/>
              </w:rPr>
            </w:pPr>
            <w:r w:rsidRPr="00C24EF3">
              <w:lastRenderedPageBreak/>
              <w:t>Управління екології та природних ресурсів облдержадміністрації</w:t>
            </w:r>
            <w:r w:rsidRPr="00C24EF3">
              <w:rPr>
                <w:b/>
              </w:rPr>
              <w:t xml:space="preserve"> 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>
              <w:t>Про затвердження лімітів заготівлі другорядних лісових матеріалів на 2021 рік</w:t>
            </w:r>
          </w:p>
        </w:tc>
        <w:tc>
          <w:tcPr>
            <w:tcW w:w="7513" w:type="dxa"/>
          </w:tcPr>
          <w:p w:rsidR="005B2691" w:rsidRDefault="005B2691" w:rsidP="003C5810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5B2691" w:rsidRPr="00C24EF3" w:rsidRDefault="005B2691" w:rsidP="003C5810">
            <w:pPr>
              <w:jc w:val="center"/>
              <w:rPr>
                <w:b/>
              </w:rPr>
            </w:pPr>
            <w:r w:rsidRPr="00C24EF3">
              <w:t>Управління екології та природних ресурсів облдержадміністрації</w:t>
            </w:r>
            <w:r w:rsidRPr="00C24EF3">
              <w:rPr>
                <w:b/>
              </w:rPr>
              <w:t xml:space="preserve"> 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  <w:rPr>
                <w:b/>
              </w:rPr>
            </w:pPr>
            <w:r w:rsidRPr="00C24EF3">
              <w:t>Про виконання Комплексної програми розвитку фізичної культури і спорту Чернівецької області</w:t>
            </w:r>
            <w:r>
              <w:t xml:space="preserve"> </w:t>
            </w:r>
            <w:r w:rsidRPr="00C24EF3">
              <w:t>на 2018-2021 роки за 2020 рік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  <w:rPr>
                <w:b/>
              </w:rPr>
            </w:pPr>
            <w:r w:rsidRPr="00C24EF3">
              <w:t>Управління молоді та спорту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хід виконання у 2020 році Регіональної програми запобігання дитячій бездоглядності та розвитку сімейних форм виховання на 2017-2021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Служба у справах дітей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погодження лімітів на побічне користування лісовими ресурсами на 2021 рік</w:t>
            </w:r>
          </w:p>
        </w:tc>
        <w:tc>
          <w:tcPr>
            <w:tcW w:w="7513" w:type="dxa"/>
          </w:tcPr>
          <w:p w:rsidR="005B2691" w:rsidRDefault="005B2691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Чернівецьке обласне управління лісового та мисливського господарства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коригування площ об’єктів природно-заповідного фонду</w:t>
            </w:r>
          </w:p>
        </w:tc>
        <w:tc>
          <w:tcPr>
            <w:tcW w:w="7513" w:type="dxa"/>
          </w:tcPr>
          <w:p w:rsidR="005B2691" w:rsidRDefault="005B2691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</w:t>
            </w:r>
            <w:r>
              <w:rPr>
                <w:b/>
                <w:lang w:eastAsia="ru-RU"/>
              </w:rPr>
              <w:t xml:space="preserve"> </w:t>
            </w:r>
            <w:r w:rsidRPr="004A14B6">
              <w:rPr>
                <w:b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b/>
                <w:lang w:eastAsia="ru-RU"/>
              </w:rPr>
              <w:t>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 xml:space="preserve">Чернівецьке обласне управління лісового та мисливського </w:t>
            </w:r>
            <w:r w:rsidRPr="00C24EF3">
              <w:lastRenderedPageBreak/>
              <w:t>господарства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права та обов</w:t>
            </w:r>
            <w:r>
              <w:t>’</w:t>
            </w:r>
            <w:r w:rsidRPr="00C24EF3">
              <w:t>язки</w:t>
            </w:r>
            <w:r w:rsidRPr="00C24EF3">
              <w:rPr>
                <w:lang w:val="ru-RU"/>
              </w:rPr>
              <w:t xml:space="preserve"> </w:t>
            </w:r>
            <w:r w:rsidRPr="00C24EF3">
              <w:t>органів місцевого самоврядування - засновників закладів освіти з питань забезпечення якості освіти на підпорядкованих територіях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Pr="00C24EF3" w:rsidRDefault="005B2691" w:rsidP="00607844">
            <w:pPr>
              <w:jc w:val="center"/>
            </w:pPr>
            <w:r w:rsidRPr="00C24EF3">
              <w:rPr>
                <w:bCs/>
              </w:rPr>
              <w:t>Управління Державної служби якості освіти у Чернівецькій області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 xml:space="preserve">Про хід виконання Комплексної програми </w:t>
            </w:r>
            <w:r>
              <w:t>«</w:t>
            </w:r>
            <w:r w:rsidRPr="00C24EF3">
              <w:t xml:space="preserve">Власний дім на 2016-2020 роки» за </w:t>
            </w:r>
            <w:r w:rsidRPr="002050D3">
              <w:t>2020</w:t>
            </w:r>
            <w:r w:rsidRPr="00C24EF3">
              <w:t xml:space="preserve"> рік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регуляторної політики, розвитку підприємництва, агропромислового розвитку та земельних відносин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Управління агропромислового розвитку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>
              <w:t>Про хід виконання Комплексної програми розвитку земельних відносин у Чернівецькій області на 2017-2021 роки</w:t>
            </w:r>
          </w:p>
        </w:tc>
        <w:tc>
          <w:tcPr>
            <w:tcW w:w="7513" w:type="dxa"/>
          </w:tcPr>
          <w:p w:rsidR="005B2691" w:rsidRDefault="005B2691" w:rsidP="003C581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регуляторної політики, розвитку підприємництва, агропромислового розвитку та земельних відносин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3C5810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3C5810">
            <w:pPr>
              <w:jc w:val="center"/>
            </w:pPr>
            <w:r w:rsidRPr="00C24EF3">
              <w:t>Управління агропромислового розвитку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Default="005B2691" w:rsidP="00607844">
            <w:pPr>
              <w:ind w:right="110"/>
            </w:pPr>
            <w:r>
              <w:t>Про затвердження Правил надання довгострокових кредитів індивідуальним забудовникам житла на селі в Чернівецькому обласному фонді підтримки індивідуального житлового будівництва на селі</w:t>
            </w:r>
          </w:p>
        </w:tc>
        <w:tc>
          <w:tcPr>
            <w:tcW w:w="7513" w:type="dxa"/>
          </w:tcPr>
          <w:p w:rsidR="005B2691" w:rsidRPr="006640E9" w:rsidRDefault="005B2691" w:rsidP="006640E9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0E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регуляторної політики, розвитку підприємництва, агропромислового розвитку та земельних відносин;</w:t>
            </w:r>
          </w:p>
          <w:p w:rsidR="005B2691" w:rsidRPr="006640E9" w:rsidRDefault="005B2691" w:rsidP="006640E9">
            <w:pPr>
              <w:jc w:val="center"/>
            </w:pPr>
            <w:r w:rsidRPr="006640E9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6640E9" w:rsidRDefault="005B2691" w:rsidP="006640E9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0E9">
              <w:rPr>
                <w:rFonts w:ascii="Times New Roman" w:hAnsi="Times New Roman" w:cs="Times New Roman"/>
                <w:sz w:val="28"/>
                <w:szCs w:val="28"/>
              </w:rPr>
              <w:t>Управління агропромислового розвитку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 xml:space="preserve">Про встановлення розміру кошторисної заробітної плати при визначенні вартості будівництва на 2021 рік 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будівництва, архітектури, інфраструктури, житлово-комунального господарства, транспорту та зв’язку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lastRenderedPageBreak/>
              <w:t>Департамент капітального будівництва</w:t>
            </w:r>
            <w:r w:rsidR="003A4E04">
              <w:t>,</w:t>
            </w:r>
            <w:r w:rsidRPr="00C24EF3">
              <w:t xml:space="preserve"> </w:t>
            </w:r>
            <w:r w:rsidR="003A4E04">
              <w:t xml:space="preserve">містобудування та архітектури </w:t>
            </w:r>
            <w:r w:rsidRPr="00C24EF3">
              <w:t>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виконання у 2020 році Регіональної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 заходи з підвищення енергоефективності, на 2020-2022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будівництва, архітектури, інфраструктури, житлово-комунального господарства, транспорту та зв’язку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3A4E04">
            <w:pPr>
              <w:jc w:val="center"/>
            </w:pPr>
            <w:r w:rsidRPr="00C24EF3">
              <w:t>Управління житлово-комунального господарства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tabs>
                <w:tab w:val="left" w:pos="5385"/>
              </w:tabs>
              <w:ind w:right="110"/>
            </w:pPr>
            <w:r w:rsidRPr="00C24EF3">
              <w:t>Про виконання</w:t>
            </w:r>
            <w:r>
              <w:t xml:space="preserve"> </w:t>
            </w:r>
            <w:r w:rsidRPr="00C24EF3">
              <w:t>у 2020 році Регіональної програми розвитку культури на 2020-2022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Управління культури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tabs>
                <w:tab w:val="left" w:pos="5385"/>
              </w:tabs>
              <w:ind w:right="110"/>
            </w:pPr>
            <w:r w:rsidRPr="00C24EF3">
              <w:t>Про виконання у 2020 році Регіональної програми підтримки інститутів громадянського суспільства етнічного спрямування (національних меншин) Чернівецької області та української діаспори на 2019-2021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Управління культури облдержадміністрації</w:t>
            </w:r>
          </w:p>
        </w:tc>
      </w:tr>
      <w:tr w:rsidR="008C47A1" w:rsidRPr="00EF5B49" w:rsidTr="00607844">
        <w:trPr>
          <w:trHeight w:val="358"/>
        </w:trPr>
        <w:tc>
          <w:tcPr>
            <w:tcW w:w="720" w:type="dxa"/>
          </w:tcPr>
          <w:p w:rsidR="008C47A1" w:rsidRPr="00EF5B49" w:rsidRDefault="008C47A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8C47A1" w:rsidRPr="00C24EF3" w:rsidRDefault="008C47A1" w:rsidP="00607844">
            <w:pPr>
              <w:tabs>
                <w:tab w:val="left" w:pos="5385"/>
              </w:tabs>
              <w:ind w:right="110"/>
            </w:pPr>
            <w:r>
              <w:t>Про інформацію прокуратури Чернівецької області про результати діяльності органів прокуратури за підсумками роботи у 2020 році.</w:t>
            </w:r>
          </w:p>
        </w:tc>
        <w:tc>
          <w:tcPr>
            <w:tcW w:w="7513" w:type="dxa"/>
          </w:tcPr>
          <w:p w:rsidR="008C47A1" w:rsidRDefault="008C47A1" w:rsidP="008C47A1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діяльності;</w:t>
            </w:r>
          </w:p>
          <w:p w:rsidR="008C47A1" w:rsidRPr="008C47A1" w:rsidRDefault="008C47A1" w:rsidP="003A4E0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C47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Чернівецьк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C47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облас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3A4E04" w:rsidRPr="008C47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A4E04" w:rsidRPr="008C47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рокуратура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  <w:rPr>
                <w:spacing w:val="-6"/>
              </w:rPr>
            </w:pPr>
            <w:r w:rsidRPr="00C24EF3">
              <w:t>Про виконання у 2020 році Регіональної програми забезпечення інформаційних потреб населення області, відзначення свят державного, регіонального, місцевого значення та здійснення представницьких, інших заходів на 2016-2020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</w:pPr>
            <w:r w:rsidRPr="00C24EF3">
              <w:t>Про виконання</w:t>
            </w:r>
            <w:r w:rsidRPr="00C24EF3">
              <w:rPr>
                <w:lang w:val="ru-RU"/>
              </w:rPr>
              <w:t xml:space="preserve"> </w:t>
            </w:r>
            <w:r w:rsidRPr="00C24EF3">
              <w:t>у</w:t>
            </w:r>
            <w:r w:rsidRPr="00C24EF3">
              <w:rPr>
                <w:lang w:val="ru-RU"/>
              </w:rPr>
              <w:t xml:space="preserve"> 2020</w:t>
            </w:r>
            <w:r w:rsidRPr="00C24EF3">
              <w:t xml:space="preserve"> році Регіональної програми розвитку міжнародного співробітництва Чернівецької області на 2018-2020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8B352D" w:rsidRDefault="008B352D" w:rsidP="00607844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 виконання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у 2020 році Регіональної програми сприяння розвитку громадянського суспільства в Чернівецькій області на 2017-2020 роки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4A14B6" w:rsidRDefault="005B2691" w:rsidP="00607844">
            <w:pPr>
              <w:ind w:right="110"/>
              <w:rPr>
                <w:spacing w:val="-6"/>
              </w:rPr>
            </w:pPr>
            <w:r w:rsidRPr="004A14B6">
              <w:rPr>
                <w:spacing w:val="-6"/>
              </w:rPr>
              <w:t xml:space="preserve">Про затвердження </w:t>
            </w:r>
            <w:r w:rsidRPr="004A14B6">
              <w:rPr>
                <w:lang w:eastAsia="ru-RU"/>
              </w:rPr>
              <w:t>Регіональної програми забезпечення інформаційних потреб населення області на 2021-2023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keepNext/>
              <w:keepLines/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затвердження</w:t>
            </w:r>
            <w:r>
              <w:rPr>
                <w:spacing w:val="-6"/>
              </w:rPr>
              <w:t xml:space="preserve"> </w:t>
            </w:r>
            <w:r w:rsidRPr="00C24EF3">
              <w:t>Регіональної</w:t>
            </w:r>
            <w:r>
              <w:t xml:space="preserve"> </w:t>
            </w:r>
            <w:r w:rsidRPr="00C24EF3">
              <w:t>програми</w:t>
            </w:r>
            <w:r>
              <w:t xml:space="preserve"> </w:t>
            </w:r>
            <w:r w:rsidRPr="00C24EF3">
              <w:t>розвитку</w:t>
            </w:r>
            <w:r>
              <w:t xml:space="preserve"> </w:t>
            </w:r>
            <w:r w:rsidRPr="00C24EF3">
              <w:t>міжнародного</w:t>
            </w:r>
            <w:r>
              <w:t xml:space="preserve"> </w:t>
            </w:r>
            <w:r w:rsidRPr="00C24EF3">
              <w:t>співробітництва</w:t>
            </w:r>
            <w:r>
              <w:t xml:space="preserve"> </w:t>
            </w:r>
            <w:r w:rsidRPr="00C24EF3">
              <w:t xml:space="preserve">Чернівецької області </w:t>
            </w:r>
            <w:r w:rsidRPr="00C24EF3">
              <w:rPr>
                <w:rFonts w:eastAsia="Arial Unicode MS"/>
                <w:color w:val="000000"/>
                <w:lang w:eastAsia="ru-RU"/>
              </w:rPr>
              <w:t>на 2021-2023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  <w:rPr>
                <w:b/>
                <w:lang w:eastAsia="ru-RU"/>
              </w:rPr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8B352D" w:rsidRDefault="008B352D" w:rsidP="00607844">
            <w:pPr>
              <w:jc w:val="center"/>
            </w:pPr>
            <w:r w:rsidRPr="00EF5B49">
              <w:rPr>
                <w:b/>
              </w:rPr>
              <w:t>Постійна комісія обласної ради з питань</w:t>
            </w:r>
            <w:r>
              <w:rPr>
                <w:b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ind w:right="110"/>
              <w:rPr>
                <w:spacing w:val="-6"/>
              </w:rPr>
            </w:pPr>
            <w:r w:rsidRPr="00C24EF3">
              <w:rPr>
                <w:spacing w:val="-6"/>
              </w:rPr>
              <w:t>Про</w:t>
            </w:r>
            <w:r>
              <w:rPr>
                <w:spacing w:val="-6"/>
              </w:rPr>
              <w:t xml:space="preserve"> </w:t>
            </w:r>
            <w:r w:rsidRPr="00C24EF3">
              <w:rPr>
                <w:spacing w:val="-6"/>
              </w:rPr>
              <w:t>затвердження</w:t>
            </w:r>
            <w:r>
              <w:rPr>
                <w:spacing w:val="-6"/>
              </w:rPr>
              <w:t xml:space="preserve"> </w:t>
            </w:r>
            <w:r w:rsidRPr="00C24EF3">
              <w:rPr>
                <w:lang w:eastAsia="ar-SA"/>
              </w:rPr>
              <w:t>Регіональної</w:t>
            </w:r>
            <w:r>
              <w:rPr>
                <w:lang w:eastAsia="ar-SA"/>
              </w:rPr>
              <w:t xml:space="preserve"> </w:t>
            </w:r>
            <w:r w:rsidRPr="00C24EF3">
              <w:rPr>
                <w:lang w:eastAsia="ar-SA"/>
              </w:rPr>
              <w:t>програми</w:t>
            </w:r>
            <w:r>
              <w:rPr>
                <w:lang w:eastAsia="ar-SA"/>
              </w:rPr>
              <w:t xml:space="preserve"> </w:t>
            </w:r>
            <w:r w:rsidRPr="00C24EF3">
              <w:rPr>
                <w:bCs/>
                <w:lang w:eastAsia="ar-SA"/>
              </w:rPr>
              <w:t xml:space="preserve">сприяння розвитку громадянського суспільства, </w:t>
            </w:r>
            <w:r w:rsidRPr="00C24EF3">
              <w:rPr>
                <w:lang w:eastAsia="ru-RU"/>
              </w:rPr>
              <w:t>відзначення свят державного, регіонального, місцевого значення</w:t>
            </w:r>
            <w:r w:rsidRPr="00C24EF3">
              <w:rPr>
                <w:lang w:val="ru-RU" w:eastAsia="ru-RU"/>
              </w:rPr>
              <w:t xml:space="preserve"> </w:t>
            </w:r>
            <w:r w:rsidRPr="00C24EF3">
              <w:rPr>
                <w:lang w:eastAsia="ru-RU"/>
              </w:rPr>
              <w:t xml:space="preserve">та здійснення представницьких, інших заходів </w:t>
            </w:r>
            <w:r w:rsidRPr="00C24EF3">
              <w:rPr>
                <w:bCs/>
                <w:color w:val="000000"/>
                <w:lang w:eastAsia="ar-SA"/>
              </w:rPr>
              <w:t>у</w:t>
            </w:r>
            <w:r w:rsidRPr="00C24EF3">
              <w:rPr>
                <w:bCs/>
                <w:lang w:eastAsia="ar-SA"/>
              </w:rPr>
              <w:t xml:space="preserve"> Чернівецькій області </w:t>
            </w:r>
            <w:r w:rsidRPr="00C24EF3">
              <w:rPr>
                <w:lang w:eastAsia="ar-SA"/>
              </w:rPr>
              <w:t>на 2021-2023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освіти, науки, культури, туризму, спорту та молодіжної політики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jc w:val="center"/>
            </w:pPr>
            <w:r w:rsidRPr="00C24EF3">
              <w:t>Департамент комунікацій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tabs>
                <w:tab w:val="left" w:pos="1448"/>
              </w:tabs>
              <w:ind w:right="110"/>
            </w:pPr>
            <w:r w:rsidRPr="00C24EF3">
              <w:t>Про затвердження Комплексної програми громадського здоров’я у Чернівецькій області на 2021-2022 роки</w:t>
            </w:r>
          </w:p>
        </w:tc>
        <w:tc>
          <w:tcPr>
            <w:tcW w:w="7513" w:type="dxa"/>
          </w:tcPr>
          <w:p w:rsidR="005B2691" w:rsidRDefault="005B2691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D382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здоров’я, праці, соціального захисту населення та підтримки учасників АТО і членів їх сімей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B2691" w:rsidRDefault="005B2691" w:rsidP="00607844">
            <w:pPr>
              <w:tabs>
                <w:tab w:val="left" w:pos="460"/>
              </w:tabs>
              <w:jc w:val="center"/>
              <w:outlineLvl w:val="0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B2691" w:rsidRPr="00C24EF3" w:rsidRDefault="005B2691" w:rsidP="00607844">
            <w:pPr>
              <w:tabs>
                <w:tab w:val="left" w:pos="460"/>
              </w:tabs>
              <w:jc w:val="center"/>
              <w:outlineLvl w:val="0"/>
            </w:pPr>
            <w:r w:rsidRPr="00C24EF3">
              <w:t>Департамент</w:t>
            </w:r>
            <w:r>
              <w:t xml:space="preserve"> </w:t>
            </w:r>
            <w:r w:rsidRPr="00C24EF3">
              <w:t>охорони</w:t>
            </w:r>
            <w:r>
              <w:t xml:space="preserve"> </w:t>
            </w:r>
            <w:r w:rsidRPr="00C24EF3">
              <w:t>здоров’я 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Pr="00C24EF3" w:rsidRDefault="005B2691" w:rsidP="00607844">
            <w:pPr>
              <w:tabs>
                <w:tab w:val="left" w:pos="1448"/>
              </w:tabs>
              <w:ind w:right="110"/>
            </w:pPr>
            <w:r>
              <w:t>Про хід виконання Комплексної програми будівництва (придбання) доступного житла на 2018-2022 роки</w:t>
            </w:r>
          </w:p>
        </w:tc>
        <w:tc>
          <w:tcPr>
            <w:tcW w:w="7513" w:type="dxa"/>
          </w:tcPr>
          <w:p w:rsidR="005B2691" w:rsidRDefault="005B2691" w:rsidP="0035454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будівництва, архітектури, інфраструктури, житлово-комунального господарства, транспорту та зв’язку;</w:t>
            </w:r>
          </w:p>
          <w:p w:rsidR="005B2691" w:rsidRPr="00354547" w:rsidRDefault="005B2691" w:rsidP="003A4E0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капітального будівництва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A4E04" w:rsidRP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містобудування та архітектури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5B2691" w:rsidRPr="00EF5B49" w:rsidTr="00607844">
        <w:trPr>
          <w:trHeight w:val="358"/>
        </w:trPr>
        <w:tc>
          <w:tcPr>
            <w:tcW w:w="720" w:type="dxa"/>
          </w:tcPr>
          <w:p w:rsidR="005B2691" w:rsidRPr="00EF5B49" w:rsidRDefault="005B2691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B2691" w:rsidRDefault="005B2691" w:rsidP="00607844">
            <w:pPr>
              <w:tabs>
                <w:tab w:val="left" w:pos="1448"/>
              </w:tabs>
              <w:ind w:right="110"/>
            </w:pPr>
            <w:r>
              <w:t>Про хід виконання Комплексної програми забезпечення молоді житлом на 2018-2022 роки</w:t>
            </w:r>
          </w:p>
        </w:tc>
        <w:tc>
          <w:tcPr>
            <w:tcW w:w="7513" w:type="dxa"/>
          </w:tcPr>
          <w:p w:rsidR="005B2691" w:rsidRDefault="005B2691" w:rsidP="003C581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будівництва, архітектури, інфраструктури, житлово-комунального господарства, транспорту та зв’язку;</w:t>
            </w:r>
          </w:p>
          <w:p w:rsidR="005B2691" w:rsidRPr="00354547" w:rsidRDefault="005B2691" w:rsidP="003A4E0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капітального будівництва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4E04" w:rsidRP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містобудування та архітектури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3C5810" w:rsidRPr="00EF5B49" w:rsidTr="00607844">
        <w:trPr>
          <w:trHeight w:val="358"/>
        </w:trPr>
        <w:tc>
          <w:tcPr>
            <w:tcW w:w="720" w:type="dxa"/>
          </w:tcPr>
          <w:p w:rsidR="003C5810" w:rsidRPr="00EF5B49" w:rsidRDefault="003C5810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3C5810" w:rsidRDefault="003C5810" w:rsidP="007450C3">
            <w:pPr>
              <w:tabs>
                <w:tab w:val="left" w:pos="1448"/>
              </w:tabs>
              <w:ind w:right="110"/>
            </w:pPr>
            <w:r w:rsidRPr="003C5810">
              <w:t xml:space="preserve">Про </w:t>
            </w:r>
            <w:r w:rsidR="007450C3" w:rsidRPr="003C5810">
              <w:t xml:space="preserve">стан </w:t>
            </w:r>
            <w:r w:rsidRPr="003C5810">
              <w:t>виконання проєктів, що реалізовувалися за кошти Державного фонду регіонального розвитку у 2020 році</w:t>
            </w:r>
          </w:p>
        </w:tc>
        <w:tc>
          <w:tcPr>
            <w:tcW w:w="7513" w:type="dxa"/>
          </w:tcPr>
          <w:p w:rsidR="003C5810" w:rsidRDefault="003C5810" w:rsidP="007450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7450C3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Pr="003C5810" w:rsidRDefault="007450C3" w:rsidP="007450C3">
            <w:pPr>
              <w:tabs>
                <w:tab w:val="left" w:pos="1448"/>
              </w:tabs>
              <w:ind w:right="110"/>
            </w:pPr>
            <w:r w:rsidRPr="007450C3">
              <w:t>Про стан</w:t>
            </w:r>
            <w:r>
              <w:t xml:space="preserve"> </w:t>
            </w:r>
            <w:r w:rsidRPr="007450C3">
              <w:t>виконання проєктів міжнародної технічної допомоги у 2020 році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співробітництва</w:t>
            </w:r>
          </w:p>
          <w:p w:rsidR="007450C3" w:rsidRPr="007450C3" w:rsidRDefault="007450C3" w:rsidP="007450C3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комунікацій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Pr="007450C3" w:rsidRDefault="007450C3" w:rsidP="007450C3">
            <w:pPr>
              <w:tabs>
                <w:tab w:val="left" w:pos="1448"/>
              </w:tabs>
              <w:ind w:right="110"/>
            </w:pPr>
            <w:r>
              <w:t xml:space="preserve">Про роботу </w:t>
            </w:r>
            <w:proofErr w:type="spellStart"/>
            <w:r>
              <w:t>Єврорегіону</w:t>
            </w:r>
            <w:proofErr w:type="spellEnd"/>
            <w:r>
              <w:t xml:space="preserve"> «Верхній Прут» у 2020 році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комунікацій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Default="007450C3" w:rsidP="007450C3">
            <w:pPr>
              <w:tabs>
                <w:tab w:val="left" w:pos="1448"/>
              </w:tabs>
              <w:ind w:right="110"/>
            </w:pPr>
            <w:r>
              <w:t>Про участь Чернівецької області у міжнародних програмах на 2021 рік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комунікацій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Default="007450C3" w:rsidP="007450C3">
            <w:pPr>
              <w:tabs>
                <w:tab w:val="left" w:pos="1448"/>
              </w:tabs>
              <w:ind w:right="110"/>
            </w:pPr>
            <w:r>
              <w:t>Про формування переліку пріоритетних проєктів регіонального розвитку на 2021 рік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Default="007450C3" w:rsidP="007450C3">
            <w:pPr>
              <w:tabs>
                <w:tab w:val="left" w:pos="1448"/>
              </w:tabs>
              <w:ind w:right="110"/>
            </w:pPr>
            <w:r>
              <w:t xml:space="preserve">Про формування переліку пріоритетних проєктів, що заплановані до фінансування за рахунок </w:t>
            </w:r>
            <w:r w:rsidRPr="005303C7">
              <w:t>обласного фонду охорони навколишнього природного середовища</w:t>
            </w:r>
            <w:r>
              <w:t xml:space="preserve"> на 2021 рік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 екології та природних ресурсів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450C3" w:rsidRPr="00EF5B49" w:rsidTr="00607844">
        <w:trPr>
          <w:trHeight w:val="358"/>
        </w:trPr>
        <w:tc>
          <w:tcPr>
            <w:tcW w:w="720" w:type="dxa"/>
          </w:tcPr>
          <w:p w:rsidR="007450C3" w:rsidRPr="00EF5B49" w:rsidRDefault="007450C3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450C3" w:rsidRDefault="007450C3" w:rsidP="007450C3">
            <w:pPr>
              <w:tabs>
                <w:tab w:val="left" w:pos="1448"/>
              </w:tabs>
              <w:ind w:right="110"/>
            </w:pPr>
            <w:r>
              <w:t>Про підготовку конкурсу проєктів, що можуть реалізовуватися за кошти Державного фонду регіонального розвитку у 2022 році</w:t>
            </w:r>
          </w:p>
        </w:tc>
        <w:tc>
          <w:tcPr>
            <w:tcW w:w="7513" w:type="dxa"/>
          </w:tcPr>
          <w:p w:rsidR="007450C3" w:rsidRDefault="007450C3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450C3" w:rsidRPr="007450C3" w:rsidRDefault="007450C3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Default="007F4042" w:rsidP="007F4042">
            <w:pPr>
              <w:tabs>
                <w:tab w:val="left" w:pos="1448"/>
              </w:tabs>
              <w:ind w:right="110"/>
            </w:pPr>
            <w:r w:rsidRPr="00434B78">
              <w:t>Про підготовку до відбору проєктів робіт з реставрації, консервації, ремонту пам’яток культурної спадщини, які будуть</w:t>
            </w:r>
            <w:r>
              <w:t xml:space="preserve"> реалізовані в рамках програми «</w:t>
            </w:r>
            <w:r w:rsidRPr="00434B78">
              <w:t>Велике будівництво</w:t>
            </w:r>
            <w:r>
              <w:t>»</w:t>
            </w:r>
          </w:p>
        </w:tc>
        <w:tc>
          <w:tcPr>
            <w:tcW w:w="7513" w:type="dxa"/>
          </w:tcPr>
          <w:p w:rsidR="007F4042" w:rsidRDefault="007F4042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F4042" w:rsidRPr="007450C3" w:rsidRDefault="007F4042" w:rsidP="007F4042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 культури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434B78" w:rsidRDefault="007F4042" w:rsidP="007F4042">
            <w:pPr>
              <w:tabs>
                <w:tab w:val="left" w:pos="1448"/>
              </w:tabs>
              <w:ind w:right="110"/>
            </w:pPr>
            <w:r w:rsidRPr="00434B78">
              <w:t>Про проведення конкурсів проєктів у Чернівецькій області у 2021 році</w:t>
            </w:r>
          </w:p>
        </w:tc>
        <w:tc>
          <w:tcPr>
            <w:tcW w:w="7513" w:type="dxa"/>
          </w:tcPr>
          <w:p w:rsidR="007F4042" w:rsidRDefault="007F4042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F4042" w:rsidRPr="007450C3" w:rsidRDefault="007F4042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434B78" w:rsidRDefault="007F4042" w:rsidP="007F4042">
            <w:pPr>
              <w:tabs>
                <w:tab w:val="left" w:pos="1448"/>
              </w:tabs>
              <w:ind w:right="110"/>
            </w:pPr>
            <w:r w:rsidRPr="00434B78">
              <w:t>Про підготовку техніко-економічного обґрунтування законопроекту щодо спеціального режиму інвестиційної діяльності на територіях пріоритетного розвитку Чернівецької області</w:t>
            </w:r>
          </w:p>
        </w:tc>
        <w:tc>
          <w:tcPr>
            <w:tcW w:w="7513" w:type="dxa"/>
          </w:tcPr>
          <w:p w:rsidR="007F4042" w:rsidRDefault="007F4042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7F4042" w:rsidRPr="007450C3" w:rsidRDefault="007F4042" w:rsidP="002A6DD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14459" w:type="dxa"/>
            <w:gridSpan w:val="3"/>
          </w:tcPr>
          <w:p w:rsidR="007F4042" w:rsidRPr="00EF5B49" w:rsidRDefault="003A4E04" w:rsidP="003A4E0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ІІ квартал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DF03F2" w:rsidRDefault="007F4042" w:rsidP="00607844">
            <w:r>
              <w:t>П</w:t>
            </w:r>
            <w:r w:rsidRPr="00DF03F2">
              <w:t>ро виконання Програми економічного і соціального розви</w:t>
            </w:r>
            <w:r>
              <w:t>тку Чернівецької області за 2020</w:t>
            </w:r>
            <w:r w:rsidRPr="00DF03F2">
              <w:t xml:space="preserve"> рік</w:t>
            </w:r>
          </w:p>
        </w:tc>
        <w:tc>
          <w:tcPr>
            <w:tcW w:w="7513" w:type="dxa"/>
          </w:tcPr>
          <w:p w:rsidR="007F4042" w:rsidRDefault="007F4042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бюджету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8B352D" w:rsidRDefault="008B352D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інвестицій, проєктів регіонального розвитку та транскордонного співробітництва;</w:t>
            </w:r>
          </w:p>
          <w:p w:rsidR="007F4042" w:rsidRPr="0090354D" w:rsidRDefault="007F4042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D3828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2E2375" w:rsidRDefault="007F4042" w:rsidP="00607844">
            <w:r w:rsidRPr="002E2375">
              <w:t>Про хід виконання Комплексної програми підтримки розвитку сільського господарства</w:t>
            </w:r>
            <w:r>
              <w:t xml:space="preserve"> Чернівецької області на 2017-2022 роки (зі змінами)</w:t>
            </w:r>
            <w:r w:rsidRPr="002E2375">
              <w:t xml:space="preserve"> за 20</w:t>
            </w:r>
            <w:r>
              <w:t>20</w:t>
            </w:r>
            <w:r w:rsidRPr="002E2375">
              <w:t xml:space="preserve"> рік</w:t>
            </w:r>
            <w:r>
              <w:t xml:space="preserve"> </w:t>
            </w:r>
          </w:p>
        </w:tc>
        <w:tc>
          <w:tcPr>
            <w:tcW w:w="7513" w:type="dxa"/>
          </w:tcPr>
          <w:p w:rsidR="007F4042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A14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регуляторної політики, розвитку підприємництва, агропромислового розвитку та земельних відносин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7F4042" w:rsidRDefault="007F4042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7F4042" w:rsidRPr="000F631B" w:rsidRDefault="007F4042" w:rsidP="00607844">
            <w:pPr>
              <w:jc w:val="center"/>
            </w:pPr>
            <w:r>
              <w:t>Управління а</w:t>
            </w:r>
            <w:r w:rsidRPr="000F631B">
              <w:t xml:space="preserve">гропромислового розвитку </w:t>
            </w:r>
            <w:r w:rsidRPr="00C24EF3"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Default="007F4042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7F4042" w:rsidRDefault="007F4042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7F4042" w:rsidRDefault="007F4042" w:rsidP="00607844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665747" w:rsidRDefault="007F4042" w:rsidP="00607844">
            <w:pPr>
              <w:rPr>
                <w:spacing w:val="-6"/>
              </w:rPr>
            </w:pPr>
            <w:r>
              <w:rPr>
                <w:spacing w:val="-6"/>
              </w:rPr>
              <w:t>Про виконання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2018-2020 роки за 2020 рік</w:t>
            </w:r>
          </w:p>
        </w:tc>
        <w:tc>
          <w:tcPr>
            <w:tcW w:w="7513" w:type="dxa"/>
          </w:tcPr>
          <w:p w:rsidR="007F4042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7F4042" w:rsidRDefault="007F4042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7F4042" w:rsidRPr="00665747" w:rsidRDefault="007F4042" w:rsidP="00607844">
            <w:pPr>
              <w:jc w:val="center"/>
            </w:pPr>
            <w:r>
              <w:lastRenderedPageBreak/>
              <w:t xml:space="preserve">Управління цивільного захисту населення </w:t>
            </w:r>
            <w:r w:rsidRPr="00C24EF3">
              <w:t>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EA50FD" w:rsidRDefault="007F4042" w:rsidP="00607844">
            <w:pPr>
              <w:rPr>
                <w:b/>
              </w:rPr>
            </w:pPr>
            <w:r w:rsidRPr="00EA50FD">
              <w:t>Про Перелік природоохоронних заходів для фінансування з обласного фонду охорони навколишнього природного середовища в 2021 році</w:t>
            </w:r>
          </w:p>
        </w:tc>
        <w:tc>
          <w:tcPr>
            <w:tcW w:w="7513" w:type="dxa"/>
          </w:tcPr>
          <w:p w:rsidR="007F4042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7F4042" w:rsidRDefault="007F4042" w:rsidP="00607844">
            <w:pPr>
              <w:jc w:val="center"/>
            </w:pPr>
            <w:r w:rsidRPr="00C24EF3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7F4042" w:rsidRPr="00EA50FD" w:rsidRDefault="007F4042" w:rsidP="00607844">
            <w:pPr>
              <w:jc w:val="center"/>
              <w:rPr>
                <w:b/>
              </w:rPr>
            </w:pPr>
            <w:r w:rsidRPr="00EA50FD">
              <w:t xml:space="preserve">Управління екології та природних ресурсів </w:t>
            </w:r>
            <w:r w:rsidRPr="00C24EF3">
              <w:t>облдержадміністрації</w:t>
            </w:r>
          </w:p>
        </w:tc>
      </w:tr>
      <w:tr w:rsidR="007F4042" w:rsidRPr="00456736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85096E" w:rsidRDefault="007F4042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6E4A47">
              <w:rPr>
                <w:sz w:val="28"/>
                <w:szCs w:val="28"/>
                <w:lang w:val="uk-UA"/>
              </w:rPr>
              <w:t xml:space="preserve">Про хід виконання </w:t>
            </w:r>
            <w:r>
              <w:rPr>
                <w:sz w:val="28"/>
                <w:szCs w:val="28"/>
                <w:lang w:val="uk-UA"/>
              </w:rPr>
              <w:t xml:space="preserve">у 2020 році </w:t>
            </w:r>
            <w:r w:rsidRPr="006E4A47">
              <w:rPr>
                <w:bCs/>
                <w:sz w:val="28"/>
                <w:szCs w:val="28"/>
                <w:lang w:val="uk-UA"/>
              </w:rPr>
              <w:t xml:space="preserve">регіональної програми </w:t>
            </w:r>
            <w:r w:rsidRPr="006E4A47">
              <w:rPr>
                <w:sz w:val="28"/>
                <w:szCs w:val="28"/>
                <w:lang w:val="uk-UA"/>
              </w:rPr>
              <w:t>соціальної підтримки сімей, дітей та молоді в Чернівецькій області на 2017-2021 роки</w:t>
            </w:r>
          </w:p>
        </w:tc>
        <w:tc>
          <w:tcPr>
            <w:tcW w:w="7513" w:type="dxa"/>
          </w:tcPr>
          <w:p w:rsidR="007F4042" w:rsidRPr="00456736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7F4042" w:rsidRPr="00456736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7F4042" w:rsidRPr="00456736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sz w:val="28"/>
                <w:szCs w:val="28"/>
                <w:lang w:val="uk-UA"/>
              </w:rPr>
              <w:t>Чернівецький обласний центр соціальних служб для сім’ї, дітей та молоді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6E4A47" w:rsidRDefault="007F4042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Регіональної обласної програми «Вчитель» на 2013-2022 роки</w:t>
            </w:r>
          </w:p>
        </w:tc>
        <w:tc>
          <w:tcPr>
            <w:tcW w:w="7513" w:type="dxa"/>
          </w:tcPr>
          <w:p w:rsidR="007F4042" w:rsidRPr="00456736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7F4042" w:rsidRPr="00456736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7F4042" w:rsidRPr="000D3828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6E4A47" w:rsidRDefault="007F4042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Комплексної програми підвищення якості національно-патріотичного виховання дітей та молоді Чернівецької області на 2018-2022 роки</w:t>
            </w:r>
          </w:p>
        </w:tc>
        <w:tc>
          <w:tcPr>
            <w:tcW w:w="7513" w:type="dxa"/>
          </w:tcPr>
          <w:p w:rsidR="007F4042" w:rsidRPr="00456736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7F4042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7F4042" w:rsidRPr="000D3828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D3828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6E4A47" w:rsidRDefault="007F4042" w:rsidP="00607844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у 2020 році Комплексної програми розвитку освітньої галузі Чернівецької області на 2018-2022 роки</w:t>
            </w:r>
          </w:p>
        </w:tc>
        <w:tc>
          <w:tcPr>
            <w:tcW w:w="7513" w:type="dxa"/>
          </w:tcPr>
          <w:p w:rsidR="007F4042" w:rsidRPr="00456736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7F4042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456736">
              <w:rPr>
                <w:b/>
                <w:sz w:val="28"/>
                <w:szCs w:val="28"/>
                <w:lang w:val="uk-UA"/>
              </w:rPr>
              <w:t>Постійна комісія обласної ради з питань бюджету;</w:t>
            </w:r>
          </w:p>
          <w:p w:rsidR="007F4042" w:rsidRPr="000D3828" w:rsidRDefault="007F4042" w:rsidP="0060784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D3828">
              <w:rPr>
                <w:sz w:val="28"/>
                <w:szCs w:val="28"/>
                <w:lang w:val="uk-UA"/>
              </w:rPr>
              <w:t>Департамент освіти і науки облдержадміністрації</w:t>
            </w:r>
          </w:p>
        </w:tc>
      </w:tr>
      <w:tr w:rsidR="007F4042" w:rsidRPr="00EF5B49" w:rsidTr="00607844">
        <w:trPr>
          <w:trHeight w:val="358"/>
        </w:trPr>
        <w:tc>
          <w:tcPr>
            <w:tcW w:w="720" w:type="dxa"/>
          </w:tcPr>
          <w:p w:rsidR="007F4042" w:rsidRPr="00EF5B49" w:rsidRDefault="007F4042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7F4042" w:rsidRPr="00312EF0" w:rsidRDefault="007F4042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312EF0">
              <w:rPr>
                <w:sz w:val="28"/>
                <w:szCs w:val="28"/>
                <w:lang w:val="uk-UA"/>
              </w:rPr>
              <w:t xml:space="preserve">Про хід виконання </w:t>
            </w:r>
            <w:r>
              <w:rPr>
                <w:sz w:val="28"/>
                <w:szCs w:val="28"/>
                <w:lang w:val="uk-UA"/>
              </w:rPr>
              <w:t>у 2020 році</w:t>
            </w:r>
            <w:r w:rsidRPr="00312EF0">
              <w:rPr>
                <w:sz w:val="28"/>
                <w:szCs w:val="28"/>
                <w:lang w:val="uk-UA"/>
              </w:rPr>
              <w:t xml:space="preserve"> Регіональної програми розвитку та підтримки обласних комунальних закладів охорони здоров'</w:t>
            </w:r>
            <w:r>
              <w:rPr>
                <w:sz w:val="28"/>
                <w:szCs w:val="28"/>
                <w:lang w:val="uk-UA"/>
              </w:rPr>
              <w:t xml:space="preserve">я на 2020-2022 роки </w:t>
            </w:r>
          </w:p>
        </w:tc>
        <w:tc>
          <w:tcPr>
            <w:tcW w:w="7513" w:type="dxa"/>
          </w:tcPr>
          <w:p w:rsidR="007F4042" w:rsidRPr="00456736" w:rsidRDefault="007F4042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7F4042" w:rsidRDefault="007F4042" w:rsidP="00607844">
            <w:pPr>
              <w:tabs>
                <w:tab w:val="left" w:pos="460"/>
              </w:tabs>
              <w:jc w:val="center"/>
              <w:outlineLvl w:val="0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7F4042" w:rsidRPr="00312EF0" w:rsidRDefault="007F4042" w:rsidP="00607844">
            <w:pPr>
              <w:tabs>
                <w:tab w:val="left" w:pos="460"/>
              </w:tabs>
              <w:jc w:val="center"/>
              <w:outlineLvl w:val="0"/>
            </w:pPr>
            <w:r w:rsidRPr="00312EF0">
              <w:t>Департамент</w:t>
            </w:r>
            <w:r>
              <w:t xml:space="preserve"> </w:t>
            </w:r>
            <w:r w:rsidRPr="00312EF0">
              <w:t>охорони</w:t>
            </w:r>
            <w:r>
              <w:t xml:space="preserve"> </w:t>
            </w:r>
            <w:r w:rsidRPr="00312EF0">
              <w:t xml:space="preserve">здоров’я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312EF0" w:rsidRDefault="005E378B" w:rsidP="005E378B">
            <w:p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4B78">
              <w:t>Про актуальність схем просторового планування області, її районів та громад, генеральних планів населених пунктів Чернівецької області</w:t>
            </w:r>
          </w:p>
        </w:tc>
        <w:tc>
          <w:tcPr>
            <w:tcW w:w="7513" w:type="dxa"/>
          </w:tcPr>
          <w:p w:rsidR="005E378B" w:rsidRDefault="005E378B" w:rsidP="005E378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5E378B" w:rsidRPr="00456736" w:rsidRDefault="005E378B" w:rsidP="003A4E0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 житлово-комунального господарства</w:t>
            </w:r>
            <w:r w:rsidR="003A4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312EF0" w:rsidRDefault="005E378B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5E378B">
              <w:rPr>
                <w:sz w:val="28"/>
                <w:szCs w:val="28"/>
                <w:lang w:val="uk-UA"/>
              </w:rPr>
              <w:t>Про проведення інвестиційного форуму в Чернівецькій області у 2021 році</w:t>
            </w:r>
          </w:p>
        </w:tc>
        <w:tc>
          <w:tcPr>
            <w:tcW w:w="7513" w:type="dxa"/>
          </w:tcPr>
          <w:p w:rsidR="005E378B" w:rsidRDefault="005E378B" w:rsidP="005E378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5E378B" w:rsidRPr="00456736" w:rsidRDefault="005E378B" w:rsidP="005E378B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5E378B" w:rsidRDefault="005E378B" w:rsidP="00607844">
            <w:pPr>
              <w:pStyle w:val="a6"/>
              <w:rPr>
                <w:sz w:val="28"/>
                <w:szCs w:val="28"/>
                <w:lang w:val="uk-UA"/>
              </w:rPr>
            </w:pPr>
            <w:r w:rsidRPr="005E378B">
              <w:rPr>
                <w:sz w:val="28"/>
                <w:szCs w:val="28"/>
                <w:lang w:val="uk-UA"/>
              </w:rPr>
              <w:t>Про стан розвитку прикордонної інфраструктури (міжнародних пунктів пропуску та під’їзних шляхів до них) області</w:t>
            </w:r>
          </w:p>
        </w:tc>
        <w:tc>
          <w:tcPr>
            <w:tcW w:w="7513" w:type="dxa"/>
          </w:tcPr>
          <w:p w:rsidR="005E378B" w:rsidRDefault="005E378B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проєктів регіонального розвитку та транскордонного співробітництва</w:t>
            </w:r>
          </w:p>
          <w:p w:rsidR="005E378B" w:rsidRPr="00456736" w:rsidRDefault="005E378B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 інфраструктури, капітального будівництва та експлуатації доріг</w:t>
            </w: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14459" w:type="dxa"/>
            <w:gridSpan w:val="3"/>
          </w:tcPr>
          <w:p w:rsidR="005E378B" w:rsidRPr="003A4E04" w:rsidRDefault="003A4E04" w:rsidP="003A4E04">
            <w:pPr>
              <w:pStyle w:val="ad"/>
              <w:ind w:left="0"/>
              <w:jc w:val="center"/>
              <w:rPr>
                <w:b/>
              </w:rPr>
            </w:pPr>
            <w:r>
              <w:rPr>
                <w:b/>
              </w:rPr>
              <w:t>ІІІ квартал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Default="005E378B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Default="005E378B" w:rsidP="00607844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665747" w:rsidRDefault="005E378B" w:rsidP="00607844">
            <w:pPr>
              <w:rPr>
                <w:spacing w:val="-6"/>
              </w:rPr>
            </w:pPr>
            <w:r>
              <w:t>Про виконання Комплексної програми молодіжної політики у Чернівецькій області на 2016-2020 роки за 2020 рік</w:t>
            </w:r>
          </w:p>
        </w:tc>
        <w:tc>
          <w:tcPr>
            <w:tcW w:w="7513" w:type="dxa"/>
          </w:tcPr>
          <w:p w:rsidR="005E378B" w:rsidRPr="00456736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Pr="00665747" w:rsidRDefault="005E378B" w:rsidP="00607844">
            <w:pPr>
              <w:jc w:val="center"/>
            </w:pPr>
            <w:r>
              <w:t xml:space="preserve">Управління молоді та спорту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Default="005E378B" w:rsidP="005E378B">
            <w:r w:rsidRPr="005E378B">
              <w:t xml:space="preserve">Моніторинг стану виконання проєктів, що </w:t>
            </w:r>
            <w:r w:rsidRPr="005E378B">
              <w:lastRenderedPageBreak/>
              <w:t>реалізовуються за кошти Державного фонду регіонального розвитку у 2021 році</w:t>
            </w:r>
          </w:p>
        </w:tc>
        <w:tc>
          <w:tcPr>
            <w:tcW w:w="7513" w:type="dxa"/>
          </w:tcPr>
          <w:p w:rsidR="005E378B" w:rsidRDefault="005E378B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EF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інвестицій,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проєктів регіонального розвитку та транскордонного співробітництва</w:t>
            </w:r>
          </w:p>
          <w:p w:rsidR="005E378B" w:rsidRPr="00456736" w:rsidRDefault="005E378B" w:rsidP="002A6DD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0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Департамент регіонального розвитку </w:t>
            </w:r>
            <w:r w:rsidRPr="00354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14459" w:type="dxa"/>
            <w:gridSpan w:val="3"/>
          </w:tcPr>
          <w:p w:rsidR="005E378B" w:rsidRPr="003A4E04" w:rsidRDefault="003A4E04" w:rsidP="003A4E04">
            <w:pPr>
              <w:pStyle w:val="ad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І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квартал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665747" w:rsidRDefault="005E378B" w:rsidP="00607844">
            <w:pPr>
              <w:rPr>
                <w:spacing w:val="-6"/>
              </w:rPr>
            </w:pPr>
            <w:r>
              <w:rPr>
                <w:spacing w:val="-6"/>
              </w:rPr>
              <w:t>Про в</w:t>
            </w:r>
            <w:r w:rsidRPr="00665747">
              <w:rPr>
                <w:spacing w:val="-6"/>
              </w:rPr>
              <w:t>несення з</w:t>
            </w:r>
            <w:r>
              <w:rPr>
                <w:spacing w:val="-6"/>
              </w:rPr>
              <w:t>мін до обласного бюджету на 2021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Default="005E378B" w:rsidP="00607844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</w:tabs>
              <w:ind w:left="0" w:firstLine="0"/>
            </w:pPr>
          </w:p>
        </w:tc>
        <w:tc>
          <w:tcPr>
            <w:tcW w:w="6226" w:type="dxa"/>
          </w:tcPr>
          <w:p w:rsidR="005E378B" w:rsidRPr="00D60833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програму економічного і соціального розвитку Чернівецької області на 2022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2024 роки</w:t>
            </w:r>
          </w:p>
        </w:tc>
        <w:tc>
          <w:tcPr>
            <w:tcW w:w="7513" w:type="dxa"/>
          </w:tcPr>
          <w:p w:rsidR="005E378B" w:rsidRPr="00456736" w:rsidRDefault="005E378B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Постійні комісії обласної ради;</w:t>
            </w:r>
          </w:p>
          <w:p w:rsidR="005E378B" w:rsidRPr="0090354D" w:rsidRDefault="005E378B" w:rsidP="00607844">
            <w:pPr>
              <w:pStyle w:val="1"/>
              <w:shd w:val="clear" w:color="auto" w:fill="auto"/>
              <w:spacing w:before="0"/>
              <w:ind w:right="20"/>
              <w:jc w:val="center"/>
              <w:rPr>
                <w:sz w:val="28"/>
                <w:szCs w:val="28"/>
                <w:lang w:eastAsia="ru-RU"/>
              </w:rPr>
            </w:pPr>
            <w:r w:rsidRPr="00D608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регіонального розвитку</w:t>
            </w:r>
            <w:r w:rsidRPr="00D6083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D3828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Default="005E378B" w:rsidP="00607844">
            <w:pPr>
              <w:rPr>
                <w:spacing w:val="-6"/>
              </w:rPr>
            </w:pPr>
            <w:r>
              <w:rPr>
                <w:spacing w:val="-6"/>
              </w:rPr>
              <w:t>Про з</w:t>
            </w:r>
            <w:r w:rsidRPr="00665747">
              <w:rPr>
                <w:spacing w:val="-6"/>
              </w:rPr>
              <w:t>атвер</w:t>
            </w:r>
            <w:r>
              <w:rPr>
                <w:spacing w:val="-6"/>
              </w:rPr>
              <w:t>дження обласного бюджету на 2022</w:t>
            </w:r>
            <w:r w:rsidRPr="00665747">
              <w:rPr>
                <w:spacing w:val="-6"/>
              </w:rPr>
              <w:t xml:space="preserve"> рік</w:t>
            </w:r>
          </w:p>
        </w:tc>
        <w:tc>
          <w:tcPr>
            <w:tcW w:w="7513" w:type="dxa"/>
          </w:tcPr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Постійні комісії обласної ради;</w:t>
            </w:r>
          </w:p>
          <w:p w:rsidR="005E378B" w:rsidRDefault="005E378B" w:rsidP="00607844">
            <w:pPr>
              <w:jc w:val="center"/>
            </w:pPr>
            <w:r w:rsidRPr="00665747">
              <w:t>Департамент фінансів</w:t>
            </w:r>
            <w:r>
              <w:t xml:space="preserve">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A00532" w:rsidRDefault="005E378B" w:rsidP="00607844">
            <w:r w:rsidRPr="009D4169">
              <w:t>Про затвердження Регіональної програми підтримки інститутів громадянського суспільства етнічного спрямування (національних меншин) Чернівецької області та української діаспори на 2022-2024 роки</w:t>
            </w:r>
          </w:p>
        </w:tc>
        <w:tc>
          <w:tcPr>
            <w:tcW w:w="7513" w:type="dxa"/>
          </w:tcPr>
          <w:p w:rsidR="005E378B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освіти, науки, культури, туризму, спорту та молодіжної політики;</w:t>
            </w:r>
          </w:p>
          <w:p w:rsidR="005E378B" w:rsidRPr="00456736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діяльності;</w:t>
            </w:r>
          </w:p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Default="005E378B" w:rsidP="00607844">
            <w:pPr>
              <w:jc w:val="center"/>
            </w:pPr>
            <w:r>
              <w:t xml:space="preserve">Управління культури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384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312EF0" w:rsidRDefault="005E378B" w:rsidP="00607844">
            <w:r w:rsidRPr="00312EF0">
              <w:t xml:space="preserve">Про хід виконання у 2020 році Регіональної програми запобігання та лікування серцево-судинних захворювань «Зупинимо інфаркт» на 2019-2021 роки </w:t>
            </w:r>
          </w:p>
        </w:tc>
        <w:tc>
          <w:tcPr>
            <w:tcW w:w="7513" w:type="dxa"/>
          </w:tcPr>
          <w:p w:rsidR="005E378B" w:rsidRPr="00456736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5E378B" w:rsidRDefault="005E378B" w:rsidP="00607844">
            <w:pPr>
              <w:tabs>
                <w:tab w:val="left" w:pos="460"/>
              </w:tabs>
              <w:jc w:val="center"/>
              <w:outlineLvl w:val="0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Pr="00312EF0" w:rsidRDefault="005E378B" w:rsidP="00607844">
            <w:pPr>
              <w:tabs>
                <w:tab w:val="left" w:pos="460"/>
              </w:tabs>
              <w:jc w:val="center"/>
              <w:outlineLvl w:val="0"/>
            </w:pPr>
            <w:r w:rsidRPr="00312EF0">
              <w:t>Департамент</w:t>
            </w:r>
            <w:r>
              <w:t xml:space="preserve"> </w:t>
            </w:r>
            <w:r w:rsidRPr="00312EF0">
              <w:t>охорони</w:t>
            </w:r>
            <w:r>
              <w:t xml:space="preserve"> </w:t>
            </w:r>
            <w:r w:rsidRPr="00312EF0">
              <w:t xml:space="preserve">здоров’я </w:t>
            </w:r>
            <w:r w:rsidRPr="00C24EF3">
              <w:t>облдержадміністрації</w:t>
            </w:r>
          </w:p>
        </w:tc>
      </w:tr>
      <w:tr w:rsidR="005E378B" w:rsidRPr="00EF5B49" w:rsidTr="00607844">
        <w:trPr>
          <w:trHeight w:val="121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1429BE" w:rsidRDefault="005E378B" w:rsidP="00607844">
            <w:pPr>
              <w:ind w:right="-7"/>
              <w:rPr>
                <w:rStyle w:val="submenu-table"/>
                <w:bCs/>
              </w:rPr>
            </w:pPr>
            <w:r w:rsidRPr="004C20A2">
              <w:t>Про затвердження Програми надання соціальних послуг в Чернівецькій області на</w:t>
            </w:r>
            <w:r>
              <w:t xml:space="preserve"> </w:t>
            </w:r>
            <w:r w:rsidRPr="004C20A2">
              <w:t>2022-2027 роки</w:t>
            </w:r>
          </w:p>
        </w:tc>
        <w:tc>
          <w:tcPr>
            <w:tcW w:w="7513" w:type="dxa"/>
          </w:tcPr>
          <w:p w:rsidR="005E378B" w:rsidRPr="00456736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73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Постійна комісія обласної ради з питань охорони здоров’я, праці, соціального захисту населення та підтримки учасників АТО і членів їх сімей;</w:t>
            </w:r>
          </w:p>
          <w:p w:rsidR="005E378B" w:rsidRDefault="005E378B" w:rsidP="00607844">
            <w:pPr>
              <w:jc w:val="center"/>
            </w:pPr>
            <w:r w:rsidRPr="00456736">
              <w:rPr>
                <w:b/>
                <w:lang w:eastAsia="ru-RU"/>
              </w:rPr>
              <w:t>Постійна комісія обласної ради з питань бюджету;</w:t>
            </w:r>
          </w:p>
          <w:p w:rsidR="005E378B" w:rsidRPr="001429BE" w:rsidRDefault="005E378B" w:rsidP="00607844">
            <w:pPr>
              <w:jc w:val="center"/>
              <w:rPr>
                <w:rStyle w:val="submenu-table"/>
                <w:bCs/>
              </w:rPr>
            </w:pPr>
            <w:r w:rsidRPr="001429BE">
              <w:lastRenderedPageBreak/>
              <w:t>Чернівецький обласний центр соціальних служб</w:t>
            </w:r>
            <w:r>
              <w:t xml:space="preserve"> для сім’ї, дітей та молоді</w:t>
            </w:r>
          </w:p>
        </w:tc>
      </w:tr>
      <w:tr w:rsidR="005E378B" w:rsidRPr="00EF5B49" w:rsidTr="00607844">
        <w:trPr>
          <w:trHeight w:val="342"/>
        </w:trPr>
        <w:tc>
          <w:tcPr>
            <w:tcW w:w="14459" w:type="dxa"/>
            <w:gridSpan w:val="3"/>
          </w:tcPr>
          <w:p w:rsidR="005E378B" w:rsidRPr="003A4E04" w:rsidRDefault="003A4E04" w:rsidP="003A4E04">
            <w:pPr>
              <w:pStyle w:val="ad"/>
              <w:ind w:left="0"/>
              <w:jc w:val="center"/>
              <w:rPr>
                <w:rStyle w:val="submenu-table"/>
                <w:b/>
                <w:bCs/>
              </w:rPr>
            </w:pPr>
            <w:r>
              <w:rPr>
                <w:rStyle w:val="submenu-table"/>
                <w:b/>
                <w:bCs/>
              </w:rPr>
              <w:lastRenderedPageBreak/>
              <w:t>Впродовж року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інформацію щодо реагування на звернення депутатів Чернівецької обласної ради до центральних органів виконавчої влади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Постійна комісія обласної ради з питань </w:t>
            </w:r>
            <w:r w:rsidRPr="002050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Виконавчий апарат обласної ради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інформацію щодо реагування на депутатські запити, що внесені на попередніх сесіях обласної ради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Постійна комісія обласної ради з питань </w:t>
            </w:r>
            <w:r w:rsidRPr="002050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  <w:r w:rsidRPr="00EF5B4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;</w:t>
            </w:r>
          </w:p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Виконавчий апарат обласної ради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розгляд клопотань Державної служби геології та надр України щодо погодження надання спеціальних дозволів на користування надрами Чернівецької області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розгляд заяв щодо надання гірничих відводів на території Чернівецької області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охорони навколишнього природного середовища, природокористування, паливно-енергетичного комплексу та надзвичайних ситуацій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0B0C0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призначення та звільнення керівників обласних комунальних підприємств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закладів </w:t>
            </w: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 установ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списання, відчуження та передачу окремого майна територіальних громад сіл, селищ, міст області, реорганізацію, створення, ліквідацію </w:t>
            </w: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обласних комунальних підприємств, установ, закладів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оренду комунального майна</w:t>
            </w:r>
          </w:p>
        </w:tc>
        <w:tc>
          <w:tcPr>
            <w:tcW w:w="7513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надання дозволу на розробку проєктів землеустрою, технічної документації</w:t>
            </w:r>
          </w:p>
        </w:tc>
        <w:tc>
          <w:tcPr>
            <w:tcW w:w="7513" w:type="dxa"/>
          </w:tcPr>
          <w:p w:rsidR="005E378B" w:rsidRPr="00EF5B49" w:rsidRDefault="005E378B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B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оформлення права власності на нерухоме майно</w:t>
            </w:r>
          </w:p>
        </w:tc>
        <w:tc>
          <w:tcPr>
            <w:tcW w:w="7513" w:type="dxa"/>
          </w:tcPr>
          <w:p w:rsidR="005E378B" w:rsidRPr="00EF5B49" w:rsidRDefault="005E378B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Pr="00EF5B49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звіти щодо фінансово-господарської діяльності обласних комунальних закладів, установ та підприємств за відповідний фінансовий рік</w:t>
            </w:r>
          </w:p>
        </w:tc>
        <w:tc>
          <w:tcPr>
            <w:tcW w:w="7513" w:type="dxa"/>
          </w:tcPr>
          <w:p w:rsidR="005E378B" w:rsidRPr="00EF5B49" w:rsidRDefault="005E378B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Виїзди до обласних комунальних установ, закладів та підприємств для надання практичної допомоги в питаннях організації, утримання та ефективного використання нерухомого майна</w:t>
            </w:r>
          </w:p>
        </w:tc>
        <w:tc>
          <w:tcPr>
            <w:tcW w:w="7513" w:type="dxa"/>
          </w:tcPr>
          <w:p w:rsidR="005E378B" w:rsidRPr="00EF5B49" w:rsidRDefault="005E378B" w:rsidP="00FE32D7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  <w:tr w:rsidR="005E378B" w:rsidRPr="00EF5B49" w:rsidTr="00607844">
        <w:trPr>
          <w:trHeight w:val="358"/>
        </w:trPr>
        <w:tc>
          <w:tcPr>
            <w:tcW w:w="720" w:type="dxa"/>
          </w:tcPr>
          <w:p w:rsidR="005E378B" w:rsidRPr="00EF5B49" w:rsidRDefault="005E378B" w:rsidP="003A4E04">
            <w:pPr>
              <w:numPr>
                <w:ilvl w:val="0"/>
                <w:numId w:val="3"/>
              </w:numPr>
              <w:tabs>
                <w:tab w:val="left" w:pos="110"/>
                <w:tab w:val="left" w:pos="460"/>
              </w:tabs>
              <w:ind w:left="0" w:firstLine="0"/>
              <w:rPr>
                <w:b/>
              </w:rPr>
            </w:pPr>
          </w:p>
        </w:tc>
        <w:tc>
          <w:tcPr>
            <w:tcW w:w="6226" w:type="dxa"/>
          </w:tcPr>
          <w:p w:rsidR="005E378B" w:rsidRDefault="005E378B" w:rsidP="00607844">
            <w:pPr>
              <w:pStyle w:val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Аналіз договорів оренди комунального майна на предмет ефективності та забезпечення надходжень до бюджету</w:t>
            </w:r>
          </w:p>
        </w:tc>
        <w:tc>
          <w:tcPr>
            <w:tcW w:w="7513" w:type="dxa"/>
          </w:tcPr>
          <w:p w:rsidR="005E378B" w:rsidRPr="00EF5B49" w:rsidRDefault="005E378B" w:rsidP="003C5810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B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Постійна комісія обласної ради з питань </w:t>
            </w:r>
            <w:r w:rsidRPr="002C6014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об’єктами спільної власності територіальних громад сіл, селищ, міст області</w:t>
            </w:r>
          </w:p>
        </w:tc>
      </w:tr>
    </w:tbl>
    <w:p w:rsidR="00EF5B49" w:rsidRDefault="00EF5B49" w:rsidP="00EF5B49">
      <w:pPr>
        <w:tabs>
          <w:tab w:val="left" w:pos="12960"/>
        </w:tabs>
        <w:rPr>
          <w:b/>
        </w:rPr>
      </w:pPr>
    </w:p>
    <w:p w:rsidR="00607844" w:rsidRDefault="00607844" w:rsidP="00EF5B49">
      <w:pPr>
        <w:tabs>
          <w:tab w:val="left" w:pos="12960"/>
        </w:tabs>
        <w:rPr>
          <w:b/>
        </w:rPr>
      </w:pPr>
    </w:p>
    <w:p w:rsidR="00607844" w:rsidRDefault="00607844" w:rsidP="00EF5B49">
      <w:pPr>
        <w:tabs>
          <w:tab w:val="left" w:pos="12960"/>
        </w:tabs>
        <w:rPr>
          <w:b/>
        </w:rPr>
      </w:pPr>
    </w:p>
    <w:p w:rsidR="00607844" w:rsidRDefault="00607844" w:rsidP="00EF5B49">
      <w:pPr>
        <w:tabs>
          <w:tab w:val="left" w:pos="12960"/>
        </w:tabs>
        <w:rPr>
          <w:b/>
        </w:rPr>
      </w:pPr>
    </w:p>
    <w:p w:rsidR="008B0E36" w:rsidRDefault="00EF5B49" w:rsidP="004E0026">
      <w:pPr>
        <w:tabs>
          <w:tab w:val="left" w:pos="12191"/>
        </w:tabs>
      </w:pPr>
      <w:r w:rsidRPr="00643AFB">
        <w:rPr>
          <w:b/>
        </w:rPr>
        <w:t>Керуючий справами обласної ради</w:t>
      </w:r>
      <w:r w:rsidRPr="00643AFB">
        <w:rPr>
          <w:b/>
        </w:rPr>
        <w:tab/>
        <w:t>М</w:t>
      </w:r>
      <w:r>
        <w:rPr>
          <w:b/>
        </w:rPr>
        <w:t xml:space="preserve">икола </w:t>
      </w:r>
      <w:r w:rsidRPr="00643AFB">
        <w:rPr>
          <w:b/>
        </w:rPr>
        <w:t>БОРЕЦЬ</w:t>
      </w:r>
    </w:p>
    <w:sectPr w:rsidR="008B0E36" w:rsidSect="003A4E04">
      <w:headerReference w:type="even" r:id="rId8"/>
      <w:headerReference w:type="default" r:id="rId9"/>
      <w:headerReference w:type="first" r:id="rId10"/>
      <w:pgSz w:w="16838" w:h="11906" w:orient="landscape"/>
      <w:pgMar w:top="1135" w:right="820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A6" w:rsidRDefault="003537A6" w:rsidP="00C24EF3">
      <w:r>
        <w:separator/>
      </w:r>
    </w:p>
  </w:endnote>
  <w:endnote w:type="continuationSeparator" w:id="0">
    <w:p w:rsidR="003537A6" w:rsidRDefault="003537A6" w:rsidP="00C24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A6" w:rsidRDefault="003537A6" w:rsidP="00C24EF3">
      <w:r>
        <w:separator/>
      </w:r>
    </w:p>
  </w:footnote>
  <w:footnote w:type="continuationSeparator" w:id="0">
    <w:p w:rsidR="003537A6" w:rsidRDefault="003537A6" w:rsidP="00C24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30" w:rsidRDefault="000E5730" w:rsidP="002050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5730" w:rsidRDefault="000E57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30" w:rsidRDefault="000E5730" w:rsidP="002A6DD0">
    <w:pPr>
      <w:pStyle w:val="a3"/>
      <w:jc w:val="center"/>
    </w:pPr>
    <w:fldSimple w:instr=" PAGE   \* MERGEFORMAT ">
      <w:r w:rsidR="004E0026">
        <w:rPr>
          <w:noProof/>
        </w:rPr>
        <w:t>25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30" w:rsidRDefault="000E5730" w:rsidP="00C24EF3">
    <w:pPr>
      <w:pStyle w:val="a3"/>
      <w:jc w:val="center"/>
    </w:pPr>
    <w:fldSimple w:instr=" PAGE   \* MERGEFORMAT ">
      <w:r w:rsidR="004E0026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043C"/>
    <w:multiLevelType w:val="hybridMultilevel"/>
    <w:tmpl w:val="811EF70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0559A1"/>
    <w:multiLevelType w:val="hybridMultilevel"/>
    <w:tmpl w:val="3D5094FE"/>
    <w:lvl w:ilvl="0" w:tplc="4E7AF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8538A5"/>
    <w:multiLevelType w:val="hybridMultilevel"/>
    <w:tmpl w:val="833ABE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B49"/>
    <w:rsid w:val="000221F1"/>
    <w:rsid w:val="000303FC"/>
    <w:rsid w:val="00046FBB"/>
    <w:rsid w:val="00052319"/>
    <w:rsid w:val="00065E8D"/>
    <w:rsid w:val="000B0C04"/>
    <w:rsid w:val="000B30CF"/>
    <w:rsid w:val="000D30DE"/>
    <w:rsid w:val="000D3828"/>
    <w:rsid w:val="000E5730"/>
    <w:rsid w:val="000F3D65"/>
    <w:rsid w:val="00103430"/>
    <w:rsid w:val="001546D8"/>
    <w:rsid w:val="0015665D"/>
    <w:rsid w:val="00183D62"/>
    <w:rsid w:val="00187A5C"/>
    <w:rsid w:val="001D4854"/>
    <w:rsid w:val="001F50D7"/>
    <w:rsid w:val="00203231"/>
    <w:rsid w:val="002050D3"/>
    <w:rsid w:val="002161C0"/>
    <w:rsid w:val="00225AC6"/>
    <w:rsid w:val="00244AD5"/>
    <w:rsid w:val="00256F75"/>
    <w:rsid w:val="00275B99"/>
    <w:rsid w:val="002A237D"/>
    <w:rsid w:val="002A4CA2"/>
    <w:rsid w:val="002A6DD0"/>
    <w:rsid w:val="002B10A2"/>
    <w:rsid w:val="002C6014"/>
    <w:rsid w:val="002D68E2"/>
    <w:rsid w:val="002F5A3D"/>
    <w:rsid w:val="00334DFF"/>
    <w:rsid w:val="003537A6"/>
    <w:rsid w:val="00354547"/>
    <w:rsid w:val="003831D7"/>
    <w:rsid w:val="003A2D00"/>
    <w:rsid w:val="003A3BA9"/>
    <w:rsid w:val="003A4E04"/>
    <w:rsid w:val="003A5B89"/>
    <w:rsid w:val="003C5810"/>
    <w:rsid w:val="003D58C5"/>
    <w:rsid w:val="003F29AE"/>
    <w:rsid w:val="00412926"/>
    <w:rsid w:val="0044105D"/>
    <w:rsid w:val="004439EB"/>
    <w:rsid w:val="00456736"/>
    <w:rsid w:val="00471842"/>
    <w:rsid w:val="004A0890"/>
    <w:rsid w:val="004A14B6"/>
    <w:rsid w:val="004B6D79"/>
    <w:rsid w:val="004C33F2"/>
    <w:rsid w:val="004D20EB"/>
    <w:rsid w:val="004D645E"/>
    <w:rsid w:val="004E0026"/>
    <w:rsid w:val="005022EF"/>
    <w:rsid w:val="005218F2"/>
    <w:rsid w:val="00530DC4"/>
    <w:rsid w:val="00547220"/>
    <w:rsid w:val="005719DA"/>
    <w:rsid w:val="005B2691"/>
    <w:rsid w:val="005C1A23"/>
    <w:rsid w:val="005D1692"/>
    <w:rsid w:val="005E378B"/>
    <w:rsid w:val="00607844"/>
    <w:rsid w:val="006640E9"/>
    <w:rsid w:val="00691001"/>
    <w:rsid w:val="006B1C3C"/>
    <w:rsid w:val="006D5A1C"/>
    <w:rsid w:val="006F6682"/>
    <w:rsid w:val="00731388"/>
    <w:rsid w:val="007450C3"/>
    <w:rsid w:val="0076556C"/>
    <w:rsid w:val="007F4042"/>
    <w:rsid w:val="00831187"/>
    <w:rsid w:val="008728CA"/>
    <w:rsid w:val="008B0E36"/>
    <w:rsid w:val="008B352D"/>
    <w:rsid w:val="008C25CE"/>
    <w:rsid w:val="008C47A1"/>
    <w:rsid w:val="00902222"/>
    <w:rsid w:val="00932DF7"/>
    <w:rsid w:val="009466CC"/>
    <w:rsid w:val="009802E3"/>
    <w:rsid w:val="00986527"/>
    <w:rsid w:val="00996A07"/>
    <w:rsid w:val="009A1DE8"/>
    <w:rsid w:val="00A34484"/>
    <w:rsid w:val="00A560FA"/>
    <w:rsid w:val="00A70D73"/>
    <w:rsid w:val="00AD358E"/>
    <w:rsid w:val="00B16347"/>
    <w:rsid w:val="00B25475"/>
    <w:rsid w:val="00B93CB2"/>
    <w:rsid w:val="00BB2327"/>
    <w:rsid w:val="00BD0C66"/>
    <w:rsid w:val="00BF73C7"/>
    <w:rsid w:val="00C21C2F"/>
    <w:rsid w:val="00C24EF3"/>
    <w:rsid w:val="00C36DCF"/>
    <w:rsid w:val="00C414B5"/>
    <w:rsid w:val="00C65A29"/>
    <w:rsid w:val="00C74721"/>
    <w:rsid w:val="00CB3DEB"/>
    <w:rsid w:val="00CC6EF0"/>
    <w:rsid w:val="00CF17C7"/>
    <w:rsid w:val="00CF6301"/>
    <w:rsid w:val="00D04361"/>
    <w:rsid w:val="00D05E38"/>
    <w:rsid w:val="00D653F5"/>
    <w:rsid w:val="00D666BF"/>
    <w:rsid w:val="00D71D06"/>
    <w:rsid w:val="00E11AA5"/>
    <w:rsid w:val="00E232B3"/>
    <w:rsid w:val="00E779E6"/>
    <w:rsid w:val="00E83C9F"/>
    <w:rsid w:val="00E87099"/>
    <w:rsid w:val="00ED5D91"/>
    <w:rsid w:val="00ED6AF3"/>
    <w:rsid w:val="00EF3EA0"/>
    <w:rsid w:val="00EF5B49"/>
    <w:rsid w:val="00F52348"/>
    <w:rsid w:val="00F6767A"/>
    <w:rsid w:val="00F95E43"/>
    <w:rsid w:val="00F9726C"/>
    <w:rsid w:val="00FC1D6E"/>
    <w:rsid w:val="00FE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E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5B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B49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styleId="a5">
    <w:name w:val="page number"/>
    <w:basedOn w:val="a0"/>
    <w:rsid w:val="00EF5B49"/>
  </w:style>
  <w:style w:type="paragraph" w:customStyle="1" w:styleId="a6">
    <w:name w:val="Нормальный"/>
    <w:rsid w:val="00EF5B4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de-DE" w:eastAsia="ru-RU"/>
    </w:rPr>
  </w:style>
  <w:style w:type="paragraph" w:styleId="a7">
    <w:name w:val="Body Text"/>
    <w:basedOn w:val="a"/>
    <w:link w:val="a8"/>
    <w:rsid w:val="00EF5B49"/>
    <w:pPr>
      <w:jc w:val="center"/>
    </w:pPr>
    <w:rPr>
      <w:b/>
      <w:bCs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EF5B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rmal (Web)"/>
    <w:basedOn w:val="a"/>
    <w:uiPriority w:val="99"/>
    <w:rsid w:val="00EF5B49"/>
    <w:rPr>
      <w:sz w:val="24"/>
      <w:szCs w:val="24"/>
      <w:lang w:eastAsia="ru-RU"/>
    </w:rPr>
  </w:style>
  <w:style w:type="character" w:customStyle="1" w:styleId="aa">
    <w:name w:val="Основной текст_"/>
    <w:link w:val="1"/>
    <w:locked/>
    <w:rsid w:val="00EF5B4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EF5B49"/>
    <w:pPr>
      <w:shd w:val="clear" w:color="auto" w:fill="FFFFFF"/>
      <w:spacing w:before="1260" w:line="322" w:lineRule="exact"/>
      <w:jc w:val="both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character" w:customStyle="1" w:styleId="submenu-table">
    <w:name w:val="submenu-table"/>
    <w:basedOn w:val="a0"/>
    <w:rsid w:val="00EF5B49"/>
  </w:style>
  <w:style w:type="paragraph" w:styleId="ab">
    <w:name w:val="footer"/>
    <w:basedOn w:val="a"/>
    <w:link w:val="ac"/>
    <w:uiPriority w:val="99"/>
    <w:semiHidden/>
    <w:unhideWhenUsed/>
    <w:rsid w:val="00C24EF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24EF3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d">
    <w:name w:val="List Paragraph"/>
    <w:basedOn w:val="a"/>
    <w:uiPriority w:val="34"/>
    <w:qFormat/>
    <w:rsid w:val="003A4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AAAD3-DEAD-49B5-B50A-94481EC9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25</Pages>
  <Words>28269</Words>
  <Characters>16114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24</cp:revision>
  <cp:lastPrinted>2021-03-01T15:16:00Z</cp:lastPrinted>
  <dcterms:created xsi:type="dcterms:W3CDTF">2020-12-28T09:35:00Z</dcterms:created>
  <dcterms:modified xsi:type="dcterms:W3CDTF">2021-04-06T11:01:00Z</dcterms:modified>
</cp:coreProperties>
</file>