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4C73F0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C73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664609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C014CB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217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932E87">
        <w:t>Артура МАСЛОВСЬКОГО</w:t>
      </w:r>
    </w:p>
    <w:p w:rsidR="00B36F4F" w:rsidRDefault="00B36F4F" w:rsidP="003357F3">
      <w:pPr>
        <w:pStyle w:val="21"/>
        <w:ind w:right="4962"/>
      </w:pP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4145E3" w:rsidRPr="00610464">
        <w:rPr>
          <w:sz w:val="27"/>
          <w:szCs w:val="27"/>
        </w:rPr>
        <w:t xml:space="preserve">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610464" w:rsidTr="00610464">
        <w:tc>
          <w:tcPr>
            <w:tcW w:w="3261" w:type="dxa"/>
            <w:hideMark/>
          </w:tcPr>
          <w:p w:rsidR="00B36F4F" w:rsidRPr="00610464" w:rsidRDefault="00932E87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МАСЛОВСЬКОГО Артура Івановича</w:t>
            </w:r>
          </w:p>
        </w:tc>
        <w:tc>
          <w:tcPr>
            <w:tcW w:w="6237" w:type="dxa"/>
            <w:hideMark/>
          </w:tcPr>
          <w:p w:rsidR="00D72CD6" w:rsidRPr="00610464" w:rsidRDefault="00932E87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заступника генерального директора з юридично-правових питань ОКНП «Чернівецька лікарня швидкої медичної допомоги»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B36F4F" w:rsidRDefault="007B1EC2" w:rsidP="007B1EC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 w:val="27"/>
          <w:szCs w:val="27"/>
        </w:rPr>
        <w:t>з</w:t>
      </w:r>
      <w:r w:rsidR="00B36F4F">
        <w:rPr>
          <w:sz w:val="27"/>
          <w:szCs w:val="27"/>
        </w:rPr>
        <w:t xml:space="preserve">а багаторічну сумлінну працю, високий професіоналізм, </w:t>
      </w:r>
      <w:r w:rsidR="00B36F4F">
        <w:t>зміцне</w:t>
      </w:r>
      <w:r w:rsidR="00932E87">
        <w:t xml:space="preserve">ння законності та правопорядку, активну громадянську позицію </w:t>
      </w:r>
      <w:r w:rsidR="00B36F4F">
        <w:t xml:space="preserve">та з нагоди </w:t>
      </w:r>
      <w:r w:rsidR="00932E87">
        <w:br/>
      </w:r>
      <w:r w:rsidR="00B36F4F" w:rsidRPr="00B36F4F">
        <w:rPr>
          <w:b/>
        </w:rPr>
        <w:t>Дня юриста</w:t>
      </w:r>
      <w:r w:rsidRPr="00B36F4F">
        <w:rPr>
          <w:b/>
          <w:sz w:val="27"/>
          <w:szCs w:val="27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5C2D"/>
    <w:rsid w:val="000E7CE5"/>
    <w:rsid w:val="0011055C"/>
    <w:rsid w:val="00133DBE"/>
    <w:rsid w:val="00180522"/>
    <w:rsid w:val="001F0507"/>
    <w:rsid w:val="00231875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E43B5"/>
    <w:rsid w:val="003E546F"/>
    <w:rsid w:val="004145E3"/>
    <w:rsid w:val="00417E5F"/>
    <w:rsid w:val="00443293"/>
    <w:rsid w:val="004527B9"/>
    <w:rsid w:val="00454498"/>
    <w:rsid w:val="0047651C"/>
    <w:rsid w:val="00484468"/>
    <w:rsid w:val="00487179"/>
    <w:rsid w:val="00491F41"/>
    <w:rsid w:val="00492C11"/>
    <w:rsid w:val="004C73F0"/>
    <w:rsid w:val="004F0F55"/>
    <w:rsid w:val="004F4807"/>
    <w:rsid w:val="00515A9A"/>
    <w:rsid w:val="005A2897"/>
    <w:rsid w:val="00610464"/>
    <w:rsid w:val="006300C2"/>
    <w:rsid w:val="00632BF9"/>
    <w:rsid w:val="006A0A95"/>
    <w:rsid w:val="006C1225"/>
    <w:rsid w:val="006C5A25"/>
    <w:rsid w:val="006D137E"/>
    <w:rsid w:val="00714C01"/>
    <w:rsid w:val="00721E81"/>
    <w:rsid w:val="007230AB"/>
    <w:rsid w:val="00752EB4"/>
    <w:rsid w:val="00793B50"/>
    <w:rsid w:val="00797FBF"/>
    <w:rsid w:val="007B1EC2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31786"/>
    <w:rsid w:val="00932E87"/>
    <w:rsid w:val="0097327F"/>
    <w:rsid w:val="009861C7"/>
    <w:rsid w:val="009A300F"/>
    <w:rsid w:val="009A5E22"/>
    <w:rsid w:val="009D4C7A"/>
    <w:rsid w:val="00A20151"/>
    <w:rsid w:val="00A2595C"/>
    <w:rsid w:val="00A345D8"/>
    <w:rsid w:val="00A50BC6"/>
    <w:rsid w:val="00A64854"/>
    <w:rsid w:val="00A72F7A"/>
    <w:rsid w:val="00A85C52"/>
    <w:rsid w:val="00AA662B"/>
    <w:rsid w:val="00AB1B17"/>
    <w:rsid w:val="00AC3D32"/>
    <w:rsid w:val="00AE5A6C"/>
    <w:rsid w:val="00AF0C15"/>
    <w:rsid w:val="00B12364"/>
    <w:rsid w:val="00B12C71"/>
    <w:rsid w:val="00B1309C"/>
    <w:rsid w:val="00B13B9D"/>
    <w:rsid w:val="00B14846"/>
    <w:rsid w:val="00B36F4F"/>
    <w:rsid w:val="00B5349E"/>
    <w:rsid w:val="00B91938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B09D4"/>
    <w:rsid w:val="00CB5130"/>
    <w:rsid w:val="00CB5AEC"/>
    <w:rsid w:val="00CC5CC6"/>
    <w:rsid w:val="00CE0F41"/>
    <w:rsid w:val="00CE5A5D"/>
    <w:rsid w:val="00D025CC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A7C4F"/>
    <w:rsid w:val="00DC0EE4"/>
    <w:rsid w:val="00E25303"/>
    <w:rsid w:val="00E526C5"/>
    <w:rsid w:val="00E5602F"/>
    <w:rsid w:val="00E564C6"/>
    <w:rsid w:val="00E676D9"/>
    <w:rsid w:val="00E965D2"/>
    <w:rsid w:val="00EA1C96"/>
    <w:rsid w:val="00ED4DCE"/>
    <w:rsid w:val="00EE1E61"/>
    <w:rsid w:val="00F224AD"/>
    <w:rsid w:val="00F36207"/>
    <w:rsid w:val="00F401D5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B3A6-B3A3-43AF-927F-606DE391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2022-10-06T06:02:00Z</cp:lastPrinted>
  <dcterms:created xsi:type="dcterms:W3CDTF">2022-10-07T08:07:00Z</dcterms:created>
  <dcterms:modified xsi:type="dcterms:W3CDTF">2022-10-07T08:07:00Z</dcterms:modified>
</cp:coreProperties>
</file>