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F" w:rsidRDefault="001309F2" w:rsidP="00CC5C4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309F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19745196" r:id="rId5"/>
        </w:pict>
      </w:r>
      <w:r w:rsidR="00CC5C4F">
        <w:rPr>
          <w:b/>
          <w:sz w:val="24"/>
        </w:rPr>
        <w:br w:type="textWrapping" w:clear="all"/>
      </w:r>
      <w:r w:rsidR="00CC5C4F">
        <w:rPr>
          <w:b/>
          <w:sz w:val="32"/>
        </w:rPr>
        <w:t>У К Р А Ї Н А</w:t>
      </w:r>
    </w:p>
    <w:p w:rsidR="00CC5C4F" w:rsidRDefault="00CC5C4F" w:rsidP="00CC5C4F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C5C4F" w:rsidRDefault="00D3647F" w:rsidP="006D159E">
      <w:pPr>
        <w:tabs>
          <w:tab w:val="left" w:pos="7938"/>
        </w:tabs>
        <w:spacing w:line="480" w:lineRule="atLeast"/>
        <w:ind w:right="-7"/>
        <w:jc w:val="both"/>
        <w:rPr>
          <w:b/>
        </w:rPr>
      </w:pPr>
      <w:r>
        <w:rPr>
          <w:b/>
        </w:rPr>
        <w:t>13</w:t>
      </w:r>
      <w:r w:rsidR="006D159E">
        <w:rPr>
          <w:b/>
        </w:rPr>
        <w:t xml:space="preserve"> липня 2022 р.</w:t>
      </w:r>
      <w:r w:rsidR="006D159E">
        <w:rPr>
          <w:b/>
        </w:rPr>
        <w:tab/>
      </w:r>
      <w:r w:rsidR="00CC5C4F">
        <w:rPr>
          <w:b/>
        </w:rPr>
        <w:t>№</w:t>
      </w:r>
      <w:r>
        <w:rPr>
          <w:b/>
        </w:rPr>
        <w:t>114</w:t>
      </w:r>
      <w:r w:rsidR="00CC5C4F">
        <w:rPr>
          <w:b/>
        </w:rPr>
        <w:t xml:space="preserve"> - н</w:t>
      </w:r>
    </w:p>
    <w:p w:rsidR="00CC5C4F" w:rsidRDefault="00CC5C4F" w:rsidP="00CC5C4F">
      <w:pPr>
        <w:pStyle w:val="21"/>
      </w:pPr>
    </w:p>
    <w:p w:rsidR="00CC5C4F" w:rsidRDefault="00CC5C4F" w:rsidP="001A12E8">
      <w:pPr>
        <w:pStyle w:val="21"/>
        <w:ind w:right="5529"/>
      </w:pPr>
      <w:r>
        <w:t xml:space="preserve">Про відзначення </w:t>
      </w:r>
      <w:r w:rsidR="006D159E">
        <w:rPr>
          <w:szCs w:val="28"/>
        </w:rPr>
        <w:t>військовослужбовців з нагоди Дня військової частини А 2308</w:t>
      </w:r>
      <w:r>
        <w:rPr>
          <w:szCs w:val="28"/>
        </w:rPr>
        <w:br/>
      </w:r>
    </w:p>
    <w:p w:rsidR="00CC5C4F" w:rsidRDefault="00CC5C4F" w:rsidP="00CC5C4F">
      <w:pPr>
        <w:ind w:firstLine="708"/>
        <w:jc w:val="both"/>
        <w:rPr>
          <w:szCs w:val="28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p w:rsidR="001A12E8" w:rsidRDefault="001A12E8" w:rsidP="00CC5C4F">
      <w:pPr>
        <w:ind w:firstLine="708"/>
        <w:jc w:val="both"/>
        <w:rPr>
          <w:sz w:val="16"/>
          <w:szCs w:val="16"/>
        </w:rPr>
      </w:pPr>
    </w:p>
    <w:p w:rsidR="00886F58" w:rsidRPr="001A12E8" w:rsidRDefault="00886F58" w:rsidP="00CC5C4F">
      <w:pPr>
        <w:ind w:firstLine="708"/>
        <w:jc w:val="both"/>
        <w:rPr>
          <w:sz w:val="16"/>
          <w:szCs w:val="16"/>
        </w:rPr>
      </w:pPr>
    </w:p>
    <w:tbl>
      <w:tblPr>
        <w:tblW w:w="9640" w:type="dxa"/>
        <w:tblInd w:w="108" w:type="dxa"/>
        <w:tblLook w:val="04A0"/>
      </w:tblPr>
      <w:tblGrid>
        <w:gridCol w:w="2977"/>
        <w:gridCol w:w="6663"/>
      </w:tblGrid>
      <w:tr w:rsidR="00CC5C4F" w:rsidRPr="000A6BA3" w:rsidTr="001A12E8">
        <w:tc>
          <w:tcPr>
            <w:tcW w:w="2977" w:type="dxa"/>
            <w:hideMark/>
          </w:tcPr>
          <w:p w:rsidR="006D159E" w:rsidRPr="00F62C0A" w:rsidRDefault="006D159E" w:rsidP="00886F5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ГОРУН</w:t>
            </w:r>
            <w:r w:rsidR="006825E7">
              <w:rPr>
                <w:szCs w:val="28"/>
              </w:rPr>
              <w:t>А</w:t>
            </w:r>
            <w:r w:rsidR="00886F58">
              <w:rPr>
                <w:szCs w:val="28"/>
              </w:rPr>
              <w:br/>
            </w:r>
            <w:r w:rsidR="006825E7">
              <w:rPr>
                <w:szCs w:val="28"/>
              </w:rPr>
              <w:t>Павла Миколайовича</w:t>
            </w:r>
          </w:p>
        </w:tc>
        <w:tc>
          <w:tcPr>
            <w:tcW w:w="6663" w:type="dxa"/>
            <w:hideMark/>
          </w:tcPr>
          <w:p w:rsidR="00CC5C4F" w:rsidRPr="00121AF0" w:rsidRDefault="006825E7" w:rsidP="00886F58">
            <w:pPr>
              <w:pStyle w:val="a5"/>
              <w:tabs>
                <w:tab w:val="left" w:pos="356"/>
              </w:tabs>
              <w:spacing w:before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капітана, помічника командира військової частини з фінансово-економічної роботи – начальника фінансово-економічної служби </w:t>
            </w:r>
            <w:r w:rsidR="005D2338" w:rsidRPr="005D2338">
              <w:rPr>
                <w:sz w:val="28"/>
                <w:szCs w:val="28"/>
              </w:rPr>
              <w:t xml:space="preserve">військової частини </w:t>
            </w:r>
            <w:r w:rsidR="005D2338">
              <w:rPr>
                <w:sz w:val="28"/>
                <w:szCs w:val="28"/>
              </w:rPr>
              <w:br/>
            </w:r>
            <w:r w:rsidR="005D2338" w:rsidRPr="005D2338">
              <w:rPr>
                <w:sz w:val="28"/>
                <w:szCs w:val="28"/>
              </w:rPr>
              <w:t>А 2308</w:t>
            </w:r>
          </w:p>
        </w:tc>
      </w:tr>
      <w:tr w:rsidR="006825E7" w:rsidRPr="000A6BA3" w:rsidTr="001A12E8">
        <w:tc>
          <w:tcPr>
            <w:tcW w:w="2977" w:type="dxa"/>
            <w:hideMark/>
          </w:tcPr>
          <w:p w:rsidR="006825E7" w:rsidRDefault="006825E7" w:rsidP="00886F5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БАРАНЮКА</w:t>
            </w:r>
            <w:r w:rsidR="00886F58">
              <w:rPr>
                <w:szCs w:val="28"/>
              </w:rPr>
              <w:br/>
            </w:r>
            <w:r>
              <w:rPr>
                <w:szCs w:val="28"/>
              </w:rPr>
              <w:t>Віталія Леонідовича</w:t>
            </w:r>
          </w:p>
        </w:tc>
        <w:tc>
          <w:tcPr>
            <w:tcW w:w="6663" w:type="dxa"/>
            <w:hideMark/>
          </w:tcPr>
          <w:p w:rsidR="006825E7" w:rsidRDefault="006825E7" w:rsidP="00886F58">
            <w:pPr>
              <w:pStyle w:val="a5"/>
              <w:tabs>
                <w:tab w:val="left" w:pos="356"/>
              </w:tabs>
              <w:spacing w:before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майора, старшого офіцера управління військової частини </w:t>
            </w:r>
            <w:r w:rsidR="005D2338" w:rsidRPr="005D2338">
              <w:rPr>
                <w:sz w:val="28"/>
                <w:szCs w:val="28"/>
              </w:rPr>
              <w:t>А 2308</w:t>
            </w:r>
          </w:p>
        </w:tc>
      </w:tr>
      <w:tr w:rsidR="006825E7" w:rsidRPr="000A6BA3" w:rsidTr="001A12E8">
        <w:tc>
          <w:tcPr>
            <w:tcW w:w="2977" w:type="dxa"/>
            <w:hideMark/>
          </w:tcPr>
          <w:p w:rsidR="006825E7" w:rsidRDefault="006825E7" w:rsidP="00886F5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НІКУЛІЦУ</w:t>
            </w:r>
            <w:r w:rsidR="00886F58">
              <w:rPr>
                <w:szCs w:val="28"/>
              </w:rPr>
              <w:br/>
            </w:r>
            <w:r>
              <w:rPr>
                <w:szCs w:val="28"/>
              </w:rPr>
              <w:t>Олега Борисовича</w:t>
            </w:r>
          </w:p>
        </w:tc>
        <w:tc>
          <w:tcPr>
            <w:tcW w:w="6663" w:type="dxa"/>
            <w:hideMark/>
          </w:tcPr>
          <w:p w:rsidR="006825E7" w:rsidRDefault="006825E7" w:rsidP="00886F58">
            <w:pPr>
              <w:pStyle w:val="a5"/>
              <w:tabs>
                <w:tab w:val="left" w:pos="356"/>
              </w:tabs>
              <w:spacing w:before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старшого солдата, водія-санітара медичного пункту </w:t>
            </w:r>
            <w:proofErr w:type="spellStart"/>
            <w:r>
              <w:rPr>
                <w:sz w:val="28"/>
                <w:szCs w:val="28"/>
              </w:rPr>
              <w:t>топогеодезичного</w:t>
            </w:r>
            <w:proofErr w:type="spellEnd"/>
            <w:r>
              <w:rPr>
                <w:sz w:val="28"/>
                <w:szCs w:val="28"/>
              </w:rPr>
              <w:t xml:space="preserve"> загону</w:t>
            </w:r>
            <w:r w:rsidR="005D2338" w:rsidRPr="005D2338">
              <w:rPr>
                <w:sz w:val="28"/>
                <w:szCs w:val="28"/>
              </w:rPr>
              <w:t xml:space="preserve"> військової частини А 2308</w:t>
            </w:r>
          </w:p>
        </w:tc>
      </w:tr>
      <w:tr w:rsidR="006825E7" w:rsidRPr="000A6BA3" w:rsidTr="001A12E8">
        <w:tc>
          <w:tcPr>
            <w:tcW w:w="2977" w:type="dxa"/>
            <w:hideMark/>
          </w:tcPr>
          <w:p w:rsidR="006825E7" w:rsidRDefault="006825E7" w:rsidP="00886F5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РОГІЗНОГО</w:t>
            </w:r>
            <w:r w:rsidR="00886F58">
              <w:rPr>
                <w:szCs w:val="28"/>
              </w:rPr>
              <w:br/>
            </w:r>
            <w:r>
              <w:rPr>
                <w:szCs w:val="28"/>
              </w:rPr>
              <w:t>Юрія Васильовича</w:t>
            </w:r>
          </w:p>
        </w:tc>
        <w:tc>
          <w:tcPr>
            <w:tcW w:w="6663" w:type="dxa"/>
            <w:hideMark/>
          </w:tcPr>
          <w:p w:rsidR="006825E7" w:rsidRDefault="006825E7" w:rsidP="00886F58">
            <w:pPr>
              <w:pStyle w:val="a5"/>
              <w:tabs>
                <w:tab w:val="left" w:pos="356"/>
              </w:tabs>
              <w:spacing w:before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капітана, начальника продовольчої та речової служби тилу</w:t>
            </w:r>
            <w:r w:rsidR="005D2338" w:rsidRPr="005D2338">
              <w:rPr>
                <w:sz w:val="28"/>
                <w:szCs w:val="28"/>
              </w:rPr>
              <w:t xml:space="preserve"> військової частини А 2308</w:t>
            </w:r>
          </w:p>
        </w:tc>
      </w:tr>
      <w:tr w:rsidR="006825E7" w:rsidRPr="000A6BA3" w:rsidTr="001A12E8">
        <w:tc>
          <w:tcPr>
            <w:tcW w:w="2977" w:type="dxa"/>
            <w:hideMark/>
          </w:tcPr>
          <w:p w:rsidR="006825E7" w:rsidRDefault="006825E7" w:rsidP="00886F5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ВОЙНУ</w:t>
            </w:r>
            <w:r w:rsidR="00886F58">
              <w:rPr>
                <w:szCs w:val="28"/>
              </w:rPr>
              <w:br/>
            </w:r>
            <w:r>
              <w:rPr>
                <w:szCs w:val="28"/>
              </w:rPr>
              <w:t>Ігор</w:t>
            </w:r>
            <w:r w:rsidR="005D2338">
              <w:rPr>
                <w:szCs w:val="28"/>
              </w:rPr>
              <w:t>я</w:t>
            </w:r>
            <w:r>
              <w:rPr>
                <w:szCs w:val="28"/>
              </w:rPr>
              <w:t xml:space="preserve"> Романовича</w:t>
            </w:r>
          </w:p>
        </w:tc>
        <w:tc>
          <w:tcPr>
            <w:tcW w:w="6663" w:type="dxa"/>
            <w:hideMark/>
          </w:tcPr>
          <w:p w:rsidR="006825E7" w:rsidRDefault="006825E7" w:rsidP="00886F58">
            <w:pPr>
              <w:pStyle w:val="a5"/>
              <w:tabs>
                <w:tab w:val="left" w:pos="356"/>
              </w:tabs>
              <w:spacing w:before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майора, заступника начальника відділу (топографо-геодезичних робіт із землеустрою земель оборони)</w:t>
            </w:r>
            <w:r w:rsidR="005D2338" w:rsidRPr="005D2338">
              <w:rPr>
                <w:sz w:val="28"/>
                <w:szCs w:val="28"/>
              </w:rPr>
              <w:t xml:space="preserve"> військової частини А 2308</w:t>
            </w:r>
          </w:p>
        </w:tc>
      </w:tr>
      <w:tr w:rsidR="006825E7" w:rsidRPr="000A6BA3" w:rsidTr="001A12E8">
        <w:tc>
          <w:tcPr>
            <w:tcW w:w="2977" w:type="dxa"/>
            <w:hideMark/>
          </w:tcPr>
          <w:p w:rsidR="006825E7" w:rsidRDefault="006825E7" w:rsidP="00886F5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ЗАВ’ЯЛЬЦЯ</w:t>
            </w:r>
            <w:r w:rsidR="00886F58">
              <w:rPr>
                <w:szCs w:val="28"/>
              </w:rPr>
              <w:br/>
            </w:r>
            <w:r>
              <w:rPr>
                <w:szCs w:val="28"/>
              </w:rPr>
              <w:t>Віталія Васильовича</w:t>
            </w:r>
          </w:p>
        </w:tc>
        <w:tc>
          <w:tcPr>
            <w:tcW w:w="6663" w:type="dxa"/>
            <w:hideMark/>
          </w:tcPr>
          <w:p w:rsidR="006825E7" w:rsidRDefault="006825E7" w:rsidP="00886F58">
            <w:pPr>
              <w:pStyle w:val="a5"/>
              <w:tabs>
                <w:tab w:val="left" w:pos="356"/>
              </w:tabs>
              <w:spacing w:before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головного сержанта, командира автомобільного взводу роти забезпечення </w:t>
            </w:r>
            <w:r w:rsidR="005D2338" w:rsidRPr="005D2338">
              <w:rPr>
                <w:sz w:val="28"/>
                <w:szCs w:val="28"/>
              </w:rPr>
              <w:t>військової частини А 2308</w:t>
            </w:r>
          </w:p>
        </w:tc>
      </w:tr>
      <w:tr w:rsidR="006825E7" w:rsidRPr="000A6BA3" w:rsidTr="001A12E8">
        <w:tc>
          <w:tcPr>
            <w:tcW w:w="2977" w:type="dxa"/>
            <w:hideMark/>
          </w:tcPr>
          <w:p w:rsidR="00272565" w:rsidRDefault="00272565" w:rsidP="00886F5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ЮРКЕВИЧА</w:t>
            </w:r>
            <w:r w:rsidR="00886F58">
              <w:rPr>
                <w:szCs w:val="28"/>
              </w:rPr>
              <w:br/>
            </w:r>
            <w:r>
              <w:rPr>
                <w:szCs w:val="28"/>
              </w:rPr>
              <w:t>Мар’яна Віталійовича</w:t>
            </w:r>
          </w:p>
        </w:tc>
        <w:tc>
          <w:tcPr>
            <w:tcW w:w="6663" w:type="dxa"/>
            <w:hideMark/>
          </w:tcPr>
          <w:p w:rsidR="006825E7" w:rsidRDefault="00272565" w:rsidP="00886F58">
            <w:pPr>
              <w:pStyle w:val="a5"/>
              <w:tabs>
                <w:tab w:val="left" w:pos="356"/>
              </w:tabs>
              <w:spacing w:before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старшого солдата, старшого сортувальника відділу забезпечення та зберігання</w:t>
            </w:r>
            <w:r w:rsidR="005D2338" w:rsidRPr="005D2338">
              <w:rPr>
                <w:sz w:val="28"/>
                <w:szCs w:val="28"/>
              </w:rPr>
              <w:t xml:space="preserve"> військової частини </w:t>
            </w:r>
            <w:r w:rsidR="00886F58">
              <w:rPr>
                <w:sz w:val="28"/>
                <w:szCs w:val="28"/>
              </w:rPr>
              <w:br/>
            </w:r>
            <w:r w:rsidR="005D2338" w:rsidRPr="005D2338">
              <w:rPr>
                <w:sz w:val="28"/>
                <w:szCs w:val="28"/>
              </w:rPr>
              <w:t>А 2308</w:t>
            </w:r>
          </w:p>
        </w:tc>
      </w:tr>
    </w:tbl>
    <w:p w:rsidR="00CC5C4F" w:rsidRPr="001A12E8" w:rsidRDefault="00CC5C4F" w:rsidP="00CC5C4F">
      <w:pPr>
        <w:pStyle w:val="a3"/>
        <w:rPr>
          <w:b/>
          <w:sz w:val="16"/>
          <w:szCs w:val="16"/>
        </w:rPr>
      </w:pPr>
    </w:p>
    <w:p w:rsidR="00CC5C4F" w:rsidRDefault="00CC5C4F" w:rsidP="00CC5C4F">
      <w:pPr>
        <w:pStyle w:val="a3"/>
        <w:ind w:firstLine="709"/>
        <w:rPr>
          <w:b/>
          <w:sz w:val="36"/>
        </w:rPr>
      </w:pPr>
      <w:r>
        <w:rPr>
          <w:szCs w:val="28"/>
        </w:rPr>
        <w:t xml:space="preserve">за </w:t>
      </w:r>
      <w:r w:rsidR="00272565" w:rsidRPr="005249F5">
        <w:t xml:space="preserve">високу професійну майстерність, </w:t>
      </w:r>
      <w:r w:rsidR="00272565">
        <w:rPr>
          <w:szCs w:val="28"/>
        </w:rPr>
        <w:t xml:space="preserve">сумлінне виконання службових обов’язків, зразкову військову дисципліну </w:t>
      </w:r>
      <w:r w:rsidRPr="00DB1F55">
        <w:t xml:space="preserve">та з нагоди </w:t>
      </w:r>
      <w:r w:rsidR="00272565" w:rsidRPr="00272565">
        <w:rPr>
          <w:b/>
          <w:szCs w:val="28"/>
        </w:rPr>
        <w:t>Дня військової частини А 2308</w:t>
      </w:r>
      <w:r w:rsidRPr="001D79CD">
        <w:t>.</w:t>
      </w:r>
    </w:p>
    <w:p w:rsidR="00CC5C4F" w:rsidRDefault="00CC5C4F" w:rsidP="00CC5C4F">
      <w:pPr>
        <w:pStyle w:val="a3"/>
        <w:rPr>
          <w:b/>
          <w:sz w:val="16"/>
          <w:szCs w:val="16"/>
        </w:rPr>
      </w:pPr>
    </w:p>
    <w:p w:rsidR="001A12E8" w:rsidRDefault="001A12E8" w:rsidP="00CC5C4F">
      <w:pPr>
        <w:pStyle w:val="a3"/>
        <w:rPr>
          <w:b/>
          <w:sz w:val="16"/>
          <w:szCs w:val="16"/>
        </w:rPr>
      </w:pPr>
    </w:p>
    <w:p w:rsidR="005D2338" w:rsidRPr="001A12E8" w:rsidRDefault="005D2338" w:rsidP="00CC5C4F">
      <w:pPr>
        <w:pStyle w:val="a3"/>
        <w:rPr>
          <w:b/>
          <w:sz w:val="16"/>
          <w:szCs w:val="16"/>
        </w:rPr>
      </w:pPr>
    </w:p>
    <w:p w:rsidR="00CC5C4F" w:rsidRDefault="00272565" w:rsidP="00272565">
      <w:pPr>
        <w:pStyle w:val="a3"/>
        <w:ind w:firstLine="567"/>
        <w:rPr>
          <w:szCs w:val="28"/>
        </w:rPr>
      </w:pPr>
      <w:r w:rsidRPr="00C072F4">
        <w:rPr>
          <w:szCs w:val="28"/>
        </w:rPr>
        <w:lastRenderedPageBreak/>
        <w:t>Відповідно до Положення про По</w:t>
      </w:r>
      <w:r>
        <w:rPr>
          <w:szCs w:val="28"/>
        </w:rPr>
        <w:t>дяк</w:t>
      </w:r>
      <w:r w:rsidRPr="00C072F4">
        <w:rPr>
          <w:szCs w:val="28"/>
        </w:rPr>
        <w:t xml:space="preserve">у Чернівецької обласної ради, затвердженого рішенням </w:t>
      </w:r>
      <w:r>
        <w:rPr>
          <w:szCs w:val="28"/>
        </w:rPr>
        <w:t>14</w:t>
      </w:r>
      <w:r w:rsidRPr="00C072F4">
        <w:rPr>
          <w:szCs w:val="28"/>
        </w:rPr>
        <w:t xml:space="preserve">-ї сесії обласної ради </w:t>
      </w:r>
      <w:r>
        <w:rPr>
          <w:szCs w:val="28"/>
        </w:rPr>
        <w:t>ХХ</w:t>
      </w:r>
      <w:r w:rsidRPr="00C072F4">
        <w:rPr>
          <w:szCs w:val="28"/>
        </w:rPr>
        <w:t xml:space="preserve">ІІІ скликання від </w:t>
      </w:r>
      <w:r>
        <w:rPr>
          <w:szCs w:val="28"/>
        </w:rPr>
        <w:t>02.02.2001 № 29-14/01 (зі змінами), оголосити Подяку</w:t>
      </w:r>
      <w:r w:rsidRPr="00C072F4">
        <w:rPr>
          <w:szCs w:val="28"/>
        </w:rPr>
        <w:t xml:space="preserve">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p w:rsidR="001A12E8" w:rsidRPr="001A12E8" w:rsidRDefault="001A12E8" w:rsidP="00272565">
      <w:pPr>
        <w:pStyle w:val="a3"/>
        <w:ind w:firstLine="567"/>
        <w:rPr>
          <w:sz w:val="16"/>
          <w:szCs w:val="16"/>
        </w:rPr>
      </w:pPr>
    </w:p>
    <w:tbl>
      <w:tblPr>
        <w:tblW w:w="9640" w:type="dxa"/>
        <w:tblInd w:w="108" w:type="dxa"/>
        <w:tblLook w:val="04A0"/>
      </w:tblPr>
      <w:tblGrid>
        <w:gridCol w:w="2977"/>
        <w:gridCol w:w="6663"/>
      </w:tblGrid>
      <w:tr w:rsidR="00272565" w:rsidRPr="000A6BA3" w:rsidTr="001A12E8">
        <w:tc>
          <w:tcPr>
            <w:tcW w:w="2977" w:type="dxa"/>
            <w:hideMark/>
          </w:tcPr>
          <w:p w:rsidR="00272565" w:rsidRDefault="001A12E8" w:rsidP="009570B6">
            <w:pPr>
              <w:rPr>
                <w:szCs w:val="28"/>
              </w:rPr>
            </w:pPr>
            <w:r>
              <w:rPr>
                <w:szCs w:val="28"/>
              </w:rPr>
              <w:t>МОЙСЕЄНК</w:t>
            </w:r>
            <w:r w:rsidR="00886F58">
              <w:rPr>
                <w:szCs w:val="28"/>
              </w:rPr>
              <w:t>У</w:t>
            </w:r>
          </w:p>
          <w:p w:rsidR="00272565" w:rsidRPr="00F62C0A" w:rsidRDefault="001A12E8" w:rsidP="00886F58">
            <w:pPr>
              <w:rPr>
                <w:szCs w:val="28"/>
              </w:rPr>
            </w:pPr>
            <w:r>
              <w:rPr>
                <w:szCs w:val="28"/>
              </w:rPr>
              <w:t>Роман</w:t>
            </w:r>
            <w:r w:rsidR="00886F58">
              <w:rPr>
                <w:szCs w:val="28"/>
              </w:rPr>
              <w:t>у</w:t>
            </w:r>
            <w:r>
              <w:rPr>
                <w:szCs w:val="28"/>
              </w:rPr>
              <w:t xml:space="preserve"> Вікторович</w:t>
            </w:r>
            <w:r w:rsidR="00886F58">
              <w:rPr>
                <w:szCs w:val="28"/>
              </w:rPr>
              <w:t>у</w:t>
            </w:r>
          </w:p>
        </w:tc>
        <w:tc>
          <w:tcPr>
            <w:tcW w:w="6663" w:type="dxa"/>
            <w:hideMark/>
          </w:tcPr>
          <w:p w:rsidR="00272565" w:rsidRPr="00121AF0" w:rsidRDefault="00272565" w:rsidP="00886F58">
            <w:pPr>
              <w:pStyle w:val="a5"/>
              <w:tabs>
                <w:tab w:val="left" w:pos="356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капітан</w:t>
            </w:r>
            <w:r w:rsidR="00886F5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</w:t>
            </w:r>
            <w:r w:rsidR="001A12E8">
              <w:rPr>
                <w:sz w:val="28"/>
                <w:szCs w:val="28"/>
              </w:rPr>
              <w:t>начальник</w:t>
            </w:r>
            <w:r w:rsidR="00886F58">
              <w:rPr>
                <w:sz w:val="28"/>
                <w:szCs w:val="28"/>
              </w:rPr>
              <w:t>у</w:t>
            </w:r>
            <w:r w:rsidR="001A12E8">
              <w:rPr>
                <w:sz w:val="28"/>
                <w:szCs w:val="28"/>
              </w:rPr>
              <w:t xml:space="preserve"> групи </w:t>
            </w:r>
            <w:proofErr w:type="spellStart"/>
            <w:r w:rsidR="001A12E8">
              <w:rPr>
                <w:sz w:val="28"/>
                <w:szCs w:val="28"/>
              </w:rPr>
              <w:t>топогеодезичного</w:t>
            </w:r>
            <w:proofErr w:type="spellEnd"/>
            <w:r w:rsidR="001A12E8">
              <w:rPr>
                <w:sz w:val="28"/>
                <w:szCs w:val="28"/>
              </w:rPr>
              <w:t xml:space="preserve"> забезпечення відділу (топографо-геодезичних робіт із землеустрою земель оборони)</w:t>
            </w:r>
            <w:r>
              <w:rPr>
                <w:sz w:val="28"/>
                <w:szCs w:val="28"/>
              </w:rPr>
              <w:t xml:space="preserve"> </w:t>
            </w:r>
            <w:r w:rsidR="005D2338" w:rsidRPr="005D2338">
              <w:rPr>
                <w:sz w:val="28"/>
                <w:szCs w:val="28"/>
              </w:rPr>
              <w:t>військової частини А 2308</w:t>
            </w:r>
          </w:p>
        </w:tc>
      </w:tr>
    </w:tbl>
    <w:p w:rsidR="00272565" w:rsidRPr="001A12E8" w:rsidRDefault="00272565" w:rsidP="00272565">
      <w:pPr>
        <w:pStyle w:val="a3"/>
        <w:ind w:firstLine="567"/>
        <w:rPr>
          <w:b/>
          <w:sz w:val="16"/>
          <w:szCs w:val="16"/>
        </w:rPr>
      </w:pPr>
    </w:p>
    <w:p w:rsidR="00272565" w:rsidRDefault="001A12E8" w:rsidP="00272565">
      <w:pPr>
        <w:pStyle w:val="a3"/>
        <w:ind w:firstLine="567"/>
        <w:rPr>
          <w:b/>
          <w:szCs w:val="28"/>
        </w:rPr>
      </w:pPr>
      <w:r>
        <w:rPr>
          <w:szCs w:val="28"/>
        </w:rPr>
        <w:t xml:space="preserve">за </w:t>
      </w:r>
      <w:r w:rsidRPr="005249F5">
        <w:t xml:space="preserve">високу професійну майстерність, </w:t>
      </w:r>
      <w:r>
        <w:rPr>
          <w:szCs w:val="28"/>
        </w:rPr>
        <w:t xml:space="preserve">сумлінне виконання службових обов’язків, зразкову військову дисципліну </w:t>
      </w:r>
      <w:r w:rsidRPr="00DB1F55">
        <w:t xml:space="preserve">та з нагоди </w:t>
      </w:r>
      <w:r w:rsidRPr="00272565">
        <w:rPr>
          <w:b/>
          <w:szCs w:val="28"/>
        </w:rPr>
        <w:t>Дня військової частини А 2308</w:t>
      </w:r>
      <w:r>
        <w:rPr>
          <w:b/>
          <w:szCs w:val="28"/>
        </w:rPr>
        <w:t>.</w:t>
      </w:r>
    </w:p>
    <w:p w:rsidR="001A12E8" w:rsidRDefault="001A12E8" w:rsidP="00272565">
      <w:pPr>
        <w:pStyle w:val="a3"/>
        <w:ind w:firstLine="567"/>
        <w:rPr>
          <w:b/>
          <w:szCs w:val="28"/>
        </w:rPr>
      </w:pPr>
    </w:p>
    <w:p w:rsidR="001A12E8" w:rsidRDefault="001A12E8" w:rsidP="00272565">
      <w:pPr>
        <w:pStyle w:val="a3"/>
        <w:ind w:firstLine="567"/>
        <w:rPr>
          <w:b/>
          <w:szCs w:val="28"/>
        </w:rPr>
      </w:pPr>
    </w:p>
    <w:p w:rsidR="001A12E8" w:rsidRPr="005B39C7" w:rsidRDefault="001A12E8" w:rsidP="00272565">
      <w:pPr>
        <w:pStyle w:val="a3"/>
        <w:ind w:firstLine="567"/>
        <w:rPr>
          <w:b/>
          <w:sz w:val="36"/>
        </w:rPr>
      </w:pPr>
    </w:p>
    <w:p w:rsidR="00CC5C4F" w:rsidRDefault="00CC5C4F" w:rsidP="00272565">
      <w:pPr>
        <w:pStyle w:val="a3"/>
        <w:tabs>
          <w:tab w:val="left" w:pos="7088"/>
        </w:tabs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CC5C4F" w:rsidRDefault="00CC5C4F" w:rsidP="00CC5C4F">
      <w:pPr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  <w:r>
        <w:rPr>
          <w:i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075"/>
        <w:gridCol w:w="2198"/>
        <w:gridCol w:w="1912"/>
      </w:tblGrid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  <w:u w:val="single"/>
              </w:rPr>
            </w:pPr>
            <w:r w:rsidRPr="008218EE">
              <w:rPr>
                <w:i/>
                <w:sz w:val="26"/>
                <w:szCs w:val="26"/>
                <w:u w:val="single"/>
              </w:rPr>
              <w:lastRenderedPageBreak/>
              <w:t>ВИКОНАВЕЦЬ:</w:t>
            </w: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Заступник начальника відділу організаційної роботи</w:t>
            </w:r>
          </w:p>
        </w:tc>
        <w:tc>
          <w:tcPr>
            <w:tcW w:w="2075" w:type="dxa"/>
          </w:tcPr>
          <w:p w:rsidR="001A12E8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  <w:tc>
          <w:tcPr>
            <w:tcW w:w="2198" w:type="dxa"/>
          </w:tcPr>
          <w:p w:rsidR="008218EE" w:rsidRDefault="008218EE" w:rsidP="001A12E8">
            <w:pPr>
              <w:rPr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Наталя МАКОВІЙЧУК</w:t>
            </w:r>
          </w:p>
        </w:tc>
        <w:tc>
          <w:tcPr>
            <w:tcW w:w="1912" w:type="dxa"/>
          </w:tcPr>
          <w:p w:rsidR="001A12E8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</w:t>
            </w: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sz w:val="26"/>
                <w:szCs w:val="26"/>
              </w:rPr>
            </w:pP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1A12E8" w:rsidRPr="008218EE" w:rsidRDefault="001A12E8" w:rsidP="001A12E8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  <w:u w:val="single"/>
              </w:rPr>
            </w:pPr>
            <w:r w:rsidRPr="008218EE">
              <w:rPr>
                <w:i/>
                <w:sz w:val="26"/>
                <w:szCs w:val="26"/>
                <w:u w:val="single"/>
              </w:rPr>
              <w:t>ПОГОДЖЕННЯ:</w:t>
            </w: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Перший заступник голови обласної ради</w:t>
            </w: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Микола ГУЙТОР</w:t>
            </w: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</w:tr>
      <w:tr w:rsidR="008218EE" w:rsidRPr="008218EE" w:rsidTr="005D2338">
        <w:tc>
          <w:tcPr>
            <w:tcW w:w="3369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2075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Заступник голови обласної ради</w:t>
            </w: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_____________</w:t>
            </w:r>
          </w:p>
        </w:tc>
        <w:tc>
          <w:tcPr>
            <w:tcW w:w="2198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Михайло ПАВЛЮК</w:t>
            </w: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</w:tr>
      <w:tr w:rsidR="008218EE" w:rsidRPr="008218EE" w:rsidTr="005D2338">
        <w:tc>
          <w:tcPr>
            <w:tcW w:w="3369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2075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Керуючий справами обласної ради</w:t>
            </w: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_____________</w:t>
            </w: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Микола БОРЕЦЬ</w:t>
            </w:r>
          </w:p>
        </w:tc>
        <w:tc>
          <w:tcPr>
            <w:tcW w:w="1912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</w:tr>
      <w:tr w:rsidR="008218EE" w:rsidRPr="008218EE" w:rsidTr="005D2338">
        <w:tc>
          <w:tcPr>
            <w:tcW w:w="3369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2075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075" w:type="dxa"/>
          </w:tcPr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_____________</w:t>
            </w:r>
          </w:p>
        </w:tc>
        <w:tc>
          <w:tcPr>
            <w:tcW w:w="2198" w:type="dxa"/>
          </w:tcPr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  <w:p w:rsidR="008218EE" w:rsidRDefault="008218EE" w:rsidP="001A12E8">
            <w:pPr>
              <w:rPr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Тетяна ТЕЛЕШЕЦЬКА</w:t>
            </w:r>
          </w:p>
        </w:tc>
        <w:tc>
          <w:tcPr>
            <w:tcW w:w="1912" w:type="dxa"/>
          </w:tcPr>
          <w:p w:rsidR="001A12E8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</w:tr>
      <w:tr w:rsidR="001A12E8" w:rsidRPr="008218EE" w:rsidTr="005D2338">
        <w:tc>
          <w:tcPr>
            <w:tcW w:w="3369" w:type="dxa"/>
          </w:tcPr>
          <w:p w:rsidR="001A12E8" w:rsidRPr="008218EE" w:rsidRDefault="001A12E8" w:rsidP="001A12E8">
            <w:pPr>
              <w:rPr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Начальник відділу юридичної та кадрової роботи</w:t>
            </w:r>
          </w:p>
        </w:tc>
        <w:tc>
          <w:tcPr>
            <w:tcW w:w="2075" w:type="dxa"/>
          </w:tcPr>
          <w:p w:rsidR="001A12E8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_____________</w:t>
            </w:r>
          </w:p>
        </w:tc>
        <w:tc>
          <w:tcPr>
            <w:tcW w:w="2198" w:type="dxa"/>
          </w:tcPr>
          <w:p w:rsidR="008218EE" w:rsidRDefault="008218EE" w:rsidP="001A12E8">
            <w:pPr>
              <w:rPr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sz w:val="26"/>
                <w:szCs w:val="26"/>
              </w:rPr>
            </w:pPr>
          </w:p>
          <w:p w:rsidR="001A12E8" w:rsidRPr="008218EE" w:rsidRDefault="001A12E8" w:rsidP="001A12E8">
            <w:pPr>
              <w:rPr>
                <w:sz w:val="26"/>
                <w:szCs w:val="26"/>
              </w:rPr>
            </w:pPr>
            <w:r w:rsidRPr="008218EE">
              <w:rPr>
                <w:sz w:val="26"/>
                <w:szCs w:val="26"/>
              </w:rPr>
              <w:t>Юрій БАЗЮК</w:t>
            </w:r>
          </w:p>
        </w:tc>
        <w:tc>
          <w:tcPr>
            <w:tcW w:w="1912" w:type="dxa"/>
          </w:tcPr>
          <w:p w:rsidR="001A12E8" w:rsidRDefault="001A12E8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</w:p>
          <w:p w:rsidR="008218EE" w:rsidRPr="008218EE" w:rsidRDefault="008218EE" w:rsidP="001A12E8">
            <w:pPr>
              <w:rPr>
                <w:i/>
                <w:sz w:val="26"/>
                <w:szCs w:val="26"/>
              </w:rPr>
            </w:pPr>
            <w:r w:rsidRPr="008218EE">
              <w:rPr>
                <w:i/>
                <w:sz w:val="26"/>
                <w:szCs w:val="26"/>
              </w:rPr>
              <w:t>____________</w:t>
            </w:r>
          </w:p>
        </w:tc>
      </w:tr>
    </w:tbl>
    <w:p w:rsidR="00CC5C4F" w:rsidRDefault="00CC5C4F" w:rsidP="00CC5C4F">
      <w:pPr>
        <w:spacing w:after="200" w:line="276" w:lineRule="auto"/>
        <w:rPr>
          <w:i/>
        </w:rPr>
      </w:pPr>
    </w:p>
    <w:p w:rsidR="00FA731B" w:rsidRDefault="00FA731B" w:rsidP="00CC5C4F">
      <w:pPr>
        <w:spacing w:after="200" w:line="276" w:lineRule="auto"/>
      </w:pPr>
    </w:p>
    <w:sectPr w:rsidR="00FA731B" w:rsidSect="008218EE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CC5C4F"/>
    <w:rsid w:val="000A1E85"/>
    <w:rsid w:val="001309F2"/>
    <w:rsid w:val="001A12E8"/>
    <w:rsid w:val="00272565"/>
    <w:rsid w:val="003578FF"/>
    <w:rsid w:val="004B386C"/>
    <w:rsid w:val="005D2338"/>
    <w:rsid w:val="006825E7"/>
    <w:rsid w:val="006D159E"/>
    <w:rsid w:val="008218EE"/>
    <w:rsid w:val="00886F58"/>
    <w:rsid w:val="008B6BEE"/>
    <w:rsid w:val="009570B6"/>
    <w:rsid w:val="00A95E98"/>
    <w:rsid w:val="00CC5C4F"/>
    <w:rsid w:val="00D3647F"/>
    <w:rsid w:val="00E0248A"/>
    <w:rsid w:val="00E32228"/>
    <w:rsid w:val="00F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C4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C5C4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C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5C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C5C4F"/>
    <w:pPr>
      <w:jc w:val="both"/>
    </w:pPr>
  </w:style>
  <w:style w:type="character" w:customStyle="1" w:styleId="a4">
    <w:name w:val="Основной текст Знак"/>
    <w:basedOn w:val="a0"/>
    <w:link w:val="a3"/>
    <w:rsid w:val="00CC5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C5C4F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CC5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5C4F"/>
    <w:pPr>
      <w:ind w:left="720"/>
      <w:contextualSpacing/>
    </w:pPr>
    <w:rPr>
      <w:sz w:val="20"/>
    </w:rPr>
  </w:style>
  <w:style w:type="table" w:styleId="a6">
    <w:name w:val="Table Grid"/>
    <w:basedOn w:val="a1"/>
    <w:uiPriority w:val="59"/>
    <w:rsid w:val="001A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8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7</cp:revision>
  <cp:lastPrinted>2022-07-13T08:38:00Z</cp:lastPrinted>
  <dcterms:created xsi:type="dcterms:W3CDTF">2022-07-13T06:44:00Z</dcterms:created>
  <dcterms:modified xsi:type="dcterms:W3CDTF">2022-07-19T11:13:00Z</dcterms:modified>
</cp:coreProperties>
</file>