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1A" w:rsidRPr="002523BF" w:rsidRDefault="00DB6C1A" w:rsidP="00DB6C1A">
      <w:pPr>
        <w:pStyle w:val="2"/>
        <w:jc w:val="center"/>
        <w:rPr>
          <w:rFonts w:ascii="Times New Roman" w:hAnsi="Times New Roman" w:cs="Times New Roman"/>
        </w:rPr>
      </w:pPr>
      <w:r w:rsidRPr="002523BF">
        <w:rPr>
          <w:rFonts w:ascii="Times New Roman" w:hAnsi="Times New Roman" w:cs="Times New Roman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45824050" r:id="rId5">
            <o:FieldCodes>\s \* MERGEFORMAT</o:FieldCodes>
          </o:OLEObject>
        </w:object>
      </w:r>
    </w:p>
    <w:p w:rsidR="00DB6C1A" w:rsidRPr="00E52178" w:rsidRDefault="00DB6C1A" w:rsidP="00DB6C1A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6"/>
        </w:rPr>
      </w:pPr>
      <w:r w:rsidRPr="00E52178">
        <w:rPr>
          <w:b/>
          <w:sz w:val="36"/>
        </w:rPr>
        <w:t>У К Р А Ї Н А</w:t>
      </w:r>
    </w:p>
    <w:p w:rsidR="00DB6C1A" w:rsidRPr="00B27207" w:rsidRDefault="00DB6C1A" w:rsidP="00DB6C1A">
      <w:pPr>
        <w:pStyle w:val="1"/>
        <w:pBdr>
          <w:bottom w:val="single" w:sz="4" w:space="1" w:color="auto"/>
        </w:pBdr>
        <w:rPr>
          <w:sz w:val="40"/>
          <w:lang w:val="ru-RU"/>
        </w:rPr>
      </w:pPr>
      <w:r w:rsidRPr="00B27207">
        <w:rPr>
          <w:sz w:val="40"/>
          <w:lang w:val="ru-RU"/>
        </w:rPr>
        <w:t xml:space="preserve">ГОЛОВА ЧЕРНІВЕЦЬКОЇ ОБЛАСНОЇ </w:t>
      </w:r>
      <w:proofErr w:type="gramStart"/>
      <w:r w:rsidRPr="00B27207">
        <w:rPr>
          <w:sz w:val="40"/>
          <w:lang w:val="ru-RU"/>
        </w:rPr>
        <w:t>РАДИ</w:t>
      </w:r>
      <w:proofErr w:type="gramEnd"/>
    </w:p>
    <w:p w:rsidR="00DB6C1A" w:rsidRDefault="00DB6C1A" w:rsidP="00DB6C1A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ED792F">
        <w:rPr>
          <w:rFonts w:ascii="Times New Roman" w:hAnsi="Times New Roman" w:cs="Times New Roman"/>
          <w:i w:val="0"/>
          <w:sz w:val="32"/>
          <w:szCs w:val="32"/>
        </w:rPr>
        <w:t>РОЗПОРЯДЖЕННЯ</w:t>
      </w:r>
    </w:p>
    <w:p w:rsidR="00BB0617" w:rsidRPr="00BB0617" w:rsidRDefault="00BB0617" w:rsidP="00BB0617"/>
    <w:p w:rsidR="00DB6C1A" w:rsidRPr="005E53C5" w:rsidRDefault="00DB6C1A" w:rsidP="00DB6C1A">
      <w:pPr>
        <w:jc w:val="both"/>
        <w:rPr>
          <w:b/>
        </w:rPr>
      </w:pPr>
      <w:r>
        <w:rPr>
          <w:b/>
        </w:rPr>
        <w:t xml:space="preserve">09 травня </w:t>
      </w:r>
      <w:r w:rsidRPr="005E53C5">
        <w:rPr>
          <w:b/>
        </w:rPr>
        <w:t>202</w:t>
      </w:r>
      <w:r>
        <w:rPr>
          <w:b/>
        </w:rPr>
        <w:t>3</w:t>
      </w:r>
      <w:r w:rsidRPr="005E53C5">
        <w:rPr>
          <w:b/>
        </w:rPr>
        <w:t xml:space="preserve"> р.                                     </w:t>
      </w:r>
      <w:r>
        <w:rPr>
          <w:b/>
        </w:rPr>
        <w:t xml:space="preserve">                            </w:t>
      </w:r>
      <w:r w:rsidRPr="005E53C5">
        <w:rPr>
          <w:b/>
        </w:rPr>
        <w:t xml:space="preserve">  </w:t>
      </w:r>
      <w:r>
        <w:rPr>
          <w:b/>
        </w:rPr>
        <w:t xml:space="preserve">           </w:t>
      </w:r>
      <w:r w:rsidRPr="005E53C5">
        <w:rPr>
          <w:b/>
        </w:rPr>
        <w:t>№</w:t>
      </w:r>
      <w:r>
        <w:rPr>
          <w:b/>
        </w:rPr>
        <w:t>67</w:t>
      </w:r>
    </w:p>
    <w:p w:rsidR="00DB6C1A" w:rsidRPr="00676D98" w:rsidRDefault="00DB6C1A" w:rsidP="00DB6C1A">
      <w:pPr>
        <w:jc w:val="both"/>
        <w:rPr>
          <w:b/>
          <w:sz w:val="16"/>
          <w:szCs w:val="16"/>
        </w:rPr>
      </w:pPr>
    </w:p>
    <w:tbl>
      <w:tblPr>
        <w:tblW w:w="9558" w:type="dxa"/>
        <w:tblLook w:val="01E0"/>
      </w:tblPr>
      <w:tblGrid>
        <w:gridCol w:w="5778"/>
        <w:gridCol w:w="3780"/>
      </w:tblGrid>
      <w:tr w:rsidR="00DB6C1A" w:rsidRPr="00310AAC" w:rsidTr="00CC36DA">
        <w:tc>
          <w:tcPr>
            <w:tcW w:w="5778" w:type="dxa"/>
          </w:tcPr>
          <w:p w:rsidR="00DB6C1A" w:rsidRPr="00775416" w:rsidRDefault="00DB6C1A" w:rsidP="00CC36DA">
            <w:pPr>
              <w:jc w:val="both"/>
              <w:rPr>
                <w:b/>
              </w:rPr>
            </w:pPr>
            <w:r w:rsidRPr="00775416">
              <w:rPr>
                <w:b/>
              </w:rPr>
              <w:t xml:space="preserve">Про внесення змін до </w:t>
            </w:r>
            <w:r>
              <w:rPr>
                <w:b/>
              </w:rPr>
              <w:t>К</w:t>
            </w:r>
            <w:r w:rsidRPr="004B3C0A">
              <w:rPr>
                <w:b/>
              </w:rPr>
              <w:t>алендарного плану використання у 202</w:t>
            </w:r>
            <w:r>
              <w:rPr>
                <w:b/>
              </w:rPr>
              <w:t>3</w:t>
            </w:r>
            <w:r w:rsidRPr="004B3C0A">
              <w:rPr>
                <w:b/>
              </w:rPr>
              <w:t xml:space="preserve"> році коштів, передбачених на виконання Регіональної програми розвитку комунального підприємства «Дирекція з обслуговування майна спільної власності територіальних громад» на 2022-2024 роки</w:t>
            </w:r>
            <w:r>
              <w:rPr>
                <w:b/>
              </w:rPr>
              <w:t xml:space="preserve">» </w:t>
            </w:r>
          </w:p>
        </w:tc>
        <w:tc>
          <w:tcPr>
            <w:tcW w:w="3780" w:type="dxa"/>
          </w:tcPr>
          <w:p w:rsidR="00DB6C1A" w:rsidRPr="00310AAC" w:rsidRDefault="00DB6C1A" w:rsidP="00CC36DA">
            <w:pPr>
              <w:jc w:val="both"/>
              <w:rPr>
                <w:b/>
              </w:rPr>
            </w:pPr>
          </w:p>
        </w:tc>
      </w:tr>
    </w:tbl>
    <w:p w:rsidR="00DB6C1A" w:rsidRDefault="00DB6C1A" w:rsidP="00DB6C1A">
      <w:pPr>
        <w:jc w:val="both"/>
        <w:rPr>
          <w:b/>
          <w:sz w:val="16"/>
          <w:szCs w:val="16"/>
        </w:rPr>
      </w:pPr>
    </w:p>
    <w:p w:rsidR="00DB6C1A" w:rsidRDefault="00DB6C1A" w:rsidP="00DB6C1A">
      <w:pPr>
        <w:jc w:val="both"/>
        <w:rPr>
          <w:b/>
          <w:sz w:val="16"/>
          <w:szCs w:val="16"/>
        </w:rPr>
      </w:pPr>
    </w:p>
    <w:p w:rsidR="00DB6C1A" w:rsidRPr="006D3F96" w:rsidRDefault="00DB6C1A" w:rsidP="00DB6C1A">
      <w:pPr>
        <w:jc w:val="both"/>
        <w:rPr>
          <w:b/>
          <w:sz w:val="16"/>
          <w:szCs w:val="16"/>
        </w:rPr>
      </w:pPr>
    </w:p>
    <w:p w:rsidR="00DB6C1A" w:rsidRPr="00775416" w:rsidRDefault="00DB6C1A" w:rsidP="00DB6C1A">
      <w:pPr>
        <w:tabs>
          <w:tab w:val="left" w:pos="980"/>
        </w:tabs>
        <w:ind w:firstLine="560"/>
        <w:jc w:val="both"/>
      </w:pPr>
      <w:r w:rsidRPr="00531BF6">
        <w:t>Керуючись ст</w:t>
      </w:r>
      <w:r>
        <w:t>аттею</w:t>
      </w:r>
      <w:r w:rsidRPr="00531BF6">
        <w:t xml:space="preserve"> 55</w:t>
      </w:r>
      <w:r>
        <w:t xml:space="preserve"> </w:t>
      </w:r>
      <w:r w:rsidRPr="00531BF6">
        <w:t>Закону України «Про місцеве самоврядування в Україні», відповідно до рішення 4-ї сесії обласної ради VIIІ скликання  від 29.11.2021 №255-4/21 «Про затвердження Регіональної програми розвитку комунального підприємства «Дирекція з обслуговування майна спільної власності територіальних громад» на 2022-2024 роки»</w:t>
      </w:r>
      <w:r>
        <w:t xml:space="preserve"> зі змінами (</w:t>
      </w:r>
      <w:r w:rsidRPr="00531BF6">
        <w:t xml:space="preserve">рішення </w:t>
      </w:r>
      <w:r>
        <w:t>11</w:t>
      </w:r>
      <w:r w:rsidRPr="00531BF6">
        <w:t xml:space="preserve">-ї сесії обласної ради </w:t>
      </w:r>
      <w:r>
        <w:t>від 28.03.2023 №89-11/23)</w:t>
      </w:r>
      <w:r w:rsidRPr="00531BF6">
        <w:t xml:space="preserve">, </w:t>
      </w:r>
      <w:r>
        <w:t>розпоряджень обласної державної адміністрації (обласної військової адміністрації) від 20.12.2022 №1507-р</w:t>
      </w:r>
      <w:r w:rsidRPr="00531BF6">
        <w:t xml:space="preserve"> «Про обласний бюджет Чернівецької області на 202</w:t>
      </w:r>
      <w:r>
        <w:t>3</w:t>
      </w:r>
      <w:r w:rsidRPr="00531BF6">
        <w:t xml:space="preserve"> рік»,</w:t>
      </w:r>
      <w:r>
        <w:t xml:space="preserve"> від 03</w:t>
      </w:r>
      <w:r w:rsidRPr="006966CB">
        <w:t>.</w:t>
      </w:r>
      <w:r>
        <w:t>05</w:t>
      </w:r>
      <w:r w:rsidRPr="006966CB">
        <w:t>.202</w:t>
      </w:r>
      <w:r>
        <w:t>3</w:t>
      </w:r>
      <w:r w:rsidRPr="006966CB">
        <w:t xml:space="preserve"> №</w:t>
      </w:r>
      <w:r>
        <w:t>321</w:t>
      </w:r>
      <w:r w:rsidRPr="006966CB">
        <w:t>-р «Про внесення змін до обласного бюджету Чернівецької області на 202</w:t>
      </w:r>
      <w:r>
        <w:t>3</w:t>
      </w:r>
      <w:r w:rsidRPr="006966CB">
        <w:t xml:space="preserve"> рік»</w:t>
      </w:r>
      <w:r>
        <w:t xml:space="preserve"> </w:t>
      </w:r>
      <w:r w:rsidRPr="00775416">
        <w:t>та з метою забезпечення прозорої та ефективної процедури використання коштів обласного бюджету:</w:t>
      </w:r>
    </w:p>
    <w:p w:rsidR="00DB6C1A" w:rsidRPr="00CC4642" w:rsidRDefault="00DB6C1A" w:rsidP="00DB6C1A">
      <w:pPr>
        <w:ind w:firstLine="560"/>
        <w:jc w:val="both"/>
      </w:pPr>
      <w:r>
        <w:t>1. Внести зміни до</w:t>
      </w:r>
      <w:r w:rsidRPr="00332AD6">
        <w:t xml:space="preserve"> Календарн</w:t>
      </w:r>
      <w:r>
        <w:t>ого</w:t>
      </w:r>
      <w:r w:rsidRPr="00332AD6">
        <w:t xml:space="preserve"> план</w:t>
      </w:r>
      <w:r>
        <w:t>у</w:t>
      </w:r>
      <w:r w:rsidRPr="00332AD6">
        <w:t xml:space="preserve"> використання коштів обласного бюджету, передбачених на виконання Регіональної програми розвитку комунального підприємства «Дирекція з обслуговування майна спільної власності територіальних громад» на 2022-2024 роки</w:t>
      </w:r>
      <w:r>
        <w:t xml:space="preserve">, затвердженого </w:t>
      </w:r>
      <w:r w:rsidRPr="00676D98">
        <w:t>розпорядження</w:t>
      </w:r>
      <w:r>
        <w:t>м</w:t>
      </w:r>
      <w:r w:rsidRPr="00676D98">
        <w:t xml:space="preserve"> голови </w:t>
      </w:r>
      <w:r w:rsidRPr="00CC4642">
        <w:t>обласної ради від 1</w:t>
      </w:r>
      <w:r>
        <w:t>1</w:t>
      </w:r>
      <w:r w:rsidRPr="00CC4642">
        <w:t>.01.202</w:t>
      </w:r>
      <w:r>
        <w:t>3</w:t>
      </w:r>
      <w:r w:rsidRPr="00CC4642">
        <w:t xml:space="preserve"> №</w:t>
      </w:r>
      <w:r>
        <w:t xml:space="preserve">2, виклавши його </w:t>
      </w:r>
      <w:r w:rsidRPr="00CC4642">
        <w:t>у новій редакції, що додається.</w:t>
      </w:r>
    </w:p>
    <w:p w:rsidR="00DB6C1A" w:rsidRPr="00531BF6" w:rsidRDefault="00DB6C1A" w:rsidP="00DB6C1A">
      <w:pPr>
        <w:tabs>
          <w:tab w:val="left" w:pos="980"/>
        </w:tabs>
        <w:ind w:firstLine="560"/>
        <w:jc w:val="both"/>
      </w:pPr>
      <w:r>
        <w:t>2</w:t>
      </w:r>
      <w:r w:rsidRPr="00531BF6">
        <w:t xml:space="preserve">. Контроль за виконанням розпорядження покласти </w:t>
      </w:r>
      <w:r w:rsidRPr="00674D24">
        <w:t xml:space="preserve">на </w:t>
      </w:r>
      <w:r w:rsidRPr="00674D24">
        <w:rPr>
          <w:bCs/>
          <w:lang w:val="ru-RU"/>
        </w:rPr>
        <w:t xml:space="preserve">начальника  </w:t>
      </w:r>
      <w:r w:rsidRPr="00674D24">
        <w:t xml:space="preserve">відділу з питань комунальної власності </w:t>
      </w:r>
      <w:r w:rsidRPr="00674D24">
        <w:rPr>
          <w:bCs/>
          <w:lang w:val="ru-RU"/>
        </w:rPr>
        <w:t>(</w:t>
      </w:r>
      <w:r>
        <w:rPr>
          <w:bCs/>
          <w:lang w:val="ru-RU"/>
        </w:rPr>
        <w:t>Ярослав БАРТОШ</w:t>
      </w:r>
      <w:r w:rsidRPr="00674D24">
        <w:rPr>
          <w:bCs/>
          <w:lang w:val="ru-RU"/>
        </w:rPr>
        <w:t>)</w:t>
      </w:r>
      <w:r>
        <w:rPr>
          <w:bCs/>
          <w:lang w:val="ru-RU"/>
        </w:rPr>
        <w:t xml:space="preserve"> та </w:t>
      </w:r>
      <w:r w:rsidRPr="00531BF6">
        <w:t>керуючого справами обласної</w:t>
      </w:r>
      <w:r>
        <w:t xml:space="preserve"> ради </w:t>
      </w:r>
      <w:r w:rsidRPr="00531BF6">
        <w:t>Микол</w:t>
      </w:r>
      <w:r>
        <w:t>у</w:t>
      </w:r>
      <w:r w:rsidRPr="00531BF6">
        <w:t> БОРЦ</w:t>
      </w:r>
      <w:r>
        <w:t>Я</w:t>
      </w:r>
      <w:r w:rsidRPr="00531BF6">
        <w:t>.</w:t>
      </w:r>
    </w:p>
    <w:p w:rsidR="00DB6C1A" w:rsidRDefault="00DB6C1A" w:rsidP="00DB6C1A">
      <w:pPr>
        <w:jc w:val="both"/>
        <w:rPr>
          <w:b/>
        </w:rPr>
      </w:pPr>
    </w:p>
    <w:p w:rsidR="00DB6C1A" w:rsidRDefault="00DB6C1A" w:rsidP="00DB6C1A">
      <w:pPr>
        <w:jc w:val="both"/>
        <w:rPr>
          <w:b/>
        </w:rPr>
      </w:pPr>
    </w:p>
    <w:p w:rsidR="00DB6C1A" w:rsidRPr="00783E90" w:rsidRDefault="00DB6C1A" w:rsidP="00DB6C1A">
      <w:pPr>
        <w:jc w:val="both"/>
        <w:rPr>
          <w:b/>
        </w:rPr>
      </w:pPr>
    </w:p>
    <w:p w:rsidR="00DB6C1A" w:rsidRPr="005A33CC" w:rsidRDefault="00DB6C1A" w:rsidP="00DB6C1A">
      <w:pPr>
        <w:jc w:val="both"/>
        <w:rPr>
          <w:b/>
        </w:rPr>
      </w:pPr>
      <w:r>
        <w:rPr>
          <w:b/>
        </w:rPr>
        <w:t>Голова обласної ради                                                             Олексій БОЙКО</w:t>
      </w:r>
    </w:p>
    <w:p w:rsidR="00DB6C1A" w:rsidRDefault="00DB6C1A" w:rsidP="00DB6C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5247"/>
      </w:tblGrid>
      <w:tr w:rsidR="00DB6C1A" w:rsidRPr="006A242B" w:rsidTr="00CC36DA"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</w:tcPr>
          <w:p w:rsidR="00DB6C1A" w:rsidRPr="006A242B" w:rsidRDefault="00DB6C1A" w:rsidP="00CC36DA">
            <w:pPr>
              <w:jc w:val="center"/>
              <w:rPr>
                <w:b/>
              </w:rPr>
            </w:pPr>
            <w:bookmarkStart w:id="0" w:name="RANGE!A1:E739"/>
            <w:bookmarkEnd w:id="0"/>
          </w:p>
        </w:tc>
        <w:tc>
          <w:tcPr>
            <w:tcW w:w="2662" w:type="pct"/>
            <w:tcBorders>
              <w:top w:val="nil"/>
              <w:left w:val="nil"/>
              <w:bottom w:val="nil"/>
              <w:right w:val="nil"/>
            </w:tcBorders>
          </w:tcPr>
          <w:p w:rsidR="00DB6C1A" w:rsidRDefault="00DB6C1A" w:rsidP="00CC36DA"/>
          <w:p w:rsidR="00DB6C1A" w:rsidRDefault="00DB6C1A" w:rsidP="00CC36DA"/>
          <w:p w:rsidR="00DB6C1A" w:rsidRDefault="00DB6C1A" w:rsidP="00CC36DA"/>
          <w:p w:rsidR="00BB0617" w:rsidRDefault="00BB0617" w:rsidP="00CC36DA"/>
          <w:p w:rsidR="00DB6C1A" w:rsidRPr="006A242B" w:rsidRDefault="00DB6C1A" w:rsidP="00CC36DA">
            <w:r w:rsidRPr="006A242B">
              <w:t>ЗАТВЕРДЖЕНО</w:t>
            </w:r>
          </w:p>
          <w:p w:rsidR="00DB6C1A" w:rsidRPr="006A242B" w:rsidRDefault="00DB6C1A" w:rsidP="00CC36DA">
            <w:r>
              <w:t>Розпорядження</w:t>
            </w:r>
            <w:r w:rsidRPr="006A242B">
              <w:t xml:space="preserve"> голови обласної ради</w:t>
            </w:r>
          </w:p>
          <w:p w:rsidR="00DB6C1A" w:rsidRPr="006A242B" w:rsidRDefault="00DB6C1A" w:rsidP="00CC36DA">
            <w:pPr>
              <w:rPr>
                <w:b/>
              </w:rPr>
            </w:pPr>
            <w:r>
              <w:rPr>
                <w:sz w:val="26"/>
                <w:szCs w:val="26"/>
              </w:rPr>
              <w:t>09 травня</w:t>
            </w:r>
            <w:r w:rsidRPr="006A242B">
              <w:rPr>
                <w:sz w:val="26"/>
                <w:szCs w:val="26"/>
                <w:lang w:val="ru-RU"/>
              </w:rPr>
              <w:t xml:space="preserve"> </w:t>
            </w:r>
            <w:r w:rsidRPr="006A242B">
              <w:rPr>
                <w:lang w:val="ru-RU"/>
              </w:rPr>
              <w:t>202</w:t>
            </w:r>
            <w:r>
              <w:rPr>
                <w:lang w:val="ru-RU"/>
              </w:rPr>
              <w:t>3</w:t>
            </w:r>
            <w:r w:rsidRPr="006A242B">
              <w:rPr>
                <w:lang w:val="ru-RU"/>
              </w:rPr>
              <w:t xml:space="preserve"> року №</w:t>
            </w:r>
            <w:r>
              <w:rPr>
                <w:lang w:val="ru-RU"/>
              </w:rPr>
              <w:t>67</w:t>
            </w:r>
          </w:p>
        </w:tc>
      </w:tr>
    </w:tbl>
    <w:p w:rsidR="00DB6C1A" w:rsidRPr="006A242B" w:rsidRDefault="00DB6C1A" w:rsidP="00DB6C1A">
      <w:pPr>
        <w:jc w:val="center"/>
        <w:rPr>
          <w:bCs/>
          <w:sz w:val="12"/>
          <w:szCs w:val="12"/>
        </w:rPr>
      </w:pPr>
    </w:p>
    <w:p w:rsidR="00DB6C1A" w:rsidRPr="006A242B" w:rsidRDefault="00DB6C1A" w:rsidP="00DB6C1A">
      <w:pPr>
        <w:jc w:val="center"/>
        <w:rPr>
          <w:b/>
          <w:bCs/>
        </w:rPr>
      </w:pPr>
      <w:r w:rsidRPr="006A242B">
        <w:rPr>
          <w:b/>
          <w:bCs/>
        </w:rPr>
        <w:t>КАЛЕНДАРНИЙ ПЛАН</w:t>
      </w:r>
    </w:p>
    <w:p w:rsidR="00DB6C1A" w:rsidRPr="00D24025" w:rsidRDefault="00DB6C1A" w:rsidP="00DB6C1A">
      <w:pPr>
        <w:jc w:val="center"/>
        <w:rPr>
          <w:b/>
          <w:i/>
          <w:sz w:val="16"/>
          <w:szCs w:val="16"/>
        </w:rPr>
      </w:pPr>
      <w:r w:rsidRPr="00D24025">
        <w:rPr>
          <w:b/>
        </w:rPr>
        <w:t>використання</w:t>
      </w:r>
      <w:r>
        <w:rPr>
          <w:b/>
        </w:rPr>
        <w:t xml:space="preserve"> </w:t>
      </w:r>
      <w:r w:rsidRPr="00D24025">
        <w:rPr>
          <w:b/>
        </w:rPr>
        <w:t xml:space="preserve"> коштів обласного бюджету </w:t>
      </w:r>
      <w:r>
        <w:rPr>
          <w:b/>
        </w:rPr>
        <w:t>у 2023 році</w:t>
      </w:r>
      <w:r w:rsidRPr="00D24025">
        <w:rPr>
          <w:b/>
        </w:rPr>
        <w:t xml:space="preserve"> на виконання Регіональної програми розвитку комунального підприємства «Дирекція з обслуговування майна спільної власності територіальних громад» на 2022-2024 роки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252"/>
        <w:gridCol w:w="2127"/>
        <w:gridCol w:w="1276"/>
        <w:gridCol w:w="1417"/>
      </w:tblGrid>
      <w:tr w:rsidR="00DB6C1A" w:rsidRPr="00D91E9A" w:rsidTr="00CC36DA">
        <w:tc>
          <w:tcPr>
            <w:tcW w:w="959" w:type="dxa"/>
          </w:tcPr>
          <w:p w:rsidR="00DB6C1A" w:rsidRPr="00037598" w:rsidRDefault="00DB6C1A" w:rsidP="00CC36DA">
            <w:pPr>
              <w:ind w:right="-45"/>
              <w:jc w:val="center"/>
              <w:rPr>
                <w:b/>
                <w:sz w:val="16"/>
                <w:szCs w:val="16"/>
              </w:rPr>
            </w:pPr>
            <w:r w:rsidRPr="00037598">
              <w:rPr>
                <w:b/>
                <w:sz w:val="16"/>
                <w:szCs w:val="16"/>
              </w:rPr>
              <w:t>Підпункти дод</w:t>
            </w:r>
            <w:r>
              <w:rPr>
                <w:b/>
                <w:sz w:val="16"/>
                <w:szCs w:val="16"/>
              </w:rPr>
              <w:t xml:space="preserve">атку </w:t>
            </w:r>
            <w:r w:rsidRPr="00037598">
              <w:rPr>
                <w:b/>
                <w:sz w:val="16"/>
                <w:szCs w:val="16"/>
              </w:rPr>
              <w:t>3 Регіональної програми</w:t>
            </w:r>
          </w:p>
        </w:tc>
        <w:tc>
          <w:tcPr>
            <w:tcW w:w="4252" w:type="dxa"/>
          </w:tcPr>
          <w:p w:rsidR="00DB6C1A" w:rsidRPr="00D91E9A" w:rsidRDefault="00DB6C1A" w:rsidP="00CC36DA">
            <w:pPr>
              <w:jc w:val="center"/>
              <w:rPr>
                <w:b/>
                <w:sz w:val="22"/>
                <w:szCs w:val="22"/>
              </w:rPr>
            </w:pPr>
            <w:r w:rsidRPr="00D91E9A">
              <w:rPr>
                <w:b/>
                <w:sz w:val="22"/>
                <w:szCs w:val="22"/>
              </w:rPr>
              <w:t>Перелік заходів</w:t>
            </w:r>
          </w:p>
        </w:tc>
        <w:tc>
          <w:tcPr>
            <w:tcW w:w="2127" w:type="dxa"/>
          </w:tcPr>
          <w:p w:rsidR="00DB6C1A" w:rsidRPr="00D91E9A" w:rsidRDefault="00DB6C1A" w:rsidP="00CC36DA">
            <w:pPr>
              <w:jc w:val="center"/>
              <w:rPr>
                <w:b/>
                <w:sz w:val="22"/>
                <w:szCs w:val="22"/>
              </w:rPr>
            </w:pPr>
            <w:r w:rsidRPr="00D91E9A">
              <w:rPr>
                <w:b/>
                <w:sz w:val="22"/>
                <w:szCs w:val="22"/>
              </w:rPr>
              <w:t>Виконавці</w:t>
            </w:r>
          </w:p>
        </w:tc>
        <w:tc>
          <w:tcPr>
            <w:tcW w:w="1276" w:type="dxa"/>
          </w:tcPr>
          <w:p w:rsidR="00DB6C1A" w:rsidRPr="00D91E9A" w:rsidRDefault="00DB6C1A" w:rsidP="00CC36DA">
            <w:pPr>
              <w:ind w:left="-100" w:right="-108"/>
              <w:jc w:val="center"/>
              <w:rPr>
                <w:b/>
                <w:sz w:val="22"/>
                <w:szCs w:val="22"/>
              </w:rPr>
            </w:pPr>
            <w:r w:rsidRPr="00D91E9A">
              <w:rPr>
                <w:b/>
                <w:sz w:val="22"/>
                <w:szCs w:val="22"/>
              </w:rPr>
              <w:t>Термін виконання заходу</w:t>
            </w:r>
          </w:p>
        </w:tc>
        <w:tc>
          <w:tcPr>
            <w:tcW w:w="1417" w:type="dxa"/>
          </w:tcPr>
          <w:p w:rsidR="00DB6C1A" w:rsidRPr="00D91E9A" w:rsidRDefault="00DB6C1A" w:rsidP="00CC36DA">
            <w:pPr>
              <w:ind w:left="-107" w:right="-113" w:firstLine="107"/>
              <w:jc w:val="center"/>
              <w:rPr>
                <w:b/>
                <w:sz w:val="22"/>
                <w:szCs w:val="22"/>
              </w:rPr>
            </w:pPr>
            <w:r w:rsidRPr="00D91E9A">
              <w:rPr>
                <w:b/>
                <w:sz w:val="22"/>
                <w:szCs w:val="22"/>
              </w:rPr>
              <w:t>Обсяг фінансування (</w:t>
            </w:r>
            <w:r w:rsidRPr="00D91E9A">
              <w:rPr>
                <w:sz w:val="22"/>
                <w:szCs w:val="22"/>
              </w:rPr>
              <w:t>грн..)</w:t>
            </w:r>
          </w:p>
        </w:tc>
      </w:tr>
      <w:tr w:rsidR="00DB6C1A" w:rsidRPr="00CD6B9D" w:rsidTr="00CC36DA">
        <w:trPr>
          <w:trHeight w:val="401"/>
        </w:trPr>
        <w:tc>
          <w:tcPr>
            <w:tcW w:w="959" w:type="dxa"/>
          </w:tcPr>
          <w:p w:rsidR="00DB6C1A" w:rsidRPr="00CD6B9D" w:rsidRDefault="00DB6C1A" w:rsidP="00CC36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72" w:type="dxa"/>
            <w:gridSpan w:val="4"/>
          </w:tcPr>
          <w:p w:rsidR="00DB6C1A" w:rsidRPr="00CD6B9D" w:rsidRDefault="00DB6C1A" w:rsidP="00CC36DA">
            <w:pPr>
              <w:ind w:right="38"/>
              <w:jc w:val="center"/>
              <w:rPr>
                <w:b/>
                <w:sz w:val="26"/>
                <w:szCs w:val="26"/>
              </w:rPr>
            </w:pPr>
            <w:r w:rsidRPr="00CD6B9D">
              <w:rPr>
                <w:b/>
                <w:sz w:val="26"/>
                <w:szCs w:val="26"/>
              </w:rPr>
              <w:t xml:space="preserve">І. Забезпечення якісної інженерно-технічної експлуатації, утримання та відновлення пам’ятки архітектури початку </w:t>
            </w:r>
            <w:r w:rsidRPr="00CD6B9D">
              <w:rPr>
                <w:b/>
                <w:sz w:val="26"/>
                <w:szCs w:val="26"/>
                <w:lang w:val="en-US"/>
              </w:rPr>
              <w:t>XX</w:t>
            </w:r>
            <w:r w:rsidRPr="00CD6B9D">
              <w:rPr>
                <w:b/>
                <w:sz w:val="26"/>
                <w:szCs w:val="26"/>
              </w:rPr>
              <w:t xml:space="preserve"> століття «Палац Юстиції»</w:t>
            </w:r>
          </w:p>
        </w:tc>
      </w:tr>
      <w:tr w:rsidR="00DB6C1A" w:rsidRPr="006A242B" w:rsidTr="00CC36DA">
        <w:tc>
          <w:tcPr>
            <w:tcW w:w="959" w:type="dxa"/>
          </w:tcPr>
          <w:p w:rsidR="00DB6C1A" w:rsidRPr="006A242B" w:rsidRDefault="00DB6C1A" w:rsidP="00CC36DA">
            <w:pPr>
              <w:jc w:val="center"/>
              <w:rPr>
                <w:sz w:val="26"/>
                <w:szCs w:val="26"/>
              </w:rPr>
            </w:pPr>
            <w:r w:rsidRPr="006A242B">
              <w:rPr>
                <w:sz w:val="26"/>
                <w:szCs w:val="26"/>
              </w:rPr>
              <w:t>1</w:t>
            </w:r>
            <w:r w:rsidRPr="006A242B">
              <w:rPr>
                <w:sz w:val="26"/>
                <w:szCs w:val="26"/>
                <w:lang w:val="en-US"/>
              </w:rPr>
              <w:t>.3</w:t>
            </w:r>
          </w:p>
        </w:tc>
        <w:tc>
          <w:tcPr>
            <w:tcW w:w="4252" w:type="dxa"/>
          </w:tcPr>
          <w:p w:rsidR="00DB6C1A" w:rsidRPr="006A242B" w:rsidRDefault="00DB6C1A" w:rsidP="00CC36DA">
            <w:pPr>
              <w:jc w:val="both"/>
            </w:pPr>
            <w:r w:rsidRPr="006A242B">
              <w:t>Організація поточного та капітального ремонту підсобних, виробничих та службових приміщень, місць загального користування, придбання необхідних матеріалів для виконання ремонтних робіт</w:t>
            </w:r>
          </w:p>
        </w:tc>
        <w:tc>
          <w:tcPr>
            <w:tcW w:w="2127" w:type="dxa"/>
          </w:tcPr>
          <w:p w:rsidR="00DB6C1A" w:rsidRPr="006A242B" w:rsidRDefault="00DB6C1A" w:rsidP="00CC36DA">
            <w:proofErr w:type="spellStart"/>
            <w:r w:rsidRPr="006A242B">
              <w:t>КП</w:t>
            </w:r>
            <w:proofErr w:type="spellEnd"/>
            <w:r w:rsidRPr="006A242B">
              <w:t xml:space="preserve"> «Дирекція з обслуговування майна спільної власності територіальних громад»</w:t>
            </w:r>
          </w:p>
        </w:tc>
        <w:tc>
          <w:tcPr>
            <w:tcW w:w="1276" w:type="dxa"/>
          </w:tcPr>
          <w:p w:rsidR="00DB6C1A" w:rsidRPr="006A242B" w:rsidRDefault="00DB6C1A" w:rsidP="00CC36DA">
            <w:pPr>
              <w:ind w:left="-100" w:firstLine="100"/>
              <w:jc w:val="center"/>
            </w:pPr>
            <w:r>
              <w:t>січ</w:t>
            </w:r>
            <w:r w:rsidRPr="006A242B">
              <w:t>ень-грудень</w:t>
            </w:r>
          </w:p>
        </w:tc>
        <w:tc>
          <w:tcPr>
            <w:tcW w:w="1417" w:type="dxa"/>
          </w:tcPr>
          <w:p w:rsidR="00DB6C1A" w:rsidRPr="006A242B" w:rsidRDefault="00DB6C1A" w:rsidP="00CC36DA">
            <w:pPr>
              <w:pStyle w:val="a3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  <w:r w:rsidRPr="006A242B">
              <w:rPr>
                <w:sz w:val="28"/>
                <w:szCs w:val="28"/>
                <w:lang w:val="uk-UA"/>
              </w:rPr>
              <w:t>0 000</w:t>
            </w:r>
          </w:p>
        </w:tc>
      </w:tr>
      <w:tr w:rsidR="00DB6C1A" w:rsidRPr="006A242B" w:rsidTr="00CC36DA">
        <w:tc>
          <w:tcPr>
            <w:tcW w:w="959" w:type="dxa"/>
          </w:tcPr>
          <w:p w:rsidR="00DB6C1A" w:rsidRPr="00CD6B9D" w:rsidRDefault="00DB6C1A" w:rsidP="00CC36DA">
            <w:pPr>
              <w:jc w:val="center"/>
              <w:rPr>
                <w:sz w:val="26"/>
                <w:szCs w:val="26"/>
              </w:rPr>
            </w:pPr>
            <w:r w:rsidRPr="006A242B">
              <w:rPr>
                <w:sz w:val="26"/>
                <w:szCs w:val="26"/>
              </w:rPr>
              <w:t>1</w:t>
            </w:r>
            <w:r w:rsidRPr="006A242B"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4252" w:type="dxa"/>
          </w:tcPr>
          <w:p w:rsidR="00DB6C1A" w:rsidRPr="006A242B" w:rsidRDefault="00DB6C1A" w:rsidP="00CC36DA">
            <w:pPr>
              <w:jc w:val="both"/>
            </w:pPr>
            <w:r>
              <w:t>Влаштування ліфту для забезпечення доступності осіб з інвалідністю та інших мало</w:t>
            </w:r>
            <w:r w:rsidR="00F833C6">
              <w:t>-</w:t>
            </w:r>
            <w:r>
              <w:t xml:space="preserve"> мобільних груп населення</w:t>
            </w:r>
          </w:p>
        </w:tc>
        <w:tc>
          <w:tcPr>
            <w:tcW w:w="2127" w:type="dxa"/>
          </w:tcPr>
          <w:p w:rsidR="00DB6C1A" w:rsidRPr="006A242B" w:rsidRDefault="00DB6C1A" w:rsidP="00CC36DA">
            <w:proofErr w:type="spellStart"/>
            <w:r w:rsidRPr="006A242B">
              <w:t>КП</w:t>
            </w:r>
            <w:proofErr w:type="spellEnd"/>
            <w:r w:rsidRPr="006A242B">
              <w:t xml:space="preserve"> «Дирекція з обслуговування майна спільної власності територіальних громад»</w:t>
            </w:r>
          </w:p>
        </w:tc>
        <w:tc>
          <w:tcPr>
            <w:tcW w:w="1276" w:type="dxa"/>
          </w:tcPr>
          <w:p w:rsidR="00DB6C1A" w:rsidRPr="006A242B" w:rsidRDefault="00DB6C1A" w:rsidP="00CC36DA">
            <w:pPr>
              <w:ind w:left="-100" w:firstLine="100"/>
              <w:jc w:val="center"/>
            </w:pPr>
            <w:r>
              <w:t>трав</w:t>
            </w:r>
            <w:r w:rsidRPr="006A242B">
              <w:t>ень-грудень</w:t>
            </w:r>
          </w:p>
        </w:tc>
        <w:tc>
          <w:tcPr>
            <w:tcW w:w="1417" w:type="dxa"/>
          </w:tcPr>
          <w:p w:rsidR="00DB6C1A" w:rsidRPr="006A242B" w:rsidRDefault="00DB6C1A" w:rsidP="00CC36DA">
            <w:pPr>
              <w:pStyle w:val="a3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  <w:r w:rsidRPr="006A242B">
              <w:rPr>
                <w:sz w:val="28"/>
                <w:szCs w:val="28"/>
                <w:lang w:val="uk-UA"/>
              </w:rPr>
              <w:t>0 000</w:t>
            </w:r>
          </w:p>
        </w:tc>
      </w:tr>
      <w:tr w:rsidR="00DB6C1A" w:rsidRPr="00CD6B9D" w:rsidTr="00CC36DA">
        <w:tc>
          <w:tcPr>
            <w:tcW w:w="959" w:type="dxa"/>
          </w:tcPr>
          <w:p w:rsidR="00DB6C1A" w:rsidRPr="00CD6B9D" w:rsidRDefault="00DB6C1A" w:rsidP="00CC3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gridSpan w:val="2"/>
          </w:tcPr>
          <w:p w:rsidR="00DB6C1A" w:rsidRPr="00CD6B9D" w:rsidRDefault="00DB6C1A" w:rsidP="00CC36DA">
            <w:pPr>
              <w:jc w:val="center"/>
              <w:rPr>
                <w:sz w:val="26"/>
                <w:szCs w:val="26"/>
              </w:rPr>
            </w:pPr>
            <w:r w:rsidRPr="00CD6B9D">
              <w:rPr>
                <w:b/>
                <w:sz w:val="26"/>
                <w:szCs w:val="26"/>
              </w:rPr>
              <w:t>ІІ. Транспортне забезпечення органів виконавчої та представницької влади області</w:t>
            </w:r>
          </w:p>
        </w:tc>
        <w:tc>
          <w:tcPr>
            <w:tcW w:w="1276" w:type="dxa"/>
          </w:tcPr>
          <w:p w:rsidR="00DB6C1A" w:rsidRPr="00CD6B9D" w:rsidRDefault="00DB6C1A" w:rsidP="00CC36DA">
            <w:pPr>
              <w:ind w:left="-100" w:firstLine="10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DB6C1A" w:rsidRPr="00CD6B9D" w:rsidRDefault="00DB6C1A" w:rsidP="00CC36DA">
            <w:pPr>
              <w:pStyle w:val="a3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DB6C1A" w:rsidRPr="0095323B" w:rsidTr="00CC36DA">
        <w:tc>
          <w:tcPr>
            <w:tcW w:w="959" w:type="dxa"/>
          </w:tcPr>
          <w:p w:rsidR="00DB6C1A" w:rsidRPr="0095323B" w:rsidRDefault="00DB6C1A" w:rsidP="00CC36DA">
            <w:pPr>
              <w:jc w:val="center"/>
              <w:rPr>
                <w:sz w:val="26"/>
                <w:szCs w:val="26"/>
              </w:rPr>
            </w:pPr>
            <w:r w:rsidRPr="0095323B">
              <w:rPr>
                <w:sz w:val="26"/>
                <w:szCs w:val="26"/>
              </w:rPr>
              <w:t>3.2</w:t>
            </w:r>
          </w:p>
        </w:tc>
        <w:tc>
          <w:tcPr>
            <w:tcW w:w="4252" w:type="dxa"/>
          </w:tcPr>
          <w:p w:rsidR="00DB6C1A" w:rsidRPr="0095323B" w:rsidRDefault="00DB6C1A" w:rsidP="00CC36DA">
            <w:pPr>
              <w:jc w:val="both"/>
              <w:rPr>
                <w:bCs/>
              </w:rPr>
            </w:pPr>
            <w:r w:rsidRPr="0095323B">
              <w:t>Забезпечення транспортних засобів комплектуючими, запасними частинами та паливно-мастильними матеріалами тощо</w:t>
            </w:r>
          </w:p>
        </w:tc>
        <w:tc>
          <w:tcPr>
            <w:tcW w:w="2127" w:type="dxa"/>
          </w:tcPr>
          <w:p w:rsidR="00DB6C1A" w:rsidRPr="0095323B" w:rsidRDefault="00DB6C1A" w:rsidP="00CC36DA">
            <w:proofErr w:type="spellStart"/>
            <w:r w:rsidRPr="0095323B">
              <w:t>КП</w:t>
            </w:r>
            <w:proofErr w:type="spellEnd"/>
            <w:r w:rsidRPr="0095323B">
              <w:t xml:space="preserve"> «Дирекція з обслуговування майна спільної власності територіальних громад»</w:t>
            </w:r>
          </w:p>
        </w:tc>
        <w:tc>
          <w:tcPr>
            <w:tcW w:w="1276" w:type="dxa"/>
          </w:tcPr>
          <w:p w:rsidR="00DB6C1A" w:rsidRPr="0095323B" w:rsidRDefault="00DB6C1A" w:rsidP="00CC36DA">
            <w:pPr>
              <w:ind w:left="-100" w:firstLine="100"/>
              <w:jc w:val="center"/>
            </w:pPr>
            <w:r>
              <w:t>січ</w:t>
            </w:r>
            <w:r w:rsidRPr="006A242B">
              <w:t>ень-грудень</w:t>
            </w:r>
          </w:p>
        </w:tc>
        <w:tc>
          <w:tcPr>
            <w:tcW w:w="1417" w:type="dxa"/>
          </w:tcPr>
          <w:p w:rsidR="00DB6C1A" w:rsidRPr="0095323B" w:rsidRDefault="00DB6C1A" w:rsidP="00CC36DA">
            <w:pPr>
              <w:pStyle w:val="a3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1 3</w:t>
            </w:r>
            <w:r w:rsidRPr="0095323B">
              <w:rPr>
                <w:sz w:val="28"/>
                <w:szCs w:val="28"/>
                <w:lang w:val="uk-UA"/>
              </w:rPr>
              <w:t>00 000</w:t>
            </w:r>
          </w:p>
        </w:tc>
      </w:tr>
      <w:tr w:rsidR="00DB6C1A" w:rsidRPr="00CD6B9D" w:rsidTr="00CC36DA">
        <w:tc>
          <w:tcPr>
            <w:tcW w:w="959" w:type="dxa"/>
          </w:tcPr>
          <w:p w:rsidR="00DB6C1A" w:rsidRPr="00CD6B9D" w:rsidRDefault="00DB6C1A" w:rsidP="00CC3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72" w:type="dxa"/>
            <w:gridSpan w:val="4"/>
          </w:tcPr>
          <w:p w:rsidR="00DB6C1A" w:rsidRPr="00CD6B9D" w:rsidRDefault="00DB6C1A" w:rsidP="00CC36DA">
            <w:pPr>
              <w:pStyle w:val="a3"/>
              <w:jc w:val="center"/>
              <w:rPr>
                <w:b/>
                <w:sz w:val="26"/>
                <w:szCs w:val="26"/>
                <w:lang w:val="uk-UA"/>
              </w:rPr>
            </w:pPr>
            <w:r w:rsidRPr="00CD6B9D">
              <w:rPr>
                <w:b/>
                <w:sz w:val="26"/>
                <w:szCs w:val="26"/>
                <w:lang w:val="uk-UA"/>
              </w:rPr>
              <w:t>ІІІ. Часткове відшкодування витрат, які не покриваються доходами від основної діяльності</w:t>
            </w:r>
          </w:p>
        </w:tc>
      </w:tr>
      <w:tr w:rsidR="00DB6C1A" w:rsidRPr="0095323B" w:rsidTr="00CC36DA">
        <w:tc>
          <w:tcPr>
            <w:tcW w:w="959" w:type="dxa"/>
          </w:tcPr>
          <w:p w:rsidR="00DB6C1A" w:rsidRPr="0095323B" w:rsidRDefault="00DB6C1A" w:rsidP="00CC36DA">
            <w:pPr>
              <w:jc w:val="center"/>
              <w:rPr>
                <w:sz w:val="26"/>
                <w:szCs w:val="26"/>
              </w:rPr>
            </w:pPr>
            <w:r w:rsidRPr="0095323B">
              <w:rPr>
                <w:sz w:val="26"/>
                <w:szCs w:val="26"/>
              </w:rPr>
              <w:t>4.1</w:t>
            </w:r>
          </w:p>
        </w:tc>
        <w:tc>
          <w:tcPr>
            <w:tcW w:w="4252" w:type="dxa"/>
          </w:tcPr>
          <w:p w:rsidR="00DB6C1A" w:rsidRPr="0095323B" w:rsidRDefault="00DB6C1A" w:rsidP="00CC36DA">
            <w:pPr>
              <w:jc w:val="both"/>
              <w:rPr>
                <w:bCs/>
              </w:rPr>
            </w:pPr>
            <w:r w:rsidRPr="0095323B">
              <w:t>Надання часткової фінансової підтримки роботи комунального підприємства</w:t>
            </w:r>
            <w:r>
              <w:t>,</w:t>
            </w:r>
            <w:r w:rsidRPr="0095323B">
              <w:t xml:space="preserve"> які не покриваються доходами від основної діяльності</w:t>
            </w:r>
          </w:p>
        </w:tc>
        <w:tc>
          <w:tcPr>
            <w:tcW w:w="2127" w:type="dxa"/>
          </w:tcPr>
          <w:p w:rsidR="00DB6C1A" w:rsidRPr="0095323B" w:rsidRDefault="00DB6C1A" w:rsidP="00CC36DA">
            <w:proofErr w:type="spellStart"/>
            <w:r w:rsidRPr="0095323B">
              <w:t>КП</w:t>
            </w:r>
            <w:proofErr w:type="spellEnd"/>
            <w:r w:rsidRPr="0095323B">
              <w:t xml:space="preserve"> «Дирекція з обслуговування майна спільної власності територіальних громад»</w:t>
            </w:r>
          </w:p>
        </w:tc>
        <w:tc>
          <w:tcPr>
            <w:tcW w:w="1276" w:type="dxa"/>
          </w:tcPr>
          <w:p w:rsidR="00DB6C1A" w:rsidRPr="0095323B" w:rsidRDefault="00DB6C1A" w:rsidP="00CC36DA">
            <w:pPr>
              <w:jc w:val="center"/>
            </w:pPr>
            <w:r>
              <w:t>січ</w:t>
            </w:r>
            <w:r w:rsidRPr="0095323B">
              <w:t>ень-грудень</w:t>
            </w:r>
          </w:p>
        </w:tc>
        <w:tc>
          <w:tcPr>
            <w:tcW w:w="1417" w:type="dxa"/>
          </w:tcPr>
          <w:p w:rsidR="00DB6C1A" w:rsidRPr="0095323B" w:rsidRDefault="00DB6C1A" w:rsidP="00CC36DA">
            <w:pPr>
              <w:pStyle w:val="a3"/>
              <w:jc w:val="right"/>
              <w:rPr>
                <w:sz w:val="28"/>
                <w:szCs w:val="28"/>
                <w:lang w:val="uk-UA"/>
              </w:rPr>
            </w:pPr>
            <w:r w:rsidRPr="0095323B">
              <w:rPr>
                <w:sz w:val="28"/>
                <w:szCs w:val="28"/>
                <w:lang w:val="uk-UA"/>
              </w:rPr>
              <w:t xml:space="preserve">7 000 </w:t>
            </w:r>
            <w:proofErr w:type="spellStart"/>
            <w:r w:rsidRPr="0095323B">
              <w:rPr>
                <w:sz w:val="28"/>
                <w:szCs w:val="28"/>
                <w:lang w:val="uk-UA"/>
              </w:rPr>
              <w:t>000</w:t>
            </w:r>
            <w:proofErr w:type="spellEnd"/>
          </w:p>
        </w:tc>
      </w:tr>
      <w:tr w:rsidR="00DB6C1A" w:rsidRPr="0095323B" w:rsidTr="00CC36DA">
        <w:tc>
          <w:tcPr>
            <w:tcW w:w="959" w:type="dxa"/>
          </w:tcPr>
          <w:p w:rsidR="00DB6C1A" w:rsidRPr="0095323B" w:rsidRDefault="00DB6C1A" w:rsidP="00CC3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DB6C1A" w:rsidRPr="0095323B" w:rsidRDefault="00DB6C1A" w:rsidP="00CC36DA">
            <w:pPr>
              <w:rPr>
                <w:b/>
                <w:bCs/>
              </w:rPr>
            </w:pPr>
            <w:r w:rsidRPr="0095323B">
              <w:rPr>
                <w:b/>
                <w:bCs/>
              </w:rPr>
              <w:t>Всього</w:t>
            </w:r>
          </w:p>
        </w:tc>
        <w:tc>
          <w:tcPr>
            <w:tcW w:w="2127" w:type="dxa"/>
          </w:tcPr>
          <w:p w:rsidR="00DB6C1A" w:rsidRPr="0095323B" w:rsidRDefault="00DB6C1A" w:rsidP="00CC36DA">
            <w:pPr>
              <w:jc w:val="center"/>
            </w:pPr>
          </w:p>
        </w:tc>
        <w:tc>
          <w:tcPr>
            <w:tcW w:w="1276" w:type="dxa"/>
          </w:tcPr>
          <w:p w:rsidR="00DB6C1A" w:rsidRPr="0095323B" w:rsidRDefault="00DB6C1A" w:rsidP="00CC36DA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B6C1A" w:rsidRPr="0095323B" w:rsidRDefault="00DB6C1A" w:rsidP="00CC36DA">
            <w:pPr>
              <w:pStyle w:val="a3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  <w:r w:rsidRPr="0095323B"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  <w:r w:rsidRPr="0095323B">
              <w:rPr>
                <w:b/>
                <w:sz w:val="28"/>
                <w:szCs w:val="28"/>
                <w:lang w:val="uk-UA"/>
              </w:rPr>
              <w:t>50 000</w:t>
            </w:r>
          </w:p>
        </w:tc>
      </w:tr>
    </w:tbl>
    <w:p w:rsidR="00DB6C1A" w:rsidRDefault="00DB6C1A" w:rsidP="00DB6C1A">
      <w:pPr>
        <w:jc w:val="both"/>
        <w:rPr>
          <w:b/>
          <w:sz w:val="12"/>
          <w:szCs w:val="12"/>
        </w:rPr>
      </w:pPr>
    </w:p>
    <w:p w:rsidR="00DB6C1A" w:rsidRDefault="00DB6C1A" w:rsidP="00DB6C1A">
      <w:pPr>
        <w:jc w:val="both"/>
        <w:rPr>
          <w:b/>
        </w:rPr>
      </w:pPr>
    </w:p>
    <w:p w:rsidR="00DB6C1A" w:rsidRDefault="00DB6C1A" w:rsidP="00DB6C1A">
      <w:pPr>
        <w:jc w:val="both"/>
        <w:rPr>
          <w:b/>
        </w:rPr>
      </w:pPr>
      <w:r w:rsidRPr="0095323B">
        <w:rPr>
          <w:b/>
        </w:rPr>
        <w:t>Керуючий справами обласної ради                                     Микола БОРЕЦЬ</w:t>
      </w:r>
    </w:p>
    <w:p w:rsidR="00DB6C1A" w:rsidRDefault="00DB6C1A" w:rsidP="00DB6C1A">
      <w:pPr>
        <w:jc w:val="both"/>
        <w:rPr>
          <w:b/>
        </w:rPr>
      </w:pPr>
    </w:p>
    <w:p w:rsidR="005506E0" w:rsidRDefault="005506E0"/>
    <w:sectPr w:rsidR="005506E0" w:rsidSect="00BB0617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6C1A"/>
    <w:rsid w:val="00250D85"/>
    <w:rsid w:val="005506E0"/>
    <w:rsid w:val="00BB0617"/>
    <w:rsid w:val="00BC28B1"/>
    <w:rsid w:val="00DB6C1A"/>
    <w:rsid w:val="00F8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B6C1A"/>
    <w:pPr>
      <w:keepNext/>
      <w:ind w:left="360"/>
      <w:jc w:val="both"/>
      <w:outlineLvl w:val="0"/>
    </w:pPr>
    <w:rPr>
      <w:b/>
      <w:lang w:val="en-US"/>
    </w:rPr>
  </w:style>
  <w:style w:type="paragraph" w:styleId="2">
    <w:name w:val="heading 2"/>
    <w:basedOn w:val="a"/>
    <w:next w:val="a"/>
    <w:link w:val="20"/>
    <w:qFormat/>
    <w:rsid w:val="00DB6C1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C1A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rsid w:val="00DB6C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??"/>
    <w:rsid w:val="00DB6C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2332</Words>
  <Characters>1330</Characters>
  <Application>Microsoft Office Word</Application>
  <DocSecurity>0</DocSecurity>
  <Lines>11</Lines>
  <Paragraphs>7</Paragraphs>
  <ScaleCrop>false</ScaleCrop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dcterms:created xsi:type="dcterms:W3CDTF">2023-05-17T07:18:00Z</dcterms:created>
  <dcterms:modified xsi:type="dcterms:W3CDTF">2023-05-17T07:21:00Z</dcterms:modified>
</cp:coreProperties>
</file>