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05" w:rsidRDefault="00797E05" w:rsidP="00797E05">
      <w:pPr>
        <w:spacing w:line="480" w:lineRule="atLeast"/>
        <w:ind w:right="-7"/>
        <w:jc w:val="center"/>
        <w:rPr>
          <w:rFonts w:ascii="Times New Roman" w:hAnsi="Times New Roman"/>
          <w:b/>
          <w:sz w:val="24"/>
          <w:lang w:val="uk-UA"/>
        </w:rPr>
      </w:pPr>
      <w:r w:rsidRPr="00A21BE6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pt;height:55.15pt" o:ole="" fillcolor="window">
            <v:imagedata r:id="rId7" o:title=""/>
          </v:shape>
          <o:OLEObject Type="Embed" ProgID="PBrush" ShapeID="_x0000_i1025" DrawAspect="Content" ObjectID="_1734242814" r:id="rId8">
            <o:FieldCodes>\s \* MERGEFORMAT</o:FieldCodes>
          </o:OLEObject>
        </w:object>
      </w:r>
    </w:p>
    <w:p w:rsidR="00797E05" w:rsidRDefault="00797E05" w:rsidP="00797E05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У К </w:t>
      </w:r>
      <w:proofErr w:type="gramStart"/>
      <w:r>
        <w:rPr>
          <w:rFonts w:ascii="Times New Roman" w:hAnsi="Times New Roman"/>
          <w:b/>
          <w:sz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lang w:val="ru-RU"/>
        </w:rPr>
        <w:t xml:space="preserve"> А Ї Н А</w:t>
      </w:r>
    </w:p>
    <w:p w:rsidR="00797E05" w:rsidRDefault="00797E05" w:rsidP="00797E05">
      <w:pPr>
        <w:pStyle w:val="1"/>
      </w:pPr>
      <w:r>
        <w:t>ЧЕРНІВЕЦЬКА ОБЛАСНА РАДА</w:t>
      </w:r>
    </w:p>
    <w:p w:rsidR="00797E05" w:rsidRPr="00336C10" w:rsidRDefault="00797E05" w:rsidP="00797E05">
      <w:pPr>
        <w:pStyle w:val="2"/>
        <w:rPr>
          <w:sz w:val="20"/>
          <w:lang w:val="uk-UA"/>
        </w:rPr>
      </w:pPr>
    </w:p>
    <w:p w:rsidR="00797E05" w:rsidRDefault="00797E05" w:rsidP="00797E05">
      <w:pPr>
        <w:pStyle w:val="2"/>
        <w:rPr>
          <w:lang w:val="uk-UA"/>
        </w:rPr>
      </w:pPr>
      <w:r>
        <w:rPr>
          <w:lang w:val="uk-UA"/>
        </w:rPr>
        <w:t xml:space="preserve">Х сесія </w:t>
      </w:r>
      <w:r>
        <w:t>V</w:t>
      </w:r>
      <w:r>
        <w:rPr>
          <w:lang w:val="uk-UA"/>
        </w:rPr>
        <w:t>ІІ</w:t>
      </w:r>
      <w:r>
        <w:t>I</w:t>
      </w:r>
      <w:r>
        <w:rPr>
          <w:lang w:val="uk-UA"/>
        </w:rPr>
        <w:t xml:space="preserve"> скликання</w:t>
      </w:r>
    </w:p>
    <w:p w:rsidR="00797E05" w:rsidRPr="00336C10" w:rsidRDefault="00797E05" w:rsidP="00797E05">
      <w:pPr>
        <w:jc w:val="center"/>
        <w:rPr>
          <w:sz w:val="20"/>
          <w:lang w:val="uk-UA"/>
        </w:rPr>
      </w:pPr>
    </w:p>
    <w:p w:rsidR="00797E05" w:rsidRPr="008C6454" w:rsidRDefault="00797E05" w:rsidP="00797E05">
      <w:pPr>
        <w:pStyle w:val="a6"/>
        <w:tabs>
          <w:tab w:val="left" w:pos="9497"/>
        </w:tabs>
        <w:jc w:val="center"/>
        <w:rPr>
          <w:b/>
          <w:sz w:val="40"/>
          <w:szCs w:val="40"/>
          <w:lang w:val="ru-RU"/>
        </w:rPr>
      </w:pPr>
      <w:r>
        <w:rPr>
          <w:b/>
          <w:spacing w:val="20"/>
          <w:sz w:val="40"/>
          <w:szCs w:val="40"/>
        </w:rPr>
        <w:t xml:space="preserve">ПРОТОКОЛЬНЕ </w:t>
      </w:r>
      <w:r w:rsidRPr="00E32932">
        <w:rPr>
          <w:b/>
          <w:spacing w:val="20"/>
          <w:sz w:val="40"/>
          <w:szCs w:val="40"/>
        </w:rPr>
        <w:t>РІШЕННЯ</w:t>
      </w:r>
      <w:r>
        <w:rPr>
          <w:b/>
          <w:spacing w:val="20"/>
          <w:sz w:val="40"/>
          <w:szCs w:val="40"/>
        </w:rPr>
        <w:t xml:space="preserve"> </w:t>
      </w:r>
      <w:r w:rsidRPr="00E32932">
        <w:rPr>
          <w:b/>
          <w:sz w:val="40"/>
          <w:szCs w:val="40"/>
        </w:rPr>
        <w:t>№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="00B37A3B">
        <w:rPr>
          <w:rFonts w:ascii="Times New Roman" w:hAnsi="Times New Roman"/>
          <w:b/>
          <w:sz w:val="40"/>
          <w:szCs w:val="40"/>
        </w:rPr>
        <w:t>7/10</w:t>
      </w:r>
    </w:p>
    <w:p w:rsidR="00797E05" w:rsidRPr="006F0D1B" w:rsidRDefault="00797E05" w:rsidP="00797E05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53"/>
        <w:gridCol w:w="5327"/>
      </w:tblGrid>
      <w:tr w:rsidR="00797E05" w:rsidTr="00A13349">
        <w:tc>
          <w:tcPr>
            <w:tcW w:w="4153" w:type="dxa"/>
          </w:tcPr>
          <w:p w:rsidR="00797E05" w:rsidRDefault="00B37A3B" w:rsidP="00A13349">
            <w:pPr>
              <w:ind w:right="-49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 грудня</w:t>
            </w:r>
            <w:r w:rsidR="00797E05">
              <w:rPr>
                <w:rFonts w:ascii="Times New Roman" w:hAnsi="Times New Roman"/>
                <w:lang w:val="uk-UA"/>
              </w:rPr>
              <w:t xml:space="preserve"> 2022</w:t>
            </w:r>
            <w:r w:rsidR="00797E05">
              <w:rPr>
                <w:rFonts w:ascii="Times New Roman" w:hAnsi="Times New Roman"/>
              </w:rPr>
              <w:t xml:space="preserve"> р</w:t>
            </w:r>
            <w:r w:rsidR="00797E0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27" w:type="dxa"/>
          </w:tcPr>
          <w:p w:rsidR="00797E05" w:rsidRPr="00820730" w:rsidRDefault="00797E05" w:rsidP="00A13349">
            <w:pPr>
              <w:jc w:val="right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м.Чернівці</w:t>
            </w:r>
            <w:proofErr w:type="spellEnd"/>
          </w:p>
        </w:tc>
      </w:tr>
    </w:tbl>
    <w:p w:rsidR="00797E05" w:rsidRPr="009C34B9" w:rsidRDefault="00797E05" w:rsidP="00797E05">
      <w:pPr>
        <w:rPr>
          <w:rFonts w:ascii="Times New Roman" w:hAnsi="Times New Roman"/>
          <w:b/>
          <w:sz w:val="16"/>
          <w:szCs w:val="16"/>
          <w:lang w:val="uk-UA"/>
        </w:rPr>
      </w:pPr>
    </w:p>
    <w:p w:rsidR="00797E05" w:rsidRPr="00655A95" w:rsidRDefault="00797E05" w:rsidP="00B37A3B">
      <w:pPr>
        <w:ind w:right="4677"/>
        <w:rPr>
          <w:rFonts w:ascii="Times New Roman" w:hAnsi="Times New Roman"/>
          <w:b/>
          <w:szCs w:val="28"/>
          <w:lang w:val="uk-UA"/>
        </w:rPr>
      </w:pPr>
      <w:r w:rsidRPr="00EA118A">
        <w:rPr>
          <w:rFonts w:ascii="Times New Roman" w:hAnsi="Times New Roman"/>
          <w:b/>
          <w:szCs w:val="28"/>
          <w:lang w:val="uk-UA"/>
        </w:rPr>
        <w:t>Про</w:t>
      </w:r>
      <w:r>
        <w:rPr>
          <w:rFonts w:ascii="Times New Roman" w:hAnsi="Times New Roman"/>
          <w:b/>
          <w:szCs w:val="28"/>
          <w:lang w:val="uk-UA"/>
        </w:rPr>
        <w:t xml:space="preserve"> пропозицію депутат</w:t>
      </w:r>
      <w:r w:rsidR="00040225">
        <w:rPr>
          <w:rFonts w:ascii="Times New Roman" w:hAnsi="Times New Roman"/>
          <w:b/>
          <w:szCs w:val="28"/>
          <w:lang w:val="uk-UA"/>
        </w:rPr>
        <w:t>ки</w:t>
      </w:r>
      <w:r>
        <w:rPr>
          <w:rFonts w:ascii="Times New Roman" w:hAnsi="Times New Roman"/>
          <w:b/>
          <w:szCs w:val="28"/>
          <w:lang w:val="uk-UA"/>
        </w:rPr>
        <w:t xml:space="preserve"> обласної </w:t>
      </w:r>
      <w:r w:rsidR="00040225">
        <w:rPr>
          <w:rFonts w:ascii="Times New Roman" w:hAnsi="Times New Roman"/>
          <w:b/>
          <w:szCs w:val="28"/>
          <w:lang w:val="uk-UA"/>
        </w:rPr>
        <w:t xml:space="preserve">Оксани ПАЛІЙЧУК </w:t>
      </w:r>
      <w:r w:rsidRPr="003A338F">
        <w:rPr>
          <w:rFonts w:ascii="Times New Roman" w:hAnsi="Times New Roman"/>
          <w:b/>
          <w:szCs w:val="28"/>
          <w:lang w:val="uk-UA"/>
        </w:rPr>
        <w:t xml:space="preserve">щодо </w:t>
      </w:r>
      <w:r w:rsidR="00B37A3B">
        <w:rPr>
          <w:rFonts w:ascii="Times New Roman" w:hAnsi="Times New Roman"/>
          <w:b/>
          <w:szCs w:val="28"/>
          <w:lang w:val="uk-UA"/>
        </w:rPr>
        <w:t>обліку пам'яток</w:t>
      </w:r>
      <w:r w:rsidR="00B37A3B" w:rsidRPr="00B37A3B">
        <w:rPr>
          <w:rFonts w:ascii="Times New Roman" w:hAnsi="Times New Roman"/>
          <w:b/>
          <w:szCs w:val="28"/>
          <w:lang w:val="uk-UA"/>
        </w:rPr>
        <w:t xml:space="preserve"> </w:t>
      </w:r>
      <w:r w:rsidR="00B37A3B">
        <w:rPr>
          <w:rFonts w:ascii="Times New Roman" w:hAnsi="Times New Roman"/>
          <w:b/>
          <w:szCs w:val="28"/>
          <w:lang w:val="uk-UA"/>
        </w:rPr>
        <w:t>культурної спадщини</w:t>
      </w:r>
    </w:p>
    <w:p w:rsidR="00797E05" w:rsidRPr="00D46FB9" w:rsidRDefault="00797E05" w:rsidP="00797E05">
      <w:pPr>
        <w:tabs>
          <w:tab w:val="left" w:pos="4680"/>
        </w:tabs>
        <w:ind w:right="3715"/>
        <w:rPr>
          <w:rFonts w:ascii="Times New Roman" w:hAnsi="Times New Roman"/>
          <w:sz w:val="24"/>
          <w:szCs w:val="24"/>
          <w:lang w:val="uk-UA"/>
        </w:rPr>
      </w:pPr>
    </w:p>
    <w:p w:rsidR="00797E05" w:rsidRDefault="00797E05" w:rsidP="00797E05">
      <w:pPr>
        <w:ind w:firstLine="851"/>
        <w:jc w:val="both"/>
        <w:rPr>
          <w:rFonts w:ascii="Times New Roman" w:hAnsi="Times New Roman"/>
          <w:lang w:val="uk-UA"/>
        </w:rPr>
      </w:pPr>
      <w:r w:rsidRPr="00BC0573">
        <w:rPr>
          <w:rFonts w:ascii="Times New Roman" w:hAnsi="Times New Roman"/>
          <w:lang w:val="uk-UA"/>
        </w:rPr>
        <w:t>Керуючись статтею 48 Закону України "Про місцеве самоврядування в Україні",</w:t>
      </w:r>
      <w:r>
        <w:rPr>
          <w:rFonts w:ascii="Times New Roman" w:hAnsi="Times New Roman"/>
          <w:lang w:val="uk-UA"/>
        </w:rPr>
        <w:t xml:space="preserve"> статтею 23 Регламенту Чернівецької обласної ради VIII скликання, заслухавши пропозицію </w:t>
      </w:r>
      <w:r w:rsidR="00B37A3B" w:rsidRPr="00B37A3B">
        <w:rPr>
          <w:rFonts w:ascii="Times New Roman" w:hAnsi="Times New Roman" w:hint="eastAsia"/>
          <w:lang w:val="uk-UA"/>
        </w:rPr>
        <w:t>депутатки</w:t>
      </w:r>
      <w:r w:rsidR="00B37A3B" w:rsidRPr="00B37A3B">
        <w:rPr>
          <w:rFonts w:ascii="Times New Roman" w:hAnsi="Times New Roman"/>
          <w:lang w:val="uk-UA"/>
        </w:rPr>
        <w:t xml:space="preserve"> </w:t>
      </w:r>
      <w:r w:rsidR="00B37A3B" w:rsidRPr="00B37A3B">
        <w:rPr>
          <w:rFonts w:ascii="Times New Roman" w:hAnsi="Times New Roman" w:hint="eastAsia"/>
          <w:lang w:val="uk-UA"/>
        </w:rPr>
        <w:t>обласної</w:t>
      </w:r>
      <w:r w:rsidR="00B37A3B" w:rsidRPr="00B37A3B">
        <w:rPr>
          <w:rFonts w:ascii="Times New Roman" w:hAnsi="Times New Roman"/>
          <w:lang w:val="uk-UA"/>
        </w:rPr>
        <w:t xml:space="preserve"> </w:t>
      </w:r>
      <w:r w:rsidR="00055CFB">
        <w:rPr>
          <w:rFonts w:ascii="Times New Roman" w:hAnsi="Times New Roman"/>
          <w:lang w:val="uk-UA"/>
        </w:rPr>
        <w:t xml:space="preserve">ради </w:t>
      </w:r>
      <w:r w:rsidR="00B37A3B" w:rsidRPr="00B37A3B">
        <w:rPr>
          <w:rFonts w:ascii="Times New Roman" w:hAnsi="Times New Roman" w:hint="eastAsia"/>
          <w:lang w:val="uk-UA"/>
        </w:rPr>
        <w:t>Оксани</w:t>
      </w:r>
      <w:r w:rsidR="00B37A3B" w:rsidRPr="00B37A3B">
        <w:rPr>
          <w:rFonts w:ascii="Times New Roman" w:hAnsi="Times New Roman"/>
          <w:lang w:val="uk-UA"/>
        </w:rPr>
        <w:t xml:space="preserve"> </w:t>
      </w:r>
      <w:r w:rsidR="00B37A3B" w:rsidRPr="00B37A3B">
        <w:rPr>
          <w:rFonts w:ascii="Times New Roman" w:hAnsi="Times New Roman" w:hint="eastAsia"/>
          <w:lang w:val="uk-UA"/>
        </w:rPr>
        <w:t>ПАЛІЙЧУК</w:t>
      </w:r>
      <w:r>
        <w:rPr>
          <w:rFonts w:ascii="Times New Roman" w:hAnsi="Times New Roman"/>
          <w:lang w:val="uk-UA"/>
        </w:rPr>
        <w:t>,</w:t>
      </w:r>
      <w:r w:rsidRPr="00BC0573">
        <w:rPr>
          <w:rFonts w:ascii="Times New Roman" w:hAnsi="Times New Roman"/>
          <w:lang w:val="uk-UA"/>
        </w:rPr>
        <w:t xml:space="preserve"> </w:t>
      </w:r>
      <w:r w:rsidRPr="00D46FB9">
        <w:rPr>
          <w:rFonts w:ascii="Times New Roman" w:hAnsi="Times New Roman"/>
          <w:lang w:val="uk-UA"/>
        </w:rPr>
        <w:t>обласна рада</w:t>
      </w:r>
    </w:p>
    <w:p w:rsidR="00797E05" w:rsidRPr="006A07D0" w:rsidRDefault="00797E05" w:rsidP="00797E05">
      <w:pPr>
        <w:spacing w:before="120"/>
        <w:ind w:firstLine="851"/>
        <w:jc w:val="both"/>
        <w:rPr>
          <w:rFonts w:ascii="Times New Roman" w:hAnsi="Times New Roman"/>
          <w:sz w:val="4"/>
          <w:szCs w:val="4"/>
          <w:lang w:val="uk-UA"/>
        </w:rPr>
      </w:pPr>
    </w:p>
    <w:p w:rsidR="00797E05" w:rsidRDefault="00797E05" w:rsidP="00797E05">
      <w:pPr>
        <w:jc w:val="center"/>
        <w:rPr>
          <w:rFonts w:ascii="Times New Roman" w:hAnsi="Times New Roman"/>
          <w:b/>
          <w:szCs w:val="28"/>
          <w:lang w:val="uk-UA"/>
        </w:rPr>
      </w:pPr>
      <w:r w:rsidRPr="00D46FB9">
        <w:rPr>
          <w:rFonts w:ascii="Times New Roman" w:hAnsi="Times New Roman"/>
          <w:b/>
          <w:szCs w:val="28"/>
          <w:lang w:val="uk-UA"/>
        </w:rPr>
        <w:t>ВИРІШИЛА:</w:t>
      </w:r>
    </w:p>
    <w:p w:rsidR="00797E05" w:rsidRPr="006A07D0" w:rsidRDefault="00797E05" w:rsidP="00797E05">
      <w:pPr>
        <w:tabs>
          <w:tab w:val="left" w:pos="1134"/>
        </w:tabs>
        <w:spacing w:before="120"/>
        <w:jc w:val="center"/>
        <w:rPr>
          <w:rFonts w:ascii="Times New Roman" w:hAnsi="Times New Roman"/>
          <w:b/>
          <w:sz w:val="4"/>
          <w:szCs w:val="4"/>
          <w:lang w:val="uk-UA"/>
        </w:rPr>
      </w:pPr>
    </w:p>
    <w:p w:rsidR="00797E05" w:rsidRPr="00040225" w:rsidRDefault="00797E05" w:rsidP="00797E05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Рекомендувати Департаменту регіонального розвитку обласної державної адміністрації (обласної військової </w:t>
      </w:r>
      <w:r w:rsidRPr="00797E05">
        <w:rPr>
          <w:rFonts w:ascii="Times New Roman" w:hAnsi="Times New Roman"/>
          <w:szCs w:val="28"/>
        </w:rPr>
        <w:t xml:space="preserve">адміністрації) спільно </w:t>
      </w:r>
      <w:r>
        <w:rPr>
          <w:rFonts w:ascii="Times New Roman" w:hAnsi="Times New Roman"/>
          <w:szCs w:val="28"/>
        </w:rPr>
        <w:t xml:space="preserve">з управлінням </w:t>
      </w:r>
      <w:r w:rsidR="00871590">
        <w:rPr>
          <w:rFonts w:ascii="Times New Roman" w:hAnsi="Times New Roman"/>
          <w:szCs w:val="28"/>
        </w:rPr>
        <w:t>культури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 xml:space="preserve">обласної державної адміністрації (обласної військової </w:t>
      </w:r>
      <w:r w:rsidRPr="00797E05">
        <w:rPr>
          <w:rFonts w:ascii="Times New Roman" w:hAnsi="Times New Roman"/>
          <w:szCs w:val="28"/>
        </w:rPr>
        <w:t>адміністрації) звернутися</w:t>
      </w:r>
      <w:r>
        <w:rPr>
          <w:szCs w:val="28"/>
        </w:rPr>
        <w:t xml:space="preserve"> до центральних органів влади </w:t>
      </w:r>
      <w:r w:rsidRPr="00B37A3B">
        <w:rPr>
          <w:rFonts w:ascii="Times New Roman" w:hAnsi="Times New Roman"/>
          <w:szCs w:val="28"/>
        </w:rPr>
        <w:t xml:space="preserve">щодо внесення змін до законодавства стосовно ведення обліку </w:t>
      </w:r>
      <w:r w:rsidR="00B37A3B" w:rsidRPr="00B37A3B">
        <w:rPr>
          <w:rFonts w:ascii="Times New Roman" w:hAnsi="Times New Roman"/>
          <w:szCs w:val="28"/>
        </w:rPr>
        <w:t xml:space="preserve">пам'яток </w:t>
      </w:r>
      <w:r w:rsidRPr="00B37A3B">
        <w:rPr>
          <w:rFonts w:ascii="Times New Roman" w:hAnsi="Times New Roman"/>
          <w:szCs w:val="28"/>
        </w:rPr>
        <w:t>культурн</w:t>
      </w:r>
      <w:r w:rsidR="00B37A3B" w:rsidRPr="00B37A3B">
        <w:rPr>
          <w:rFonts w:ascii="Times New Roman" w:hAnsi="Times New Roman"/>
          <w:szCs w:val="28"/>
        </w:rPr>
        <w:t>ої спадщини</w:t>
      </w:r>
      <w:r>
        <w:rPr>
          <w:szCs w:val="28"/>
        </w:rPr>
        <w:t xml:space="preserve"> та визначення рівня </w:t>
      </w:r>
      <w:r w:rsidRPr="00040225">
        <w:rPr>
          <w:rFonts w:ascii="Times New Roman" w:hAnsi="Times New Roman"/>
          <w:szCs w:val="28"/>
        </w:rPr>
        <w:t xml:space="preserve">відповідальності територіальних громад за їх збереження </w:t>
      </w:r>
      <w:r w:rsidR="00055CFB">
        <w:rPr>
          <w:rFonts w:ascii="Times New Roman" w:hAnsi="Times New Roman"/>
          <w:szCs w:val="28"/>
        </w:rPr>
        <w:t>і</w:t>
      </w:r>
      <w:r w:rsidRPr="00040225">
        <w:rPr>
          <w:rFonts w:ascii="Times New Roman" w:hAnsi="Times New Roman"/>
          <w:szCs w:val="28"/>
        </w:rPr>
        <w:t xml:space="preserve"> утримання</w:t>
      </w:r>
      <w:r w:rsidR="00040225" w:rsidRPr="00040225">
        <w:rPr>
          <w:rFonts w:ascii="Times New Roman" w:hAnsi="Times New Roman"/>
          <w:szCs w:val="28"/>
        </w:rPr>
        <w:t>, особливо тих, які належать до безхазяйного майна</w:t>
      </w:r>
      <w:r w:rsidRPr="00040225">
        <w:rPr>
          <w:rFonts w:ascii="Times New Roman" w:hAnsi="Times New Roman"/>
          <w:szCs w:val="28"/>
        </w:rPr>
        <w:t>.</w:t>
      </w:r>
    </w:p>
    <w:p w:rsidR="00797E05" w:rsidRDefault="00797E05" w:rsidP="00797E05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C763F5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голови обласної ради Михайла ПАВЛЮКА, </w:t>
      </w:r>
      <w:r w:rsidR="00055CFB">
        <w:rPr>
          <w:rFonts w:ascii="Times New Roman" w:hAnsi="Times New Roman"/>
          <w:szCs w:val="28"/>
        </w:rPr>
        <w:t xml:space="preserve">першого </w:t>
      </w:r>
      <w:r w:rsidRPr="00C763F5">
        <w:rPr>
          <w:rFonts w:ascii="Times New Roman" w:hAnsi="Times New Roman"/>
          <w:szCs w:val="28"/>
        </w:rPr>
        <w:t>заступника голови обласної державної адміністрації (</w:t>
      </w:r>
      <w:r w:rsidR="00055CFB">
        <w:rPr>
          <w:rFonts w:ascii="Times New Roman" w:hAnsi="Times New Roman"/>
          <w:szCs w:val="28"/>
        </w:rPr>
        <w:t xml:space="preserve">першого заступника начальника </w:t>
      </w:r>
      <w:r w:rsidRPr="00C763F5">
        <w:rPr>
          <w:rFonts w:ascii="Times New Roman" w:hAnsi="Times New Roman"/>
          <w:szCs w:val="28"/>
        </w:rPr>
        <w:t>обласної військової адміністрації</w:t>
      </w:r>
      <w:r>
        <w:rPr>
          <w:rFonts w:ascii="Times New Roman" w:hAnsi="Times New Roman"/>
          <w:szCs w:val="28"/>
        </w:rPr>
        <w:t xml:space="preserve">) </w:t>
      </w:r>
      <w:proofErr w:type="spellStart"/>
      <w:r w:rsidR="00040225">
        <w:rPr>
          <w:rFonts w:ascii="Times New Roman" w:hAnsi="Times New Roman"/>
          <w:szCs w:val="28"/>
        </w:rPr>
        <w:t>Альону</w:t>
      </w:r>
      <w:proofErr w:type="spellEnd"/>
      <w:r w:rsidR="00040225">
        <w:rPr>
          <w:rFonts w:ascii="Times New Roman" w:hAnsi="Times New Roman"/>
          <w:szCs w:val="28"/>
        </w:rPr>
        <w:t xml:space="preserve"> АТАМАНЮК </w:t>
      </w:r>
      <w:r>
        <w:rPr>
          <w:rFonts w:ascii="Times New Roman" w:hAnsi="Times New Roman"/>
          <w:szCs w:val="28"/>
        </w:rPr>
        <w:t>та постійну комісію обласної ради з питань освіти, науки, культури, туризму, спорту та молодіжної політики (Оксана ПАЛІЙЧУК).</w:t>
      </w:r>
    </w:p>
    <w:p w:rsidR="00797E05" w:rsidRDefault="00797E05" w:rsidP="00797E05">
      <w:pPr>
        <w:tabs>
          <w:tab w:val="left" w:pos="7371"/>
        </w:tabs>
        <w:jc w:val="both"/>
        <w:rPr>
          <w:rFonts w:ascii="Times New Roman" w:hAnsi="Times New Roman"/>
          <w:b/>
          <w:szCs w:val="28"/>
          <w:lang w:val="uk-UA"/>
        </w:rPr>
      </w:pPr>
    </w:p>
    <w:p w:rsidR="00797E05" w:rsidRDefault="00797E05" w:rsidP="00797E05">
      <w:pPr>
        <w:tabs>
          <w:tab w:val="left" w:pos="7371"/>
        </w:tabs>
        <w:jc w:val="both"/>
        <w:rPr>
          <w:rFonts w:ascii="Times New Roman" w:hAnsi="Times New Roman"/>
          <w:b/>
          <w:szCs w:val="28"/>
          <w:lang w:val="uk-UA"/>
        </w:rPr>
      </w:pPr>
    </w:p>
    <w:p w:rsidR="00797E05" w:rsidRPr="00C763F5" w:rsidRDefault="00797E05" w:rsidP="00797E05">
      <w:pPr>
        <w:tabs>
          <w:tab w:val="left" w:pos="7371"/>
        </w:tabs>
        <w:jc w:val="both"/>
        <w:rPr>
          <w:rFonts w:ascii="Times New Roman" w:hAnsi="Times New Roman"/>
          <w:b/>
          <w:szCs w:val="28"/>
          <w:lang w:val="uk-UA"/>
        </w:rPr>
      </w:pPr>
      <w:r w:rsidRPr="00D46FB9">
        <w:rPr>
          <w:rFonts w:ascii="Times New Roman" w:hAnsi="Times New Roman"/>
          <w:b/>
          <w:szCs w:val="28"/>
          <w:lang w:val="uk-UA"/>
        </w:rPr>
        <w:t xml:space="preserve">Голова обласної ради </w:t>
      </w:r>
      <w:r w:rsidRPr="00D46FB9"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>Олексій БОЙКО</w:t>
      </w:r>
    </w:p>
    <w:p w:rsidR="00797E05" w:rsidRPr="00040225" w:rsidRDefault="00797E05" w:rsidP="00797E05">
      <w:pPr>
        <w:rPr>
          <w:lang w:val="ru-RU"/>
        </w:rPr>
      </w:pPr>
    </w:p>
    <w:p w:rsidR="006C2232" w:rsidRPr="00040225" w:rsidRDefault="006C2232">
      <w:pPr>
        <w:rPr>
          <w:lang w:val="ru-RU"/>
        </w:rPr>
      </w:pPr>
    </w:p>
    <w:sectPr w:rsidR="006C2232" w:rsidRPr="00040225" w:rsidSect="00B37A3B">
      <w:headerReference w:type="even" r:id="rId9"/>
      <w:headerReference w:type="default" r:id="rId10"/>
      <w:pgSz w:w="11907" w:h="16840"/>
      <w:pgMar w:top="1135" w:right="567" w:bottom="709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F6" w:rsidRDefault="005B4BF6" w:rsidP="003D325D">
      <w:r>
        <w:separator/>
      </w:r>
    </w:p>
  </w:endnote>
  <w:endnote w:type="continuationSeparator" w:id="0">
    <w:p w:rsidR="005B4BF6" w:rsidRDefault="005B4BF6" w:rsidP="003D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F6" w:rsidRDefault="005B4BF6" w:rsidP="003D325D">
      <w:r>
        <w:separator/>
      </w:r>
    </w:p>
  </w:footnote>
  <w:footnote w:type="continuationSeparator" w:id="0">
    <w:p w:rsidR="005B4BF6" w:rsidRDefault="005B4BF6" w:rsidP="003D3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20" w:rsidRDefault="00331394" w:rsidP="002E0D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A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D20" w:rsidRDefault="005B4BF6" w:rsidP="002E0D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20" w:rsidRDefault="005B4BF6" w:rsidP="002E0D20">
    <w:pPr>
      <w:pStyle w:val="a3"/>
      <w:framePr w:wrap="around" w:vAnchor="text" w:hAnchor="margin" w:xAlign="right" w:y="1"/>
      <w:rPr>
        <w:rStyle w:val="a5"/>
      </w:rPr>
    </w:pPr>
  </w:p>
  <w:p w:rsidR="002E0D20" w:rsidRDefault="005B4BF6" w:rsidP="002E0D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51E"/>
    <w:multiLevelType w:val="hybridMultilevel"/>
    <w:tmpl w:val="C0726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E05"/>
    <w:rsid w:val="00013596"/>
    <w:rsid w:val="00040225"/>
    <w:rsid w:val="00055CFB"/>
    <w:rsid w:val="001236F8"/>
    <w:rsid w:val="001F6CA9"/>
    <w:rsid w:val="00331394"/>
    <w:rsid w:val="003D325D"/>
    <w:rsid w:val="003D364F"/>
    <w:rsid w:val="004848C6"/>
    <w:rsid w:val="005B4BF6"/>
    <w:rsid w:val="006C2232"/>
    <w:rsid w:val="00797E05"/>
    <w:rsid w:val="007E0437"/>
    <w:rsid w:val="00871590"/>
    <w:rsid w:val="0098489D"/>
    <w:rsid w:val="009E3B65"/>
    <w:rsid w:val="00B37A3B"/>
    <w:rsid w:val="00D4647E"/>
    <w:rsid w:val="00DA355F"/>
    <w:rsid w:val="00F3594A"/>
    <w:rsid w:val="00F71E26"/>
    <w:rsid w:val="00F8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05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UkrainianTimesET" w:eastAsia="Times New Roman" w:hAnsi="UkrainianTimesET"/>
      <w:lang w:val="en-US" w:eastAsia="ru-RU"/>
    </w:rPr>
  </w:style>
  <w:style w:type="paragraph" w:styleId="1">
    <w:name w:val="heading 1"/>
    <w:basedOn w:val="a"/>
    <w:next w:val="a"/>
    <w:link w:val="10"/>
    <w:qFormat/>
    <w:rsid w:val="00797E05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  <w:lang w:val="uk-UA"/>
    </w:rPr>
  </w:style>
  <w:style w:type="paragraph" w:styleId="2">
    <w:name w:val="heading 2"/>
    <w:basedOn w:val="a"/>
    <w:next w:val="a"/>
    <w:link w:val="20"/>
    <w:qFormat/>
    <w:rsid w:val="00797E05"/>
    <w:pPr>
      <w:keepNext/>
      <w:jc w:val="center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E05"/>
    <w:rPr>
      <w:rFonts w:eastAsia="Times New Roman"/>
      <w:b/>
      <w:sz w:val="52"/>
      <w:lang w:val="uk-UA" w:eastAsia="ru-RU"/>
    </w:rPr>
  </w:style>
  <w:style w:type="character" w:customStyle="1" w:styleId="20">
    <w:name w:val="Заголовок 2 Знак"/>
    <w:basedOn w:val="a0"/>
    <w:link w:val="2"/>
    <w:rsid w:val="00797E05"/>
    <w:rPr>
      <w:rFonts w:eastAsia="Times New Roman"/>
      <w:lang w:val="en-US" w:eastAsia="ru-RU"/>
    </w:rPr>
  </w:style>
  <w:style w:type="paragraph" w:styleId="a3">
    <w:name w:val="header"/>
    <w:basedOn w:val="a"/>
    <w:link w:val="a4"/>
    <w:semiHidden/>
    <w:unhideWhenUsed/>
    <w:rsid w:val="00797E0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semiHidden/>
    <w:rsid w:val="00797E05"/>
    <w:rPr>
      <w:rFonts w:ascii="UkrainianTimesET" w:eastAsia="Times New Roman" w:hAnsi="UkrainianTimesET"/>
      <w:lang w:val="en-US" w:eastAsia="ru-RU"/>
    </w:rPr>
  </w:style>
  <w:style w:type="character" w:styleId="a5">
    <w:name w:val="page number"/>
    <w:basedOn w:val="a0"/>
    <w:rsid w:val="00797E05"/>
  </w:style>
  <w:style w:type="paragraph" w:styleId="a6">
    <w:name w:val="Body Text"/>
    <w:basedOn w:val="a"/>
    <w:link w:val="a7"/>
    <w:rsid w:val="00797E05"/>
    <w:pPr>
      <w:overflowPunct/>
      <w:autoSpaceDE/>
      <w:autoSpaceDN/>
      <w:adjustRightInd/>
      <w:spacing w:after="120"/>
      <w:textAlignment w:val="auto"/>
    </w:pPr>
    <w:rPr>
      <w:rFonts w:eastAsia="Calibri"/>
      <w:lang w:val="uk-UA"/>
    </w:rPr>
  </w:style>
  <w:style w:type="character" w:customStyle="1" w:styleId="a7">
    <w:name w:val="Основний текст Знак"/>
    <w:basedOn w:val="a0"/>
    <w:link w:val="a6"/>
    <w:rsid w:val="00797E05"/>
    <w:rPr>
      <w:rFonts w:ascii="UkrainianTimesET" w:eastAsia="Calibri" w:hAnsi="UkrainianTimesET"/>
      <w:lang w:val="uk-UA" w:eastAsia="ru-RU"/>
    </w:rPr>
  </w:style>
  <w:style w:type="paragraph" w:styleId="a8">
    <w:name w:val="List Paragraph"/>
    <w:basedOn w:val="a"/>
    <w:uiPriority w:val="34"/>
    <w:qFormat/>
    <w:rsid w:val="00797E05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2022-12-28T14:14:00Z</dcterms:created>
  <dcterms:modified xsi:type="dcterms:W3CDTF">2023-01-03T07:20:00Z</dcterms:modified>
</cp:coreProperties>
</file>