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B7" w:rsidRDefault="002B15B7" w:rsidP="002B15B7">
      <w:pPr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A21BE6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6.1pt" o:ole="" fillcolor="window">
            <v:imagedata r:id="rId7" o:title=""/>
          </v:shape>
          <o:OLEObject Type="Embed" ProgID="PBrush" ShapeID="_x0000_i1025" DrawAspect="Content" ObjectID="_1734261313" r:id="rId8">
            <o:FieldCodes>\s \* MERGEFORMAT</o:FieldCodes>
          </o:OLEObject>
        </w:object>
      </w:r>
    </w:p>
    <w:p w:rsidR="002B15B7" w:rsidRDefault="002B15B7" w:rsidP="002B15B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2B15B7" w:rsidRDefault="002B15B7" w:rsidP="002B15B7">
      <w:pPr>
        <w:pStyle w:val="1"/>
      </w:pPr>
      <w:r>
        <w:t>ЧЕРНІВЕЦЬКА ОБЛАСНА РАДА</w:t>
      </w:r>
    </w:p>
    <w:p w:rsidR="002B15B7" w:rsidRPr="00336C10" w:rsidRDefault="002B15B7" w:rsidP="002B15B7">
      <w:pPr>
        <w:pStyle w:val="2"/>
        <w:rPr>
          <w:sz w:val="20"/>
          <w:lang w:val="uk-UA"/>
        </w:rPr>
      </w:pPr>
    </w:p>
    <w:p w:rsidR="002B15B7" w:rsidRDefault="00B53168" w:rsidP="002B15B7">
      <w:pPr>
        <w:pStyle w:val="2"/>
        <w:rPr>
          <w:lang w:val="uk-UA"/>
        </w:rPr>
      </w:pPr>
      <w:r>
        <w:rPr>
          <w:lang w:val="uk-UA"/>
        </w:rPr>
        <w:t>Х</w:t>
      </w:r>
      <w:r w:rsidR="002B15B7">
        <w:rPr>
          <w:lang w:val="uk-UA"/>
        </w:rPr>
        <w:t xml:space="preserve"> сесія </w:t>
      </w:r>
      <w:r w:rsidR="002B15B7">
        <w:t>V</w:t>
      </w:r>
      <w:r w:rsidR="002B15B7">
        <w:rPr>
          <w:lang w:val="uk-UA"/>
        </w:rPr>
        <w:t>ІІ</w:t>
      </w:r>
      <w:r w:rsidR="002B15B7">
        <w:t>I</w:t>
      </w:r>
      <w:r w:rsidR="002B15B7">
        <w:rPr>
          <w:lang w:val="uk-UA"/>
        </w:rPr>
        <w:t xml:space="preserve"> скликання</w:t>
      </w:r>
    </w:p>
    <w:p w:rsidR="002B15B7" w:rsidRPr="00336C10" w:rsidRDefault="002B15B7" w:rsidP="002B15B7">
      <w:pPr>
        <w:jc w:val="center"/>
        <w:rPr>
          <w:sz w:val="20"/>
          <w:lang w:val="uk-UA"/>
        </w:rPr>
      </w:pPr>
    </w:p>
    <w:p w:rsidR="002B15B7" w:rsidRPr="008C6454" w:rsidRDefault="002B15B7" w:rsidP="002B15B7">
      <w:pPr>
        <w:pStyle w:val="a6"/>
        <w:tabs>
          <w:tab w:val="left" w:pos="9497"/>
        </w:tabs>
        <w:jc w:val="center"/>
        <w:rPr>
          <w:b/>
          <w:sz w:val="40"/>
          <w:szCs w:val="40"/>
          <w:lang w:val="ru-RU"/>
        </w:rPr>
      </w:pPr>
      <w:r>
        <w:rPr>
          <w:b/>
          <w:spacing w:val="20"/>
          <w:sz w:val="40"/>
          <w:szCs w:val="40"/>
        </w:rPr>
        <w:t xml:space="preserve">ПРОТОКОЛЬНЕ </w:t>
      </w:r>
      <w:r w:rsidRPr="00E32932">
        <w:rPr>
          <w:b/>
          <w:spacing w:val="20"/>
          <w:sz w:val="40"/>
          <w:szCs w:val="40"/>
        </w:rPr>
        <w:t>РІШЕННЯ</w:t>
      </w:r>
      <w:r>
        <w:rPr>
          <w:b/>
          <w:spacing w:val="20"/>
          <w:sz w:val="40"/>
          <w:szCs w:val="40"/>
        </w:rPr>
        <w:t xml:space="preserve"> </w:t>
      </w:r>
      <w:r w:rsidRPr="00E32932">
        <w:rPr>
          <w:b/>
          <w:sz w:val="40"/>
          <w:szCs w:val="40"/>
        </w:rPr>
        <w:t>№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="00B53168">
        <w:rPr>
          <w:rFonts w:ascii="Times New Roman" w:hAnsi="Times New Roman"/>
          <w:b/>
          <w:sz w:val="40"/>
          <w:szCs w:val="40"/>
        </w:rPr>
        <w:t>1</w:t>
      </w:r>
      <w:r w:rsidR="00B22902">
        <w:rPr>
          <w:rFonts w:ascii="Times New Roman" w:hAnsi="Times New Roman"/>
          <w:b/>
          <w:sz w:val="40"/>
          <w:szCs w:val="40"/>
        </w:rPr>
        <w:t>1</w:t>
      </w:r>
      <w:r w:rsidR="00B53168">
        <w:rPr>
          <w:rFonts w:ascii="Times New Roman" w:hAnsi="Times New Roman"/>
          <w:b/>
          <w:sz w:val="40"/>
          <w:szCs w:val="40"/>
        </w:rPr>
        <w:t>/10</w:t>
      </w:r>
    </w:p>
    <w:p w:rsidR="002B15B7" w:rsidRPr="006F0D1B" w:rsidRDefault="002B15B7" w:rsidP="002B15B7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53"/>
        <w:gridCol w:w="5327"/>
      </w:tblGrid>
      <w:tr w:rsidR="002B15B7" w:rsidTr="007F45C6">
        <w:tc>
          <w:tcPr>
            <w:tcW w:w="4153" w:type="dxa"/>
          </w:tcPr>
          <w:p w:rsidR="002B15B7" w:rsidRDefault="00B53168" w:rsidP="007F45C6">
            <w:pPr>
              <w:ind w:right="-49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 грудня</w:t>
            </w:r>
            <w:r w:rsidR="002B15B7">
              <w:rPr>
                <w:rFonts w:ascii="Times New Roman" w:hAnsi="Times New Roman"/>
                <w:lang w:val="uk-UA"/>
              </w:rPr>
              <w:t xml:space="preserve"> 2022</w:t>
            </w:r>
            <w:r w:rsidR="002B15B7">
              <w:rPr>
                <w:rFonts w:ascii="Times New Roman" w:hAnsi="Times New Roman"/>
              </w:rPr>
              <w:t xml:space="preserve"> р</w:t>
            </w:r>
            <w:r w:rsidR="002B15B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327" w:type="dxa"/>
          </w:tcPr>
          <w:p w:rsidR="002B15B7" w:rsidRPr="00820730" w:rsidRDefault="002B15B7" w:rsidP="007F45C6">
            <w:pPr>
              <w:jc w:val="right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м.Чернівці</w:t>
            </w:r>
            <w:proofErr w:type="spellEnd"/>
          </w:p>
        </w:tc>
      </w:tr>
    </w:tbl>
    <w:p w:rsidR="002B15B7" w:rsidRPr="009C34B9" w:rsidRDefault="002B15B7" w:rsidP="002B15B7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2B15B7" w:rsidRPr="00655A95" w:rsidRDefault="002B15B7" w:rsidP="00E021EA">
      <w:pPr>
        <w:ind w:right="4960"/>
        <w:rPr>
          <w:rFonts w:ascii="Times New Roman" w:hAnsi="Times New Roman"/>
          <w:b/>
          <w:szCs w:val="28"/>
          <w:lang w:val="uk-UA"/>
        </w:rPr>
      </w:pPr>
      <w:r w:rsidRPr="00EA118A">
        <w:rPr>
          <w:rFonts w:ascii="Times New Roman" w:hAnsi="Times New Roman"/>
          <w:b/>
          <w:szCs w:val="28"/>
          <w:lang w:val="uk-UA"/>
        </w:rPr>
        <w:t>Про</w:t>
      </w:r>
      <w:r>
        <w:rPr>
          <w:rFonts w:ascii="Times New Roman" w:hAnsi="Times New Roman"/>
          <w:b/>
          <w:szCs w:val="28"/>
          <w:lang w:val="uk-UA"/>
        </w:rPr>
        <w:t xml:space="preserve"> пропозицію депутат</w:t>
      </w:r>
      <w:r w:rsidR="00B22902">
        <w:rPr>
          <w:rFonts w:ascii="Times New Roman" w:hAnsi="Times New Roman"/>
          <w:b/>
          <w:szCs w:val="28"/>
          <w:lang w:val="uk-UA"/>
        </w:rPr>
        <w:t>а</w:t>
      </w:r>
      <w:r>
        <w:rPr>
          <w:rFonts w:ascii="Times New Roman" w:hAnsi="Times New Roman"/>
          <w:b/>
          <w:szCs w:val="28"/>
          <w:lang w:val="uk-UA"/>
        </w:rPr>
        <w:t xml:space="preserve"> обласної ради </w:t>
      </w:r>
      <w:r w:rsidR="00B22902">
        <w:rPr>
          <w:rFonts w:ascii="Times New Roman" w:hAnsi="Times New Roman"/>
          <w:b/>
          <w:szCs w:val="28"/>
          <w:lang w:val="uk-UA"/>
        </w:rPr>
        <w:t>Олександра ШКУРІДІНА</w:t>
      </w:r>
      <w:r>
        <w:rPr>
          <w:rFonts w:ascii="Times New Roman" w:hAnsi="Times New Roman"/>
          <w:b/>
          <w:szCs w:val="28"/>
          <w:lang w:val="uk-UA"/>
        </w:rPr>
        <w:t xml:space="preserve"> щодо </w:t>
      </w:r>
      <w:r w:rsidR="00B22902">
        <w:rPr>
          <w:rFonts w:ascii="Times New Roman" w:hAnsi="Times New Roman"/>
          <w:b/>
          <w:szCs w:val="28"/>
          <w:lang w:val="uk-UA"/>
        </w:rPr>
        <w:t xml:space="preserve">встановлення інформаційних </w:t>
      </w:r>
      <w:r w:rsidR="00876161">
        <w:rPr>
          <w:rFonts w:ascii="Times New Roman" w:hAnsi="Times New Roman"/>
          <w:b/>
          <w:szCs w:val="28"/>
          <w:lang w:val="uk-UA"/>
        </w:rPr>
        <w:t>табличок</w:t>
      </w:r>
      <w:r w:rsidR="00B22902">
        <w:rPr>
          <w:rFonts w:ascii="Times New Roman" w:hAnsi="Times New Roman"/>
          <w:b/>
          <w:szCs w:val="28"/>
          <w:lang w:val="uk-UA"/>
        </w:rPr>
        <w:t xml:space="preserve"> </w:t>
      </w:r>
      <w:r w:rsidR="007A7315">
        <w:rPr>
          <w:rFonts w:ascii="Times New Roman" w:hAnsi="Times New Roman"/>
          <w:b/>
          <w:szCs w:val="28"/>
          <w:lang w:val="uk-UA"/>
        </w:rPr>
        <w:t>(</w:t>
      </w:r>
      <w:proofErr w:type="spellStart"/>
      <w:r w:rsidR="007A7315">
        <w:rPr>
          <w:rFonts w:ascii="Times New Roman" w:hAnsi="Times New Roman"/>
          <w:b/>
          <w:szCs w:val="28"/>
          <w:lang w:val="uk-UA"/>
        </w:rPr>
        <w:t>дошок</w:t>
      </w:r>
      <w:proofErr w:type="spellEnd"/>
      <w:r w:rsidR="007A7315">
        <w:rPr>
          <w:rFonts w:ascii="Times New Roman" w:hAnsi="Times New Roman"/>
          <w:b/>
          <w:szCs w:val="28"/>
          <w:lang w:val="uk-UA"/>
        </w:rPr>
        <w:t xml:space="preserve">) </w:t>
      </w:r>
      <w:r w:rsidR="0041287D">
        <w:rPr>
          <w:rFonts w:ascii="Times New Roman" w:hAnsi="Times New Roman"/>
          <w:b/>
          <w:szCs w:val="28"/>
          <w:lang w:val="uk-UA"/>
        </w:rPr>
        <w:t xml:space="preserve">біля </w:t>
      </w:r>
      <w:r w:rsidR="00876161">
        <w:rPr>
          <w:rFonts w:ascii="Times New Roman" w:hAnsi="Times New Roman"/>
          <w:b/>
          <w:szCs w:val="28"/>
          <w:lang w:val="uk-UA"/>
        </w:rPr>
        <w:t xml:space="preserve">туристичних </w:t>
      </w:r>
      <w:r w:rsidR="0041287D">
        <w:rPr>
          <w:rFonts w:ascii="Times New Roman" w:hAnsi="Times New Roman"/>
          <w:b/>
          <w:szCs w:val="28"/>
          <w:lang w:val="uk-UA"/>
        </w:rPr>
        <w:t xml:space="preserve">об'єктів </w:t>
      </w:r>
      <w:proofErr w:type="spellStart"/>
      <w:r w:rsidR="003B7533">
        <w:rPr>
          <w:rFonts w:ascii="Times New Roman" w:hAnsi="Times New Roman"/>
          <w:b/>
          <w:szCs w:val="28"/>
          <w:lang w:val="uk-UA"/>
        </w:rPr>
        <w:t>Усть-</w:t>
      </w:r>
      <w:r w:rsidR="00876161">
        <w:rPr>
          <w:rFonts w:ascii="Times New Roman" w:hAnsi="Times New Roman"/>
          <w:b/>
          <w:szCs w:val="28"/>
          <w:lang w:val="uk-UA"/>
        </w:rPr>
        <w:t>Путильської</w:t>
      </w:r>
      <w:proofErr w:type="spellEnd"/>
      <w:r w:rsidR="00876161">
        <w:rPr>
          <w:rFonts w:ascii="Times New Roman" w:hAnsi="Times New Roman"/>
          <w:b/>
          <w:szCs w:val="28"/>
          <w:lang w:val="uk-UA"/>
        </w:rPr>
        <w:t xml:space="preserve"> територіальної громади</w:t>
      </w:r>
    </w:p>
    <w:p w:rsidR="002B15B7" w:rsidRPr="00D46FB9" w:rsidRDefault="002B15B7" w:rsidP="002B15B7">
      <w:pPr>
        <w:tabs>
          <w:tab w:val="left" w:pos="4680"/>
        </w:tabs>
        <w:ind w:right="3715"/>
        <w:rPr>
          <w:rFonts w:ascii="Times New Roman" w:hAnsi="Times New Roman"/>
          <w:sz w:val="24"/>
          <w:szCs w:val="24"/>
          <w:lang w:val="uk-UA"/>
        </w:rPr>
      </w:pPr>
    </w:p>
    <w:p w:rsidR="002B15B7" w:rsidRDefault="002B15B7" w:rsidP="002B15B7">
      <w:pPr>
        <w:ind w:firstLine="851"/>
        <w:jc w:val="both"/>
        <w:rPr>
          <w:rFonts w:ascii="Times New Roman" w:hAnsi="Times New Roman"/>
          <w:lang w:val="uk-UA"/>
        </w:rPr>
      </w:pPr>
      <w:r w:rsidRPr="00BC0573">
        <w:rPr>
          <w:rFonts w:ascii="Times New Roman" w:hAnsi="Times New Roman"/>
          <w:lang w:val="uk-UA"/>
        </w:rPr>
        <w:t>Керуючись статтею 48 Закону України "Про місцеве самоврядування в Україні",</w:t>
      </w:r>
      <w:r>
        <w:rPr>
          <w:rFonts w:ascii="Times New Roman" w:hAnsi="Times New Roman"/>
          <w:lang w:val="uk-UA"/>
        </w:rPr>
        <w:t xml:space="preserve"> статтею 23 Регламенту Чернівецької обласної ради VIII скликання, заслухавши пропозицію </w:t>
      </w:r>
      <w:r w:rsidR="0041287D" w:rsidRPr="0041287D">
        <w:rPr>
          <w:rFonts w:ascii="Times New Roman" w:hAnsi="Times New Roman" w:hint="eastAsia"/>
          <w:lang w:val="uk-UA"/>
        </w:rPr>
        <w:t>депутата</w:t>
      </w:r>
      <w:r w:rsidR="0041287D" w:rsidRPr="0041287D">
        <w:rPr>
          <w:rFonts w:ascii="Times New Roman" w:hAnsi="Times New Roman"/>
          <w:lang w:val="uk-UA"/>
        </w:rPr>
        <w:t xml:space="preserve"> </w:t>
      </w:r>
      <w:r w:rsidR="0041287D" w:rsidRPr="0041287D">
        <w:rPr>
          <w:rFonts w:ascii="Times New Roman" w:hAnsi="Times New Roman" w:hint="eastAsia"/>
          <w:lang w:val="uk-UA"/>
        </w:rPr>
        <w:t>обласної</w:t>
      </w:r>
      <w:r w:rsidR="0041287D" w:rsidRPr="0041287D">
        <w:rPr>
          <w:rFonts w:ascii="Times New Roman" w:hAnsi="Times New Roman"/>
          <w:lang w:val="uk-UA"/>
        </w:rPr>
        <w:t xml:space="preserve"> </w:t>
      </w:r>
      <w:r w:rsidR="0041287D" w:rsidRPr="0041287D">
        <w:rPr>
          <w:rFonts w:ascii="Times New Roman" w:hAnsi="Times New Roman" w:hint="eastAsia"/>
          <w:lang w:val="uk-UA"/>
        </w:rPr>
        <w:t>ради</w:t>
      </w:r>
      <w:r w:rsidR="0041287D" w:rsidRPr="0041287D">
        <w:rPr>
          <w:rFonts w:ascii="Times New Roman" w:hAnsi="Times New Roman"/>
          <w:lang w:val="uk-UA"/>
        </w:rPr>
        <w:t xml:space="preserve"> </w:t>
      </w:r>
      <w:r w:rsidR="0041287D" w:rsidRPr="0041287D">
        <w:rPr>
          <w:rFonts w:ascii="Times New Roman" w:hAnsi="Times New Roman" w:hint="eastAsia"/>
          <w:lang w:val="uk-UA"/>
        </w:rPr>
        <w:t>Олександра</w:t>
      </w:r>
      <w:r w:rsidR="0041287D" w:rsidRPr="0041287D">
        <w:rPr>
          <w:rFonts w:ascii="Times New Roman" w:hAnsi="Times New Roman"/>
          <w:lang w:val="uk-UA"/>
        </w:rPr>
        <w:t xml:space="preserve"> </w:t>
      </w:r>
      <w:r w:rsidR="0041287D" w:rsidRPr="0041287D">
        <w:rPr>
          <w:rFonts w:ascii="Times New Roman" w:hAnsi="Times New Roman" w:hint="eastAsia"/>
          <w:lang w:val="uk-UA"/>
        </w:rPr>
        <w:t>ШКУРІДІНА</w:t>
      </w:r>
      <w:r w:rsidR="0041287D" w:rsidRPr="0041287D">
        <w:rPr>
          <w:rFonts w:ascii="Times New Roman" w:hAnsi="Times New Roman"/>
          <w:lang w:val="uk-UA"/>
        </w:rPr>
        <w:t xml:space="preserve"> </w:t>
      </w:r>
      <w:r w:rsidR="0041287D" w:rsidRPr="0041287D">
        <w:rPr>
          <w:rFonts w:ascii="Times New Roman" w:hAnsi="Times New Roman" w:hint="eastAsia"/>
          <w:lang w:val="uk-UA"/>
        </w:rPr>
        <w:t>щодо</w:t>
      </w:r>
      <w:r w:rsidR="0041287D" w:rsidRPr="0041287D">
        <w:rPr>
          <w:rFonts w:ascii="Times New Roman" w:hAnsi="Times New Roman"/>
          <w:lang w:val="uk-UA"/>
        </w:rPr>
        <w:t xml:space="preserve"> </w:t>
      </w:r>
      <w:r w:rsidR="0041287D" w:rsidRPr="0041287D">
        <w:rPr>
          <w:rFonts w:ascii="Times New Roman" w:hAnsi="Times New Roman" w:hint="eastAsia"/>
          <w:lang w:val="uk-UA"/>
        </w:rPr>
        <w:t>встановлення</w:t>
      </w:r>
      <w:r w:rsidR="0041287D" w:rsidRPr="0041287D">
        <w:rPr>
          <w:rFonts w:ascii="Times New Roman" w:hAnsi="Times New Roman"/>
          <w:lang w:val="uk-UA"/>
        </w:rPr>
        <w:t xml:space="preserve"> </w:t>
      </w:r>
      <w:r w:rsidR="00876161" w:rsidRPr="00876161">
        <w:rPr>
          <w:rFonts w:ascii="Times New Roman" w:hAnsi="Times New Roman" w:hint="eastAsia"/>
          <w:lang w:val="uk-UA"/>
        </w:rPr>
        <w:t>інформаційних</w:t>
      </w:r>
      <w:r w:rsidR="00876161" w:rsidRPr="00876161">
        <w:rPr>
          <w:rFonts w:ascii="Times New Roman" w:hAnsi="Times New Roman"/>
          <w:lang w:val="uk-UA"/>
        </w:rPr>
        <w:t xml:space="preserve"> </w:t>
      </w:r>
      <w:r w:rsidR="00876161" w:rsidRPr="00876161">
        <w:rPr>
          <w:rFonts w:ascii="Times New Roman" w:hAnsi="Times New Roman" w:hint="eastAsia"/>
          <w:lang w:val="uk-UA"/>
        </w:rPr>
        <w:t>табличок</w:t>
      </w:r>
      <w:r w:rsidR="007A7315">
        <w:rPr>
          <w:rFonts w:ascii="Times New Roman" w:hAnsi="Times New Roman"/>
          <w:lang w:val="uk-UA"/>
        </w:rPr>
        <w:t xml:space="preserve"> (</w:t>
      </w:r>
      <w:proofErr w:type="spellStart"/>
      <w:r w:rsidR="007A7315">
        <w:rPr>
          <w:rFonts w:ascii="Times New Roman" w:hAnsi="Times New Roman"/>
          <w:lang w:val="uk-UA"/>
        </w:rPr>
        <w:t>дошок</w:t>
      </w:r>
      <w:proofErr w:type="spellEnd"/>
      <w:r w:rsidR="007A7315">
        <w:rPr>
          <w:rFonts w:ascii="Times New Roman" w:hAnsi="Times New Roman"/>
          <w:lang w:val="uk-UA"/>
        </w:rPr>
        <w:t>)</w:t>
      </w:r>
      <w:r w:rsidR="00876161" w:rsidRPr="00876161">
        <w:rPr>
          <w:rFonts w:ascii="Times New Roman" w:hAnsi="Times New Roman"/>
          <w:lang w:val="uk-UA"/>
        </w:rPr>
        <w:t xml:space="preserve"> </w:t>
      </w:r>
      <w:r w:rsidR="00876161" w:rsidRPr="00876161">
        <w:rPr>
          <w:rFonts w:ascii="Times New Roman" w:hAnsi="Times New Roman" w:hint="eastAsia"/>
          <w:lang w:val="uk-UA"/>
        </w:rPr>
        <w:t>біля</w:t>
      </w:r>
      <w:r w:rsidR="00876161" w:rsidRPr="00876161">
        <w:rPr>
          <w:rFonts w:ascii="Times New Roman" w:hAnsi="Times New Roman"/>
          <w:lang w:val="uk-UA"/>
        </w:rPr>
        <w:t xml:space="preserve"> </w:t>
      </w:r>
      <w:r w:rsidR="00876161" w:rsidRPr="00876161">
        <w:rPr>
          <w:rFonts w:ascii="Times New Roman" w:hAnsi="Times New Roman" w:hint="eastAsia"/>
          <w:lang w:val="uk-UA"/>
        </w:rPr>
        <w:t>туристичних</w:t>
      </w:r>
      <w:r w:rsidR="00876161" w:rsidRPr="00876161">
        <w:rPr>
          <w:rFonts w:ascii="Times New Roman" w:hAnsi="Times New Roman"/>
          <w:lang w:val="uk-UA"/>
        </w:rPr>
        <w:t xml:space="preserve"> </w:t>
      </w:r>
      <w:r w:rsidR="00876161" w:rsidRPr="00876161">
        <w:rPr>
          <w:rFonts w:ascii="Times New Roman" w:hAnsi="Times New Roman" w:hint="eastAsia"/>
          <w:lang w:val="uk-UA"/>
        </w:rPr>
        <w:t>об</w:t>
      </w:r>
      <w:r w:rsidR="00876161" w:rsidRPr="00876161">
        <w:rPr>
          <w:rFonts w:ascii="Times New Roman" w:hAnsi="Times New Roman"/>
          <w:lang w:val="uk-UA"/>
        </w:rPr>
        <w:t>'</w:t>
      </w:r>
      <w:r w:rsidR="00876161" w:rsidRPr="00876161">
        <w:rPr>
          <w:rFonts w:ascii="Times New Roman" w:hAnsi="Times New Roman" w:hint="eastAsia"/>
          <w:lang w:val="uk-UA"/>
        </w:rPr>
        <w:t>єктів</w:t>
      </w:r>
      <w:r w:rsidR="00876161" w:rsidRPr="00876161">
        <w:rPr>
          <w:rFonts w:ascii="Times New Roman" w:hAnsi="Times New Roman"/>
          <w:lang w:val="uk-UA"/>
        </w:rPr>
        <w:t xml:space="preserve"> </w:t>
      </w:r>
      <w:proofErr w:type="spellStart"/>
      <w:r w:rsidR="003B7533">
        <w:rPr>
          <w:rFonts w:ascii="Times New Roman" w:hAnsi="Times New Roman"/>
          <w:lang w:val="uk-UA"/>
        </w:rPr>
        <w:t>Усть-</w:t>
      </w:r>
      <w:r w:rsidR="00876161" w:rsidRPr="00876161">
        <w:rPr>
          <w:rFonts w:ascii="Times New Roman" w:hAnsi="Times New Roman" w:hint="eastAsia"/>
          <w:lang w:val="uk-UA"/>
        </w:rPr>
        <w:t>Путильської</w:t>
      </w:r>
      <w:proofErr w:type="spellEnd"/>
      <w:r w:rsidR="00876161" w:rsidRPr="00876161">
        <w:rPr>
          <w:rFonts w:ascii="Times New Roman" w:hAnsi="Times New Roman"/>
          <w:lang w:val="uk-UA"/>
        </w:rPr>
        <w:t xml:space="preserve"> </w:t>
      </w:r>
      <w:r w:rsidR="00876161" w:rsidRPr="00876161">
        <w:rPr>
          <w:rFonts w:ascii="Times New Roman" w:hAnsi="Times New Roman" w:hint="eastAsia"/>
          <w:lang w:val="uk-UA"/>
        </w:rPr>
        <w:t>територіальної</w:t>
      </w:r>
      <w:r w:rsidR="00876161" w:rsidRPr="00876161">
        <w:rPr>
          <w:rFonts w:ascii="Times New Roman" w:hAnsi="Times New Roman"/>
          <w:lang w:val="uk-UA"/>
        </w:rPr>
        <w:t xml:space="preserve"> </w:t>
      </w:r>
      <w:r w:rsidR="00876161" w:rsidRPr="00876161">
        <w:rPr>
          <w:rFonts w:ascii="Times New Roman" w:hAnsi="Times New Roman" w:hint="eastAsia"/>
          <w:lang w:val="uk-UA"/>
        </w:rPr>
        <w:t>громади</w:t>
      </w:r>
      <w:r>
        <w:rPr>
          <w:rFonts w:ascii="Times New Roman" w:hAnsi="Times New Roman"/>
          <w:lang w:val="uk-UA"/>
        </w:rPr>
        <w:t>,</w:t>
      </w:r>
      <w:r w:rsidRPr="00BC0573">
        <w:rPr>
          <w:rFonts w:ascii="Times New Roman" w:hAnsi="Times New Roman"/>
          <w:lang w:val="uk-UA"/>
        </w:rPr>
        <w:t xml:space="preserve"> </w:t>
      </w:r>
      <w:r w:rsidRPr="00D46FB9">
        <w:rPr>
          <w:rFonts w:ascii="Times New Roman" w:hAnsi="Times New Roman"/>
          <w:lang w:val="uk-UA"/>
        </w:rPr>
        <w:t>обласна рада</w:t>
      </w:r>
    </w:p>
    <w:p w:rsidR="002B15B7" w:rsidRPr="006A07D0" w:rsidRDefault="002B15B7" w:rsidP="002B15B7">
      <w:pPr>
        <w:spacing w:before="120"/>
        <w:ind w:firstLine="851"/>
        <w:jc w:val="both"/>
        <w:rPr>
          <w:rFonts w:ascii="Times New Roman" w:hAnsi="Times New Roman"/>
          <w:sz w:val="4"/>
          <w:szCs w:val="4"/>
          <w:lang w:val="uk-UA"/>
        </w:rPr>
      </w:pPr>
    </w:p>
    <w:p w:rsidR="002B15B7" w:rsidRDefault="002B15B7" w:rsidP="002B15B7">
      <w:pPr>
        <w:jc w:val="center"/>
        <w:rPr>
          <w:rFonts w:ascii="Times New Roman" w:hAnsi="Times New Roman"/>
          <w:b/>
          <w:szCs w:val="28"/>
          <w:lang w:val="uk-UA"/>
        </w:rPr>
      </w:pPr>
      <w:r w:rsidRPr="00D46FB9">
        <w:rPr>
          <w:rFonts w:ascii="Times New Roman" w:hAnsi="Times New Roman"/>
          <w:b/>
          <w:szCs w:val="28"/>
          <w:lang w:val="uk-UA"/>
        </w:rPr>
        <w:t>ВИРІШИЛА:</w:t>
      </w:r>
    </w:p>
    <w:p w:rsidR="002B15B7" w:rsidRPr="006A07D0" w:rsidRDefault="002B15B7" w:rsidP="002B15B7">
      <w:pPr>
        <w:tabs>
          <w:tab w:val="left" w:pos="1134"/>
        </w:tabs>
        <w:spacing w:before="120"/>
        <w:jc w:val="center"/>
        <w:rPr>
          <w:rFonts w:ascii="Times New Roman" w:hAnsi="Times New Roman"/>
          <w:b/>
          <w:sz w:val="4"/>
          <w:szCs w:val="4"/>
          <w:lang w:val="uk-UA"/>
        </w:rPr>
      </w:pPr>
    </w:p>
    <w:p w:rsidR="002B15B7" w:rsidRPr="00EF618B" w:rsidRDefault="002B15B7" w:rsidP="002B15B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2B15B7">
        <w:rPr>
          <w:rFonts w:ascii="Times New Roman" w:hAnsi="Times New Roman"/>
          <w:szCs w:val="28"/>
        </w:rPr>
        <w:t>Доручити обласній державній адміністрації (обласній військовій адміністрації)</w:t>
      </w:r>
      <w:r>
        <w:rPr>
          <w:rFonts w:ascii="Times New Roman" w:hAnsi="Times New Roman"/>
          <w:szCs w:val="28"/>
        </w:rPr>
        <w:t xml:space="preserve"> </w:t>
      </w:r>
      <w:r w:rsidR="003B7533">
        <w:rPr>
          <w:rFonts w:ascii="Times New Roman" w:hAnsi="Times New Roman"/>
          <w:szCs w:val="28"/>
        </w:rPr>
        <w:t>в рамках Регіональної програми охорони та збереження об'єктів культурної спадщини Чернівецької області</w:t>
      </w:r>
      <w:r w:rsidR="003B7533" w:rsidRPr="002B15B7">
        <w:rPr>
          <w:rFonts w:ascii="Times New Roman" w:hAnsi="Times New Roman"/>
          <w:szCs w:val="28"/>
        </w:rPr>
        <w:t xml:space="preserve"> </w:t>
      </w:r>
      <w:r w:rsidR="003B7533">
        <w:rPr>
          <w:rFonts w:ascii="Times New Roman" w:hAnsi="Times New Roman"/>
          <w:szCs w:val="28"/>
        </w:rPr>
        <w:t xml:space="preserve">на 2023-2025 роки </w:t>
      </w:r>
      <w:r w:rsidR="00876161">
        <w:rPr>
          <w:rFonts w:ascii="Times New Roman" w:hAnsi="Times New Roman"/>
          <w:szCs w:val="28"/>
        </w:rPr>
        <w:t xml:space="preserve">передбачити </w:t>
      </w:r>
      <w:r w:rsidR="003B7533" w:rsidRPr="00AF7152">
        <w:rPr>
          <w:rFonts w:ascii="Times New Roman" w:hAnsi="Times New Roman"/>
          <w:szCs w:val="28"/>
        </w:rPr>
        <w:t>у 2023 році</w:t>
      </w:r>
      <w:r w:rsidR="003B7533">
        <w:rPr>
          <w:rFonts w:ascii="Times New Roman" w:hAnsi="Times New Roman"/>
          <w:szCs w:val="28"/>
        </w:rPr>
        <w:t xml:space="preserve"> </w:t>
      </w:r>
      <w:r w:rsidR="00876161">
        <w:rPr>
          <w:rFonts w:ascii="Times New Roman" w:hAnsi="Times New Roman"/>
          <w:szCs w:val="28"/>
        </w:rPr>
        <w:t xml:space="preserve">кошти на виготовлення та встановлення </w:t>
      </w:r>
      <w:r w:rsidR="00876161" w:rsidRPr="00876161">
        <w:rPr>
          <w:rFonts w:ascii="Times New Roman" w:hAnsi="Times New Roman" w:hint="eastAsia"/>
        </w:rPr>
        <w:t>інформаційних</w:t>
      </w:r>
      <w:r w:rsidR="00876161" w:rsidRPr="00876161">
        <w:rPr>
          <w:rFonts w:ascii="Times New Roman" w:hAnsi="Times New Roman"/>
        </w:rPr>
        <w:t xml:space="preserve"> </w:t>
      </w:r>
      <w:r w:rsidR="00876161" w:rsidRPr="00876161">
        <w:rPr>
          <w:rFonts w:ascii="Times New Roman" w:hAnsi="Times New Roman" w:hint="eastAsia"/>
        </w:rPr>
        <w:t>табличок</w:t>
      </w:r>
      <w:r w:rsidR="007A7315">
        <w:rPr>
          <w:rFonts w:ascii="Times New Roman" w:hAnsi="Times New Roman"/>
        </w:rPr>
        <w:t xml:space="preserve"> (</w:t>
      </w:r>
      <w:proofErr w:type="spellStart"/>
      <w:r w:rsidR="007A7315">
        <w:rPr>
          <w:rFonts w:ascii="Times New Roman" w:hAnsi="Times New Roman"/>
        </w:rPr>
        <w:t>дошок</w:t>
      </w:r>
      <w:proofErr w:type="spellEnd"/>
      <w:r w:rsidR="007A7315">
        <w:rPr>
          <w:rFonts w:ascii="Times New Roman" w:hAnsi="Times New Roman"/>
        </w:rPr>
        <w:t>)</w:t>
      </w:r>
      <w:r w:rsidR="00876161" w:rsidRPr="00876161">
        <w:rPr>
          <w:rFonts w:ascii="Times New Roman" w:hAnsi="Times New Roman"/>
        </w:rPr>
        <w:t xml:space="preserve"> </w:t>
      </w:r>
      <w:r w:rsidR="00876161" w:rsidRPr="00876161">
        <w:rPr>
          <w:rFonts w:ascii="Times New Roman" w:hAnsi="Times New Roman" w:hint="eastAsia"/>
        </w:rPr>
        <w:t>біля</w:t>
      </w:r>
      <w:r w:rsidR="00876161" w:rsidRPr="00876161">
        <w:rPr>
          <w:rFonts w:ascii="Times New Roman" w:hAnsi="Times New Roman"/>
        </w:rPr>
        <w:t xml:space="preserve"> </w:t>
      </w:r>
      <w:r w:rsidR="00876161" w:rsidRPr="00876161">
        <w:rPr>
          <w:rFonts w:ascii="Times New Roman" w:hAnsi="Times New Roman" w:hint="eastAsia"/>
        </w:rPr>
        <w:t>туристичних</w:t>
      </w:r>
      <w:r w:rsidR="00876161" w:rsidRPr="00876161">
        <w:rPr>
          <w:rFonts w:ascii="Times New Roman" w:hAnsi="Times New Roman"/>
        </w:rPr>
        <w:t xml:space="preserve"> </w:t>
      </w:r>
      <w:r w:rsidR="00876161" w:rsidRPr="00876161">
        <w:rPr>
          <w:rFonts w:ascii="Times New Roman" w:hAnsi="Times New Roman" w:hint="eastAsia"/>
        </w:rPr>
        <w:t>об</w:t>
      </w:r>
      <w:r w:rsidR="00876161" w:rsidRPr="00876161">
        <w:rPr>
          <w:rFonts w:ascii="Times New Roman" w:hAnsi="Times New Roman"/>
        </w:rPr>
        <w:t>'</w:t>
      </w:r>
      <w:r w:rsidR="00876161" w:rsidRPr="00876161">
        <w:rPr>
          <w:rFonts w:ascii="Times New Roman" w:hAnsi="Times New Roman" w:hint="eastAsia"/>
        </w:rPr>
        <w:t>єктів</w:t>
      </w:r>
      <w:r w:rsidR="00876161" w:rsidRPr="00876161">
        <w:rPr>
          <w:rFonts w:ascii="Times New Roman" w:hAnsi="Times New Roman"/>
        </w:rPr>
        <w:t xml:space="preserve"> </w:t>
      </w:r>
      <w:proofErr w:type="spellStart"/>
      <w:r w:rsidR="00AF7152">
        <w:rPr>
          <w:rFonts w:ascii="Times New Roman" w:hAnsi="Times New Roman"/>
        </w:rPr>
        <w:t>Усть-</w:t>
      </w:r>
      <w:r w:rsidR="00876161" w:rsidRPr="00876161">
        <w:rPr>
          <w:rFonts w:ascii="Times New Roman" w:hAnsi="Times New Roman" w:hint="eastAsia"/>
        </w:rPr>
        <w:t>Путильської</w:t>
      </w:r>
      <w:proofErr w:type="spellEnd"/>
      <w:r w:rsidR="00876161" w:rsidRPr="00876161">
        <w:rPr>
          <w:rFonts w:ascii="Times New Roman" w:hAnsi="Times New Roman"/>
        </w:rPr>
        <w:t xml:space="preserve"> </w:t>
      </w:r>
      <w:r w:rsidR="00876161" w:rsidRPr="00876161">
        <w:rPr>
          <w:rFonts w:ascii="Times New Roman" w:hAnsi="Times New Roman" w:hint="eastAsia"/>
        </w:rPr>
        <w:t>територіальної</w:t>
      </w:r>
      <w:r w:rsidR="00876161" w:rsidRPr="00876161">
        <w:rPr>
          <w:rFonts w:ascii="Times New Roman" w:hAnsi="Times New Roman"/>
        </w:rPr>
        <w:t xml:space="preserve"> </w:t>
      </w:r>
      <w:r w:rsidR="00876161" w:rsidRPr="00876161">
        <w:rPr>
          <w:rFonts w:ascii="Times New Roman" w:hAnsi="Times New Roman" w:hint="eastAsia"/>
        </w:rPr>
        <w:t>громади</w:t>
      </w:r>
      <w:r w:rsidR="00AF7152">
        <w:rPr>
          <w:rFonts w:ascii="Times New Roman" w:hAnsi="Times New Roman"/>
        </w:rPr>
        <w:t xml:space="preserve">, в межах якої було </w:t>
      </w:r>
      <w:proofErr w:type="spellStart"/>
      <w:r w:rsidR="00AF7152">
        <w:rPr>
          <w:rFonts w:ascii="Times New Roman" w:hAnsi="Times New Roman"/>
        </w:rPr>
        <w:t>промарковано</w:t>
      </w:r>
      <w:proofErr w:type="spellEnd"/>
      <w:r w:rsidR="00AF7152">
        <w:rPr>
          <w:rFonts w:ascii="Times New Roman" w:hAnsi="Times New Roman"/>
        </w:rPr>
        <w:t xml:space="preserve"> два туристичні маршрути, за рахунок коштів </w:t>
      </w:r>
      <w:r w:rsidR="00AF7152" w:rsidRPr="00AF7152">
        <w:rPr>
          <w:rFonts w:ascii="Times New Roman" w:hAnsi="Times New Roman" w:hint="eastAsia"/>
        </w:rPr>
        <w:t>Комплексної</w:t>
      </w:r>
      <w:r w:rsidR="00AF7152" w:rsidRPr="00AF7152">
        <w:rPr>
          <w:rFonts w:ascii="Times New Roman" w:hAnsi="Times New Roman"/>
        </w:rPr>
        <w:t xml:space="preserve"> </w:t>
      </w:r>
      <w:r w:rsidR="00AF7152" w:rsidRPr="00AF7152">
        <w:rPr>
          <w:rFonts w:ascii="Times New Roman" w:hAnsi="Times New Roman" w:hint="eastAsia"/>
        </w:rPr>
        <w:t>програми</w:t>
      </w:r>
      <w:r w:rsidR="00AF7152" w:rsidRPr="00AF7152">
        <w:rPr>
          <w:rFonts w:ascii="Times New Roman" w:hAnsi="Times New Roman"/>
        </w:rPr>
        <w:t xml:space="preserve"> </w:t>
      </w:r>
      <w:r w:rsidR="00AF7152" w:rsidRPr="00AF7152">
        <w:rPr>
          <w:rFonts w:ascii="Times New Roman" w:hAnsi="Times New Roman" w:hint="eastAsia"/>
        </w:rPr>
        <w:t>розвитку</w:t>
      </w:r>
      <w:r w:rsidR="00AF7152" w:rsidRPr="00AF7152">
        <w:rPr>
          <w:rFonts w:ascii="Times New Roman" w:hAnsi="Times New Roman"/>
        </w:rPr>
        <w:t xml:space="preserve"> </w:t>
      </w:r>
      <w:r w:rsidR="00AF7152" w:rsidRPr="00AF7152">
        <w:rPr>
          <w:rFonts w:ascii="Times New Roman" w:hAnsi="Times New Roman" w:hint="eastAsia"/>
        </w:rPr>
        <w:t>туризму</w:t>
      </w:r>
      <w:r w:rsidR="00AF7152" w:rsidRPr="00AF7152">
        <w:rPr>
          <w:rFonts w:ascii="Times New Roman" w:hAnsi="Times New Roman"/>
        </w:rPr>
        <w:t xml:space="preserve"> </w:t>
      </w:r>
      <w:r w:rsidR="00AF7152" w:rsidRPr="00AF7152">
        <w:rPr>
          <w:rFonts w:ascii="Times New Roman" w:hAnsi="Times New Roman" w:hint="eastAsia"/>
        </w:rPr>
        <w:t>в</w:t>
      </w:r>
      <w:r w:rsidR="00AF7152" w:rsidRPr="00AF7152">
        <w:rPr>
          <w:rFonts w:ascii="Times New Roman" w:hAnsi="Times New Roman"/>
        </w:rPr>
        <w:t xml:space="preserve"> </w:t>
      </w:r>
      <w:r w:rsidR="00AF7152" w:rsidRPr="00AF7152">
        <w:rPr>
          <w:rFonts w:ascii="Times New Roman" w:hAnsi="Times New Roman" w:hint="eastAsia"/>
        </w:rPr>
        <w:t>Чернівецькій</w:t>
      </w:r>
      <w:r w:rsidR="00AF7152" w:rsidRPr="00AF7152">
        <w:rPr>
          <w:rFonts w:ascii="Times New Roman" w:hAnsi="Times New Roman"/>
        </w:rPr>
        <w:t xml:space="preserve"> </w:t>
      </w:r>
      <w:r w:rsidR="00AF7152" w:rsidRPr="00AF7152">
        <w:rPr>
          <w:rFonts w:ascii="Times New Roman" w:hAnsi="Times New Roman" w:hint="eastAsia"/>
        </w:rPr>
        <w:t>області</w:t>
      </w:r>
      <w:r w:rsidR="00AF7152" w:rsidRPr="00AF7152">
        <w:rPr>
          <w:rFonts w:ascii="Times New Roman" w:hAnsi="Times New Roman"/>
        </w:rPr>
        <w:t xml:space="preserve"> </w:t>
      </w:r>
      <w:r w:rsidR="00AF7152" w:rsidRPr="00AF7152">
        <w:rPr>
          <w:rFonts w:ascii="Times New Roman" w:hAnsi="Times New Roman" w:hint="eastAsia"/>
        </w:rPr>
        <w:t>на</w:t>
      </w:r>
      <w:r w:rsidR="00AF7152" w:rsidRPr="00AF7152">
        <w:rPr>
          <w:rFonts w:ascii="Times New Roman" w:hAnsi="Times New Roman"/>
        </w:rPr>
        <w:t xml:space="preserve"> 2021-2023 </w:t>
      </w:r>
      <w:r w:rsidR="00AF7152" w:rsidRPr="00AF7152">
        <w:rPr>
          <w:rFonts w:ascii="Times New Roman" w:hAnsi="Times New Roman" w:hint="eastAsia"/>
        </w:rPr>
        <w:t>роки</w:t>
      </w:r>
      <w:r w:rsidR="00B525AE">
        <w:rPr>
          <w:rFonts w:ascii="Times New Roman" w:hAnsi="Times New Roman"/>
          <w:szCs w:val="28"/>
        </w:rPr>
        <w:t>.</w:t>
      </w:r>
    </w:p>
    <w:p w:rsidR="002B15B7" w:rsidRDefault="002B15B7" w:rsidP="002B15B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C763F5">
        <w:rPr>
          <w:rFonts w:ascii="Times New Roman" w:hAnsi="Times New Roman"/>
          <w:szCs w:val="28"/>
        </w:rPr>
        <w:t xml:space="preserve">Контроль за виконанням даного рішення покласти </w:t>
      </w:r>
      <w:r w:rsidR="00B53976" w:rsidRPr="00C763F5">
        <w:rPr>
          <w:rFonts w:ascii="Times New Roman" w:hAnsi="Times New Roman"/>
          <w:szCs w:val="28"/>
        </w:rPr>
        <w:t>на</w:t>
      </w:r>
      <w:r w:rsidR="00B53976">
        <w:rPr>
          <w:rFonts w:ascii="Times New Roman" w:hAnsi="Times New Roman"/>
          <w:szCs w:val="28"/>
        </w:rPr>
        <w:t xml:space="preserve"> першого заступника </w:t>
      </w:r>
      <w:r w:rsidR="00B53976" w:rsidRPr="00C763F5">
        <w:rPr>
          <w:rFonts w:ascii="Times New Roman" w:hAnsi="Times New Roman"/>
          <w:szCs w:val="28"/>
        </w:rPr>
        <w:t>голови обласної державної адміністрації (</w:t>
      </w:r>
      <w:r w:rsidR="00B53976">
        <w:rPr>
          <w:rFonts w:ascii="Times New Roman" w:hAnsi="Times New Roman"/>
          <w:szCs w:val="28"/>
        </w:rPr>
        <w:t xml:space="preserve">першого заступника начальника </w:t>
      </w:r>
      <w:r w:rsidR="00B53976" w:rsidRPr="00C763F5">
        <w:rPr>
          <w:rFonts w:ascii="Times New Roman" w:hAnsi="Times New Roman"/>
          <w:szCs w:val="28"/>
        </w:rPr>
        <w:t>обласної військової адміністрації</w:t>
      </w:r>
      <w:r w:rsidR="00B53976">
        <w:rPr>
          <w:rFonts w:ascii="Times New Roman" w:hAnsi="Times New Roman"/>
          <w:szCs w:val="28"/>
        </w:rPr>
        <w:t xml:space="preserve">) </w:t>
      </w:r>
      <w:proofErr w:type="spellStart"/>
      <w:r w:rsidR="00B53976">
        <w:rPr>
          <w:rFonts w:ascii="Times New Roman" w:hAnsi="Times New Roman"/>
          <w:szCs w:val="28"/>
        </w:rPr>
        <w:t>Альону</w:t>
      </w:r>
      <w:proofErr w:type="spellEnd"/>
      <w:r w:rsidR="00B53976">
        <w:rPr>
          <w:rFonts w:ascii="Times New Roman" w:hAnsi="Times New Roman"/>
          <w:szCs w:val="28"/>
        </w:rPr>
        <w:t xml:space="preserve"> </w:t>
      </w:r>
      <w:r w:rsidR="00FD5104">
        <w:rPr>
          <w:rFonts w:ascii="Times New Roman" w:hAnsi="Times New Roman"/>
          <w:szCs w:val="28"/>
        </w:rPr>
        <w:t>АТАМАНЮК</w:t>
      </w:r>
      <w:r w:rsidR="00B53976">
        <w:rPr>
          <w:rFonts w:ascii="Times New Roman" w:hAnsi="Times New Roman"/>
          <w:szCs w:val="28"/>
        </w:rPr>
        <w:t xml:space="preserve">, </w:t>
      </w:r>
      <w:r w:rsidRPr="00C763F5">
        <w:rPr>
          <w:rFonts w:ascii="Times New Roman" w:hAnsi="Times New Roman"/>
          <w:szCs w:val="28"/>
        </w:rPr>
        <w:t xml:space="preserve">заступника голови обласної ради Михайла ПАВЛЮКА </w:t>
      </w:r>
      <w:r>
        <w:rPr>
          <w:rFonts w:ascii="Times New Roman" w:hAnsi="Times New Roman"/>
          <w:szCs w:val="28"/>
        </w:rPr>
        <w:t>та постійну комісію обласної ради з питань освіти, науки, культури, туризму, спорту та молодіжної політики (Оксана ПАЛІЙЧУК).</w:t>
      </w:r>
    </w:p>
    <w:p w:rsidR="002B15B7" w:rsidRDefault="002B15B7" w:rsidP="002B15B7">
      <w:pPr>
        <w:tabs>
          <w:tab w:val="left" w:pos="6946"/>
        </w:tabs>
        <w:jc w:val="both"/>
        <w:rPr>
          <w:rFonts w:ascii="Times New Roman" w:hAnsi="Times New Roman"/>
          <w:b/>
          <w:szCs w:val="28"/>
          <w:lang w:val="uk-UA"/>
        </w:rPr>
      </w:pPr>
    </w:p>
    <w:p w:rsidR="002B15B7" w:rsidRDefault="002B15B7" w:rsidP="002B15B7">
      <w:pPr>
        <w:tabs>
          <w:tab w:val="left" w:pos="6946"/>
        </w:tabs>
        <w:jc w:val="both"/>
        <w:rPr>
          <w:rFonts w:ascii="Times New Roman" w:hAnsi="Times New Roman"/>
          <w:b/>
          <w:szCs w:val="28"/>
          <w:lang w:val="uk-UA"/>
        </w:rPr>
      </w:pPr>
    </w:p>
    <w:p w:rsidR="002B15B7" w:rsidRDefault="002B15B7" w:rsidP="002B15B7">
      <w:pPr>
        <w:tabs>
          <w:tab w:val="left" w:pos="7371"/>
        </w:tabs>
        <w:jc w:val="both"/>
        <w:rPr>
          <w:rFonts w:ascii="Times New Roman" w:hAnsi="Times New Roman"/>
          <w:b/>
          <w:szCs w:val="28"/>
          <w:lang w:val="uk-UA"/>
        </w:rPr>
      </w:pPr>
    </w:p>
    <w:p w:rsidR="006C2232" w:rsidRDefault="002B15B7" w:rsidP="00AF7152">
      <w:pPr>
        <w:tabs>
          <w:tab w:val="left" w:pos="7371"/>
        </w:tabs>
        <w:jc w:val="both"/>
      </w:pPr>
      <w:r w:rsidRPr="00D46FB9">
        <w:rPr>
          <w:rFonts w:ascii="Times New Roman" w:hAnsi="Times New Roman"/>
          <w:b/>
          <w:szCs w:val="28"/>
          <w:lang w:val="uk-UA"/>
        </w:rPr>
        <w:t xml:space="preserve">Голова обласної ради </w:t>
      </w:r>
      <w:r w:rsidRPr="00D46FB9"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>Олексій БОЙКО</w:t>
      </w:r>
    </w:p>
    <w:sectPr w:rsidR="006C2232" w:rsidSect="00C763F5">
      <w:headerReference w:type="even" r:id="rId9"/>
      <w:headerReference w:type="default" r:id="rId10"/>
      <w:pgSz w:w="11907" w:h="16840"/>
      <w:pgMar w:top="709" w:right="567" w:bottom="709" w:left="1560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1D" w:rsidRDefault="00DA0E1D" w:rsidP="007B5537">
      <w:r>
        <w:separator/>
      </w:r>
    </w:p>
  </w:endnote>
  <w:endnote w:type="continuationSeparator" w:id="0">
    <w:p w:rsidR="00DA0E1D" w:rsidRDefault="00DA0E1D" w:rsidP="007B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1D" w:rsidRDefault="00DA0E1D" w:rsidP="007B5537">
      <w:r>
        <w:separator/>
      </w:r>
    </w:p>
  </w:footnote>
  <w:footnote w:type="continuationSeparator" w:id="0">
    <w:p w:rsidR="00DA0E1D" w:rsidRDefault="00DA0E1D" w:rsidP="007B5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0" w:rsidRDefault="00B46277" w:rsidP="002E0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56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D20" w:rsidRDefault="00DA0E1D" w:rsidP="002E0D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0" w:rsidRDefault="00DA0E1D" w:rsidP="002E0D20">
    <w:pPr>
      <w:pStyle w:val="a3"/>
      <w:framePr w:wrap="around" w:vAnchor="text" w:hAnchor="margin" w:xAlign="right" w:y="1"/>
      <w:rPr>
        <w:rStyle w:val="a5"/>
      </w:rPr>
    </w:pPr>
  </w:p>
  <w:p w:rsidR="002E0D20" w:rsidRDefault="00DA0E1D" w:rsidP="002E0D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51E"/>
    <w:multiLevelType w:val="hybridMultilevel"/>
    <w:tmpl w:val="C0726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B7"/>
    <w:rsid w:val="00013596"/>
    <w:rsid w:val="001236F8"/>
    <w:rsid w:val="00160D20"/>
    <w:rsid w:val="001A603F"/>
    <w:rsid w:val="001F6CA9"/>
    <w:rsid w:val="002211ED"/>
    <w:rsid w:val="002A6657"/>
    <w:rsid w:val="002B15B7"/>
    <w:rsid w:val="00302A78"/>
    <w:rsid w:val="00372C28"/>
    <w:rsid w:val="003B7533"/>
    <w:rsid w:val="0041287D"/>
    <w:rsid w:val="004433C7"/>
    <w:rsid w:val="004910D8"/>
    <w:rsid w:val="004D4E87"/>
    <w:rsid w:val="005433FD"/>
    <w:rsid w:val="00562433"/>
    <w:rsid w:val="00591244"/>
    <w:rsid w:val="006C2232"/>
    <w:rsid w:val="007A7315"/>
    <w:rsid w:val="007B5537"/>
    <w:rsid w:val="008155FE"/>
    <w:rsid w:val="00876161"/>
    <w:rsid w:val="008F2C7F"/>
    <w:rsid w:val="0098489D"/>
    <w:rsid w:val="009A1914"/>
    <w:rsid w:val="009E3B65"/>
    <w:rsid w:val="00AC5602"/>
    <w:rsid w:val="00AF7152"/>
    <w:rsid w:val="00B22902"/>
    <w:rsid w:val="00B46277"/>
    <w:rsid w:val="00B525AE"/>
    <w:rsid w:val="00B53168"/>
    <w:rsid w:val="00B53976"/>
    <w:rsid w:val="00C81C0C"/>
    <w:rsid w:val="00CE1461"/>
    <w:rsid w:val="00D4647E"/>
    <w:rsid w:val="00DA0E1D"/>
    <w:rsid w:val="00DA355F"/>
    <w:rsid w:val="00E021EA"/>
    <w:rsid w:val="00E73CD6"/>
    <w:rsid w:val="00EB3CEF"/>
    <w:rsid w:val="00F71E26"/>
    <w:rsid w:val="00F816FC"/>
    <w:rsid w:val="00F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UkrainianTimesET" w:eastAsia="Times New Roman" w:hAnsi="UkrainianTimesET"/>
      <w:lang w:val="en-US" w:eastAsia="ru-RU"/>
    </w:rPr>
  </w:style>
  <w:style w:type="paragraph" w:styleId="1">
    <w:name w:val="heading 1"/>
    <w:basedOn w:val="a"/>
    <w:next w:val="a"/>
    <w:link w:val="10"/>
    <w:qFormat/>
    <w:rsid w:val="002B15B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2">
    <w:name w:val="heading 2"/>
    <w:basedOn w:val="a"/>
    <w:next w:val="a"/>
    <w:link w:val="20"/>
    <w:qFormat/>
    <w:rsid w:val="002B15B7"/>
    <w:pPr>
      <w:keepNext/>
      <w:jc w:val="center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5B7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rsid w:val="002B15B7"/>
    <w:rPr>
      <w:rFonts w:eastAsia="Times New Roman"/>
      <w:lang w:val="en-US" w:eastAsia="ru-RU"/>
    </w:rPr>
  </w:style>
  <w:style w:type="paragraph" w:styleId="a3">
    <w:name w:val="header"/>
    <w:basedOn w:val="a"/>
    <w:link w:val="a4"/>
    <w:semiHidden/>
    <w:unhideWhenUsed/>
    <w:rsid w:val="002B15B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2B15B7"/>
    <w:rPr>
      <w:rFonts w:ascii="UkrainianTimesET" w:eastAsia="Times New Roman" w:hAnsi="UkrainianTimesET"/>
      <w:lang w:val="en-US" w:eastAsia="ru-RU"/>
    </w:rPr>
  </w:style>
  <w:style w:type="character" w:styleId="a5">
    <w:name w:val="page number"/>
    <w:basedOn w:val="a0"/>
    <w:rsid w:val="002B15B7"/>
  </w:style>
  <w:style w:type="paragraph" w:styleId="a6">
    <w:name w:val="Body Text"/>
    <w:basedOn w:val="a"/>
    <w:link w:val="a7"/>
    <w:rsid w:val="002B15B7"/>
    <w:pPr>
      <w:overflowPunct/>
      <w:autoSpaceDE/>
      <w:autoSpaceDN/>
      <w:adjustRightInd/>
      <w:spacing w:after="120"/>
      <w:textAlignment w:val="auto"/>
    </w:pPr>
    <w:rPr>
      <w:rFonts w:eastAsia="Calibri"/>
      <w:lang w:val="uk-UA"/>
    </w:rPr>
  </w:style>
  <w:style w:type="character" w:customStyle="1" w:styleId="a7">
    <w:name w:val="Основний текст Знак"/>
    <w:basedOn w:val="a0"/>
    <w:link w:val="a6"/>
    <w:rsid w:val="002B15B7"/>
    <w:rPr>
      <w:rFonts w:ascii="UkrainianTimesET" w:eastAsia="Calibri" w:hAnsi="UkrainianTimesET"/>
      <w:lang w:val="uk-UA" w:eastAsia="ru-RU"/>
    </w:rPr>
  </w:style>
  <w:style w:type="paragraph" w:styleId="a8">
    <w:name w:val="List Paragraph"/>
    <w:basedOn w:val="a"/>
    <w:uiPriority w:val="34"/>
    <w:qFormat/>
    <w:rsid w:val="002B15B7"/>
    <w:pPr>
      <w:ind w:left="720"/>
      <w:contextualSpacing/>
    </w:pPr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2290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2290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2023-01-03T11:53:00Z</cp:lastPrinted>
  <dcterms:created xsi:type="dcterms:W3CDTF">2023-01-02T10:26:00Z</dcterms:created>
  <dcterms:modified xsi:type="dcterms:W3CDTF">2023-01-03T12:29:00Z</dcterms:modified>
</cp:coreProperties>
</file>