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B7" w:rsidRDefault="002B15B7" w:rsidP="002B15B7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A21BE6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1pt;height:56.1pt" o:ole="" fillcolor="window">
            <v:imagedata r:id="rId8" o:title=""/>
          </v:shape>
          <o:OLEObject Type="Embed" ProgID="PBrush" ShapeID="_x0000_i1025" DrawAspect="Content" ObjectID="_1734250352" r:id="rId9">
            <o:FieldCodes>\s \* MERGEFORMAT</o:FieldCodes>
          </o:OLEObject>
        </w:object>
      </w:r>
    </w:p>
    <w:p w:rsidR="002B15B7" w:rsidRDefault="002B15B7" w:rsidP="002B15B7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2B15B7" w:rsidRDefault="002B15B7" w:rsidP="002B15B7">
      <w:pPr>
        <w:pStyle w:val="1"/>
      </w:pPr>
      <w:r>
        <w:t>ЧЕРНІВЕЦЬКА ОБЛАСНА РАДА</w:t>
      </w:r>
    </w:p>
    <w:p w:rsidR="002B15B7" w:rsidRPr="00336C10" w:rsidRDefault="002B15B7" w:rsidP="002B15B7">
      <w:pPr>
        <w:pStyle w:val="2"/>
        <w:rPr>
          <w:sz w:val="20"/>
          <w:lang w:val="uk-UA"/>
        </w:rPr>
      </w:pPr>
    </w:p>
    <w:p w:rsidR="002B15B7" w:rsidRDefault="00B53168" w:rsidP="002B15B7">
      <w:pPr>
        <w:pStyle w:val="2"/>
        <w:rPr>
          <w:lang w:val="uk-UA"/>
        </w:rPr>
      </w:pPr>
      <w:r>
        <w:rPr>
          <w:lang w:val="uk-UA"/>
        </w:rPr>
        <w:t>Х</w:t>
      </w:r>
      <w:r w:rsidR="002B15B7">
        <w:rPr>
          <w:lang w:val="uk-UA"/>
        </w:rPr>
        <w:t xml:space="preserve"> сесія </w:t>
      </w:r>
      <w:r w:rsidR="002B15B7">
        <w:t>V</w:t>
      </w:r>
      <w:r w:rsidR="002B15B7">
        <w:rPr>
          <w:lang w:val="uk-UA"/>
        </w:rPr>
        <w:t>ІІ</w:t>
      </w:r>
      <w:r w:rsidR="002B15B7">
        <w:t>I</w:t>
      </w:r>
      <w:r w:rsidR="002B15B7">
        <w:rPr>
          <w:lang w:val="uk-UA"/>
        </w:rPr>
        <w:t xml:space="preserve"> скликання</w:t>
      </w:r>
    </w:p>
    <w:p w:rsidR="002B15B7" w:rsidRPr="00336C10" w:rsidRDefault="002B15B7" w:rsidP="002B15B7">
      <w:pPr>
        <w:jc w:val="center"/>
        <w:rPr>
          <w:sz w:val="20"/>
          <w:lang w:val="uk-UA"/>
        </w:rPr>
      </w:pPr>
    </w:p>
    <w:p w:rsidR="002B15B7" w:rsidRPr="008C6454" w:rsidRDefault="002B15B7" w:rsidP="002B15B7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 w:rsidR="00B53168">
        <w:rPr>
          <w:rFonts w:ascii="Times New Roman" w:hAnsi="Times New Roman"/>
          <w:b/>
          <w:sz w:val="40"/>
          <w:szCs w:val="40"/>
        </w:rPr>
        <w:t>10/10</w:t>
      </w:r>
    </w:p>
    <w:p w:rsidR="002B15B7" w:rsidRPr="006F0D1B" w:rsidRDefault="002B15B7" w:rsidP="002B15B7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27"/>
      </w:tblGrid>
      <w:tr w:rsidR="002B15B7" w:rsidTr="007F45C6">
        <w:tc>
          <w:tcPr>
            <w:tcW w:w="4153" w:type="dxa"/>
          </w:tcPr>
          <w:p w:rsidR="002B15B7" w:rsidRDefault="00B53168" w:rsidP="007F45C6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 грудня</w:t>
            </w:r>
            <w:r w:rsidR="002B15B7">
              <w:rPr>
                <w:rFonts w:ascii="Times New Roman" w:hAnsi="Times New Roman"/>
                <w:lang w:val="uk-UA"/>
              </w:rPr>
              <w:t xml:space="preserve"> 2022</w:t>
            </w:r>
            <w:r w:rsidR="002B15B7">
              <w:rPr>
                <w:rFonts w:ascii="Times New Roman" w:hAnsi="Times New Roman"/>
              </w:rPr>
              <w:t xml:space="preserve"> р</w:t>
            </w:r>
            <w:r w:rsidR="002B15B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27" w:type="dxa"/>
          </w:tcPr>
          <w:p w:rsidR="002B15B7" w:rsidRPr="00820730" w:rsidRDefault="002B15B7" w:rsidP="007F45C6">
            <w:pPr>
              <w:jc w:val="righ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м.Чернівці</w:t>
            </w:r>
            <w:proofErr w:type="spellEnd"/>
          </w:p>
        </w:tc>
      </w:tr>
    </w:tbl>
    <w:p w:rsidR="002B15B7" w:rsidRPr="009C34B9" w:rsidRDefault="002B15B7" w:rsidP="002B15B7">
      <w:pPr>
        <w:rPr>
          <w:rFonts w:ascii="Times New Roman" w:hAnsi="Times New Roman"/>
          <w:b/>
          <w:sz w:val="16"/>
          <w:szCs w:val="16"/>
          <w:lang w:val="uk-UA"/>
        </w:rPr>
      </w:pPr>
    </w:p>
    <w:p w:rsidR="002B15B7" w:rsidRPr="00655A95" w:rsidRDefault="002B15B7" w:rsidP="00F45118">
      <w:pPr>
        <w:ind w:right="4960"/>
        <w:rPr>
          <w:rFonts w:ascii="Times New Roman" w:hAnsi="Times New Roman"/>
          <w:b/>
          <w:szCs w:val="28"/>
          <w:lang w:val="uk-UA"/>
        </w:rPr>
      </w:pPr>
      <w:r w:rsidRPr="00EA118A">
        <w:rPr>
          <w:rFonts w:ascii="Times New Roman" w:hAnsi="Times New Roman"/>
          <w:b/>
          <w:szCs w:val="28"/>
          <w:lang w:val="uk-UA"/>
        </w:rPr>
        <w:t>Про</w:t>
      </w:r>
      <w:r>
        <w:rPr>
          <w:rFonts w:ascii="Times New Roman" w:hAnsi="Times New Roman"/>
          <w:b/>
          <w:szCs w:val="28"/>
          <w:lang w:val="uk-UA"/>
        </w:rPr>
        <w:t xml:space="preserve"> пропозицію депутатки обласної ради </w:t>
      </w:r>
      <w:r>
        <w:rPr>
          <w:rFonts w:ascii="Times New Roman" w:hAnsi="Times New Roman"/>
          <w:b/>
          <w:szCs w:val="28"/>
        </w:rPr>
        <w:t>VIII</w:t>
      </w:r>
      <w:r w:rsidRPr="00BA7CA3">
        <w:rPr>
          <w:rFonts w:ascii="Times New Roman" w:hAnsi="Times New Roman"/>
          <w:b/>
          <w:szCs w:val="28"/>
          <w:lang w:val="uk-UA"/>
        </w:rPr>
        <w:t xml:space="preserve"> скликання </w:t>
      </w:r>
      <w:r>
        <w:rPr>
          <w:rFonts w:ascii="Times New Roman" w:hAnsi="Times New Roman"/>
          <w:b/>
          <w:szCs w:val="28"/>
          <w:lang w:val="uk-UA"/>
        </w:rPr>
        <w:t>Оксани ПАЛІЙЧУК щодо запровадження навчально-просвітницького проєкту "Українці-світові. Буковинці-Україні"</w:t>
      </w:r>
    </w:p>
    <w:p w:rsidR="002B15B7" w:rsidRPr="00D46FB9" w:rsidRDefault="002B15B7" w:rsidP="002B15B7">
      <w:pPr>
        <w:tabs>
          <w:tab w:val="left" w:pos="4680"/>
        </w:tabs>
        <w:ind w:right="3715"/>
        <w:rPr>
          <w:rFonts w:ascii="Times New Roman" w:hAnsi="Times New Roman"/>
          <w:sz w:val="24"/>
          <w:szCs w:val="24"/>
          <w:lang w:val="uk-UA"/>
        </w:rPr>
      </w:pPr>
    </w:p>
    <w:p w:rsidR="002B15B7" w:rsidRDefault="002B15B7" w:rsidP="002B15B7">
      <w:pPr>
        <w:ind w:firstLine="851"/>
        <w:jc w:val="both"/>
        <w:rPr>
          <w:rFonts w:ascii="Times New Roman" w:hAnsi="Times New Roman"/>
          <w:lang w:val="uk-UA"/>
        </w:rPr>
      </w:pPr>
      <w:r w:rsidRPr="00BC0573">
        <w:rPr>
          <w:rFonts w:ascii="Times New Roman" w:hAnsi="Times New Roman"/>
          <w:lang w:val="uk-UA"/>
        </w:rPr>
        <w:t>Керуючись статтею 48 Закону України "Про місцеве самоврядування в Україні",</w:t>
      </w:r>
      <w:r>
        <w:rPr>
          <w:rFonts w:ascii="Times New Roman" w:hAnsi="Times New Roman"/>
          <w:lang w:val="uk-UA"/>
        </w:rPr>
        <w:t xml:space="preserve"> статтею 23 Регламенту Чернівецької обласної ради VIII скликання, заслухавши пропозицію депутатки обласної ради Оксани ПАЛІЙЧУК щодо необхідності підвищення національно-патріотичного духу населення, популяризації українських національних цінностей, підвищення рівня національної громадянської свідомості та патріотизму,</w:t>
      </w:r>
      <w:r w:rsidRPr="00BC0573">
        <w:rPr>
          <w:rFonts w:ascii="Times New Roman" w:hAnsi="Times New Roman"/>
          <w:lang w:val="uk-UA"/>
        </w:rPr>
        <w:t xml:space="preserve"> </w:t>
      </w:r>
      <w:r w:rsidRPr="00D46FB9">
        <w:rPr>
          <w:rFonts w:ascii="Times New Roman" w:hAnsi="Times New Roman"/>
          <w:lang w:val="uk-UA"/>
        </w:rPr>
        <w:t>обласна рада</w:t>
      </w:r>
    </w:p>
    <w:p w:rsidR="002B15B7" w:rsidRPr="006A07D0" w:rsidRDefault="002B15B7" w:rsidP="002B15B7">
      <w:pPr>
        <w:spacing w:before="120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2B15B7" w:rsidRDefault="002B15B7" w:rsidP="002B15B7">
      <w:pPr>
        <w:jc w:val="center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>ВИРІШИЛА:</w:t>
      </w:r>
    </w:p>
    <w:p w:rsidR="002B15B7" w:rsidRPr="006A07D0" w:rsidRDefault="002B15B7" w:rsidP="002B15B7">
      <w:pPr>
        <w:tabs>
          <w:tab w:val="left" w:pos="1134"/>
        </w:tabs>
        <w:spacing w:before="120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2B15B7" w:rsidRPr="00EF618B" w:rsidRDefault="002B15B7" w:rsidP="002B15B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2B15B7">
        <w:rPr>
          <w:rFonts w:ascii="Times New Roman" w:hAnsi="Times New Roman"/>
          <w:szCs w:val="28"/>
        </w:rPr>
        <w:t xml:space="preserve">Доручити </w:t>
      </w:r>
      <w:r w:rsidR="00BC3768">
        <w:rPr>
          <w:rFonts w:ascii="Times New Roman" w:hAnsi="Times New Roman"/>
          <w:szCs w:val="28"/>
        </w:rPr>
        <w:t xml:space="preserve">Департаменту освіти і науки </w:t>
      </w:r>
      <w:r w:rsidRPr="002B15B7">
        <w:rPr>
          <w:rFonts w:ascii="Times New Roman" w:hAnsi="Times New Roman"/>
          <w:szCs w:val="28"/>
        </w:rPr>
        <w:t>обласн</w:t>
      </w:r>
      <w:r w:rsidR="00BC3768">
        <w:rPr>
          <w:rFonts w:ascii="Times New Roman" w:hAnsi="Times New Roman"/>
          <w:szCs w:val="28"/>
        </w:rPr>
        <w:t>ої</w:t>
      </w:r>
      <w:r w:rsidRPr="002B15B7">
        <w:rPr>
          <w:rFonts w:ascii="Times New Roman" w:hAnsi="Times New Roman"/>
          <w:szCs w:val="28"/>
        </w:rPr>
        <w:t xml:space="preserve"> державн</w:t>
      </w:r>
      <w:r w:rsidR="00BC3768">
        <w:rPr>
          <w:rFonts w:ascii="Times New Roman" w:hAnsi="Times New Roman"/>
          <w:szCs w:val="28"/>
        </w:rPr>
        <w:t>ої</w:t>
      </w:r>
      <w:r w:rsidRPr="002B15B7">
        <w:rPr>
          <w:rFonts w:ascii="Times New Roman" w:hAnsi="Times New Roman"/>
          <w:szCs w:val="28"/>
        </w:rPr>
        <w:t xml:space="preserve"> адміністрації (обласн</w:t>
      </w:r>
      <w:r w:rsidR="00BC3768">
        <w:rPr>
          <w:rFonts w:ascii="Times New Roman" w:hAnsi="Times New Roman"/>
          <w:szCs w:val="28"/>
        </w:rPr>
        <w:t>ої</w:t>
      </w:r>
      <w:r w:rsidRPr="002B15B7">
        <w:rPr>
          <w:rFonts w:ascii="Times New Roman" w:hAnsi="Times New Roman"/>
          <w:szCs w:val="28"/>
        </w:rPr>
        <w:t xml:space="preserve"> військов</w:t>
      </w:r>
      <w:r w:rsidR="00BC3768">
        <w:rPr>
          <w:rFonts w:ascii="Times New Roman" w:hAnsi="Times New Roman"/>
          <w:szCs w:val="28"/>
        </w:rPr>
        <w:t>ої</w:t>
      </w:r>
      <w:r w:rsidRPr="002B15B7">
        <w:rPr>
          <w:rFonts w:ascii="Times New Roman" w:hAnsi="Times New Roman"/>
          <w:szCs w:val="28"/>
        </w:rPr>
        <w:t xml:space="preserve"> адміністрації)</w:t>
      </w:r>
      <w:r>
        <w:rPr>
          <w:rFonts w:ascii="Times New Roman" w:hAnsi="Times New Roman"/>
          <w:szCs w:val="28"/>
        </w:rPr>
        <w:t xml:space="preserve"> </w:t>
      </w:r>
      <w:r w:rsidRPr="002B15B7">
        <w:rPr>
          <w:rFonts w:ascii="Times New Roman" w:hAnsi="Times New Roman"/>
          <w:szCs w:val="28"/>
        </w:rPr>
        <w:t>розробити план заходів</w:t>
      </w:r>
      <w:r>
        <w:rPr>
          <w:rFonts w:ascii="Times New Roman" w:hAnsi="Times New Roman"/>
          <w:szCs w:val="28"/>
        </w:rPr>
        <w:t xml:space="preserve"> </w:t>
      </w:r>
      <w:r w:rsidRPr="002B15B7">
        <w:rPr>
          <w:rFonts w:ascii="Times New Roman" w:hAnsi="Times New Roman" w:hint="eastAsia"/>
          <w:szCs w:val="28"/>
        </w:rPr>
        <w:t>навчально</w:t>
      </w:r>
      <w:r w:rsidRPr="002B15B7">
        <w:rPr>
          <w:rFonts w:ascii="Times New Roman" w:hAnsi="Times New Roman"/>
          <w:szCs w:val="28"/>
        </w:rPr>
        <w:t>-</w:t>
      </w:r>
      <w:r w:rsidRPr="002B15B7">
        <w:rPr>
          <w:rFonts w:ascii="Times New Roman" w:hAnsi="Times New Roman" w:hint="eastAsia"/>
          <w:szCs w:val="28"/>
        </w:rPr>
        <w:t>просвітницького</w:t>
      </w:r>
      <w:r w:rsidRPr="002B15B7">
        <w:rPr>
          <w:rFonts w:ascii="Times New Roman" w:hAnsi="Times New Roman"/>
          <w:szCs w:val="28"/>
        </w:rPr>
        <w:t xml:space="preserve"> </w:t>
      </w:r>
      <w:r w:rsidRPr="002B15B7">
        <w:rPr>
          <w:rFonts w:ascii="Times New Roman" w:hAnsi="Times New Roman" w:hint="eastAsia"/>
          <w:szCs w:val="28"/>
        </w:rPr>
        <w:t>проєкту</w:t>
      </w:r>
      <w:r w:rsidRPr="002B15B7">
        <w:rPr>
          <w:rFonts w:ascii="Times New Roman" w:hAnsi="Times New Roman"/>
          <w:szCs w:val="28"/>
        </w:rPr>
        <w:t xml:space="preserve"> "</w:t>
      </w:r>
      <w:r w:rsidRPr="002B15B7">
        <w:rPr>
          <w:rFonts w:ascii="Times New Roman" w:hAnsi="Times New Roman" w:hint="eastAsia"/>
          <w:szCs w:val="28"/>
        </w:rPr>
        <w:t>Українці</w:t>
      </w:r>
      <w:r w:rsidRPr="002B15B7">
        <w:rPr>
          <w:rFonts w:ascii="Times New Roman" w:hAnsi="Times New Roman"/>
          <w:szCs w:val="28"/>
        </w:rPr>
        <w:t>-</w:t>
      </w:r>
      <w:r w:rsidRPr="002B15B7">
        <w:rPr>
          <w:rFonts w:ascii="Times New Roman" w:hAnsi="Times New Roman" w:hint="eastAsia"/>
          <w:szCs w:val="28"/>
        </w:rPr>
        <w:t>світові</w:t>
      </w:r>
      <w:r w:rsidRPr="002B15B7">
        <w:rPr>
          <w:rFonts w:ascii="Times New Roman" w:hAnsi="Times New Roman"/>
          <w:szCs w:val="28"/>
        </w:rPr>
        <w:t xml:space="preserve">. </w:t>
      </w:r>
      <w:r w:rsidRPr="002B15B7">
        <w:rPr>
          <w:rFonts w:ascii="Times New Roman" w:hAnsi="Times New Roman" w:hint="eastAsia"/>
          <w:szCs w:val="28"/>
        </w:rPr>
        <w:t>Буковинці</w:t>
      </w:r>
      <w:r w:rsidRPr="002B15B7">
        <w:rPr>
          <w:rFonts w:ascii="Times New Roman" w:hAnsi="Times New Roman"/>
          <w:szCs w:val="28"/>
        </w:rPr>
        <w:t>-</w:t>
      </w:r>
      <w:r w:rsidRPr="002B15B7">
        <w:rPr>
          <w:rFonts w:ascii="Times New Roman" w:hAnsi="Times New Roman" w:hint="eastAsia"/>
          <w:szCs w:val="28"/>
        </w:rPr>
        <w:t>Україні</w:t>
      </w:r>
      <w:r w:rsidRPr="002B15B7">
        <w:rPr>
          <w:rFonts w:ascii="Times New Roman" w:hAnsi="Times New Roman"/>
          <w:szCs w:val="28"/>
        </w:rPr>
        <w:t xml:space="preserve">" в рамках </w:t>
      </w:r>
      <w:r w:rsidR="005A1163">
        <w:rPr>
          <w:rFonts w:ascii="Times New Roman" w:hAnsi="Times New Roman"/>
          <w:szCs w:val="28"/>
        </w:rPr>
        <w:t>Регіональної</w:t>
      </w:r>
      <w:r w:rsidRPr="002B15B7">
        <w:rPr>
          <w:rFonts w:ascii="Times New Roman" w:hAnsi="Times New Roman"/>
          <w:szCs w:val="28"/>
        </w:rPr>
        <w:t xml:space="preserve"> програм</w:t>
      </w:r>
      <w:r w:rsidR="005A1163">
        <w:rPr>
          <w:rFonts w:ascii="Times New Roman" w:hAnsi="Times New Roman"/>
          <w:szCs w:val="28"/>
        </w:rPr>
        <w:t>и національно-патріотичного виховання в Чернівецькій області на 2023 рік</w:t>
      </w:r>
      <w:r w:rsidRPr="002B15B7">
        <w:rPr>
          <w:rFonts w:ascii="Times New Roman" w:hAnsi="Times New Roman"/>
          <w:szCs w:val="28"/>
        </w:rPr>
        <w:t xml:space="preserve"> </w:t>
      </w:r>
      <w:r w:rsidR="00AC5602">
        <w:rPr>
          <w:rFonts w:ascii="Times New Roman" w:hAnsi="Times New Roman"/>
          <w:szCs w:val="28"/>
        </w:rPr>
        <w:t xml:space="preserve">та передбачити кошти на </w:t>
      </w:r>
      <w:r w:rsidR="005A1163">
        <w:rPr>
          <w:rFonts w:ascii="Times New Roman" w:hAnsi="Times New Roman"/>
          <w:szCs w:val="28"/>
        </w:rPr>
        <w:t>його</w:t>
      </w:r>
      <w:r w:rsidR="00AC5602">
        <w:rPr>
          <w:rFonts w:ascii="Times New Roman" w:hAnsi="Times New Roman"/>
          <w:szCs w:val="28"/>
        </w:rPr>
        <w:t xml:space="preserve"> реалізацію</w:t>
      </w:r>
      <w:r w:rsidR="00B525AE">
        <w:rPr>
          <w:rFonts w:ascii="Times New Roman" w:hAnsi="Times New Roman"/>
          <w:szCs w:val="28"/>
        </w:rPr>
        <w:t>.</w:t>
      </w:r>
    </w:p>
    <w:p w:rsidR="002B15B7" w:rsidRDefault="001B4A79" w:rsidP="002B15B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763F5">
        <w:rPr>
          <w:rFonts w:ascii="Times New Roman" w:hAnsi="Times New Roman"/>
          <w:szCs w:val="28"/>
        </w:rPr>
        <w:t>Контроль за виконанням даного рішення покласти на</w:t>
      </w:r>
      <w:r>
        <w:rPr>
          <w:rFonts w:ascii="Times New Roman" w:hAnsi="Times New Roman"/>
          <w:szCs w:val="28"/>
        </w:rPr>
        <w:t xml:space="preserve"> першого заступника </w:t>
      </w:r>
      <w:r w:rsidRPr="00C763F5">
        <w:rPr>
          <w:rFonts w:ascii="Times New Roman" w:hAnsi="Times New Roman"/>
          <w:szCs w:val="28"/>
        </w:rPr>
        <w:t>голови обласної державної адміністрації (</w:t>
      </w:r>
      <w:r>
        <w:rPr>
          <w:rFonts w:ascii="Times New Roman" w:hAnsi="Times New Roman"/>
          <w:szCs w:val="28"/>
        </w:rPr>
        <w:t xml:space="preserve">першого заступника начальника </w:t>
      </w:r>
      <w:r w:rsidRPr="00C763F5">
        <w:rPr>
          <w:rFonts w:ascii="Times New Roman" w:hAnsi="Times New Roman"/>
          <w:szCs w:val="28"/>
        </w:rPr>
        <w:t>обласної військової адміністрації</w:t>
      </w:r>
      <w:r>
        <w:rPr>
          <w:rFonts w:ascii="Times New Roman" w:hAnsi="Times New Roman"/>
          <w:szCs w:val="28"/>
        </w:rPr>
        <w:t xml:space="preserve">) </w:t>
      </w:r>
      <w:proofErr w:type="spellStart"/>
      <w:r>
        <w:rPr>
          <w:rFonts w:ascii="Times New Roman" w:hAnsi="Times New Roman"/>
          <w:szCs w:val="28"/>
        </w:rPr>
        <w:t>Альону</w:t>
      </w:r>
      <w:proofErr w:type="spellEnd"/>
      <w:r>
        <w:rPr>
          <w:rFonts w:ascii="Times New Roman" w:hAnsi="Times New Roman"/>
          <w:szCs w:val="28"/>
        </w:rPr>
        <w:t xml:space="preserve"> АТАМАНЮК, </w:t>
      </w:r>
      <w:r w:rsidRPr="00C763F5">
        <w:rPr>
          <w:rFonts w:ascii="Times New Roman" w:hAnsi="Times New Roman"/>
          <w:szCs w:val="28"/>
        </w:rPr>
        <w:t xml:space="preserve">заступника голови обласної ради Михайла ПАВЛЮКА </w:t>
      </w:r>
      <w:r>
        <w:rPr>
          <w:rFonts w:ascii="Times New Roman" w:hAnsi="Times New Roman"/>
          <w:szCs w:val="28"/>
        </w:rPr>
        <w:t>та постійну комісію обласної ради з питань освіти, науки, культури, туризму, спорту та молодіжної політики (Оксана ПАЛІЙЧУК).</w:t>
      </w:r>
    </w:p>
    <w:p w:rsidR="002B15B7" w:rsidRDefault="002B15B7" w:rsidP="002B15B7">
      <w:pPr>
        <w:tabs>
          <w:tab w:val="left" w:pos="6946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2B15B7" w:rsidRDefault="002B15B7" w:rsidP="002B15B7">
      <w:pPr>
        <w:tabs>
          <w:tab w:val="left" w:pos="6946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2B15B7" w:rsidRDefault="002B15B7" w:rsidP="002B15B7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2B15B7" w:rsidRPr="00C763F5" w:rsidRDefault="002B15B7" w:rsidP="002B15B7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 xml:space="preserve">Голова обласної ради </w:t>
      </w:r>
      <w:r w:rsidRPr="00D46FB9">
        <w:rPr>
          <w:rFonts w:ascii="Times New Roman" w:hAnsi="Times New Roman"/>
          <w:b/>
          <w:szCs w:val="28"/>
          <w:lang w:val="uk-UA"/>
        </w:rPr>
        <w:tab/>
      </w:r>
      <w:r>
        <w:rPr>
          <w:rFonts w:ascii="Times New Roman" w:hAnsi="Times New Roman"/>
          <w:b/>
          <w:szCs w:val="28"/>
          <w:lang w:val="uk-UA"/>
        </w:rPr>
        <w:t>Олексій БОЙКО</w:t>
      </w:r>
    </w:p>
    <w:p w:rsidR="006C2232" w:rsidRDefault="006C2232"/>
    <w:sectPr w:rsidR="006C2232" w:rsidSect="00C763F5">
      <w:headerReference w:type="even" r:id="rId10"/>
      <w:headerReference w:type="default" r:id="rId11"/>
      <w:pgSz w:w="11907" w:h="16840"/>
      <w:pgMar w:top="709" w:right="567" w:bottom="709" w:left="1560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10" w:rsidRDefault="00CB1010" w:rsidP="007B5537">
      <w:r>
        <w:separator/>
      </w:r>
    </w:p>
  </w:endnote>
  <w:endnote w:type="continuationSeparator" w:id="0">
    <w:p w:rsidR="00CB1010" w:rsidRDefault="00CB1010" w:rsidP="007B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10" w:rsidRDefault="00CB1010" w:rsidP="007B5537">
      <w:r>
        <w:separator/>
      </w:r>
    </w:p>
  </w:footnote>
  <w:footnote w:type="continuationSeparator" w:id="0">
    <w:p w:rsidR="00CB1010" w:rsidRDefault="00CB1010" w:rsidP="007B5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553F0F" w:rsidP="002E0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56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20" w:rsidRDefault="00CB1010" w:rsidP="002E0D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CB1010" w:rsidP="002E0D20">
    <w:pPr>
      <w:pStyle w:val="a3"/>
      <w:framePr w:wrap="around" w:vAnchor="text" w:hAnchor="margin" w:xAlign="right" w:y="1"/>
      <w:rPr>
        <w:rStyle w:val="a5"/>
      </w:rPr>
    </w:pPr>
  </w:p>
  <w:p w:rsidR="002E0D20" w:rsidRDefault="00CB1010" w:rsidP="002E0D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51E"/>
    <w:multiLevelType w:val="hybridMultilevel"/>
    <w:tmpl w:val="C0726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5B7"/>
    <w:rsid w:val="00013596"/>
    <w:rsid w:val="001236F8"/>
    <w:rsid w:val="001A603F"/>
    <w:rsid w:val="001B4A79"/>
    <w:rsid w:val="001F6CA9"/>
    <w:rsid w:val="002A6657"/>
    <w:rsid w:val="002B15B7"/>
    <w:rsid w:val="00372C28"/>
    <w:rsid w:val="004910D8"/>
    <w:rsid w:val="00553F0F"/>
    <w:rsid w:val="00591244"/>
    <w:rsid w:val="005A1163"/>
    <w:rsid w:val="0064456A"/>
    <w:rsid w:val="006C2232"/>
    <w:rsid w:val="007B5537"/>
    <w:rsid w:val="008155FE"/>
    <w:rsid w:val="0098489D"/>
    <w:rsid w:val="009E3B65"/>
    <w:rsid w:val="00AC5602"/>
    <w:rsid w:val="00B525AE"/>
    <w:rsid w:val="00B53168"/>
    <w:rsid w:val="00BC3768"/>
    <w:rsid w:val="00C3453D"/>
    <w:rsid w:val="00CB1010"/>
    <w:rsid w:val="00D4647E"/>
    <w:rsid w:val="00DA355F"/>
    <w:rsid w:val="00F45118"/>
    <w:rsid w:val="00F66516"/>
    <w:rsid w:val="00F71E26"/>
    <w:rsid w:val="00F8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B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UkrainianTimesET" w:eastAsia="Times New Roman" w:hAnsi="UkrainianTimesET"/>
      <w:lang w:val="en-US" w:eastAsia="ru-RU"/>
    </w:rPr>
  </w:style>
  <w:style w:type="paragraph" w:styleId="1">
    <w:name w:val="heading 1"/>
    <w:basedOn w:val="a"/>
    <w:next w:val="a"/>
    <w:link w:val="10"/>
    <w:qFormat/>
    <w:rsid w:val="002B15B7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2B15B7"/>
    <w:pPr>
      <w:keepNext/>
      <w:jc w:val="center"/>
      <w:outlineLvl w:val="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5B7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2B15B7"/>
    <w:rPr>
      <w:rFonts w:eastAsia="Times New Roman"/>
      <w:lang w:val="en-US" w:eastAsia="ru-RU"/>
    </w:rPr>
  </w:style>
  <w:style w:type="paragraph" w:styleId="a3">
    <w:name w:val="header"/>
    <w:basedOn w:val="a"/>
    <w:link w:val="a4"/>
    <w:semiHidden/>
    <w:unhideWhenUsed/>
    <w:rsid w:val="002B15B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rsid w:val="002B15B7"/>
    <w:rPr>
      <w:rFonts w:ascii="UkrainianTimesET" w:eastAsia="Times New Roman" w:hAnsi="UkrainianTimesET"/>
      <w:lang w:val="en-US" w:eastAsia="ru-RU"/>
    </w:rPr>
  </w:style>
  <w:style w:type="character" w:styleId="a5">
    <w:name w:val="page number"/>
    <w:basedOn w:val="a0"/>
    <w:rsid w:val="002B15B7"/>
  </w:style>
  <w:style w:type="paragraph" w:styleId="a6">
    <w:name w:val="Body Text"/>
    <w:basedOn w:val="a"/>
    <w:link w:val="a7"/>
    <w:rsid w:val="002B15B7"/>
    <w:pPr>
      <w:overflowPunct/>
      <w:autoSpaceDE/>
      <w:autoSpaceDN/>
      <w:adjustRightInd/>
      <w:spacing w:after="120"/>
      <w:textAlignment w:val="auto"/>
    </w:pPr>
    <w:rPr>
      <w:rFonts w:eastAsia="Calibri"/>
      <w:lang w:val="uk-UA"/>
    </w:rPr>
  </w:style>
  <w:style w:type="character" w:customStyle="1" w:styleId="a7">
    <w:name w:val="Основний текст Знак"/>
    <w:basedOn w:val="a0"/>
    <w:link w:val="a6"/>
    <w:rsid w:val="002B15B7"/>
    <w:rPr>
      <w:rFonts w:ascii="UkrainianTimesET" w:eastAsia="Calibri" w:hAnsi="UkrainianTimesET"/>
      <w:lang w:val="uk-UA" w:eastAsia="ru-RU"/>
    </w:rPr>
  </w:style>
  <w:style w:type="paragraph" w:styleId="a8">
    <w:name w:val="List Paragraph"/>
    <w:basedOn w:val="a"/>
    <w:uiPriority w:val="34"/>
    <w:qFormat/>
    <w:rsid w:val="002B15B7"/>
    <w:pPr>
      <w:ind w:left="720"/>
      <w:contextualSpacing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4511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511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AE1CD-EC68-442F-A82C-BBE19D39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2023-01-03T08:35:00Z</cp:lastPrinted>
  <dcterms:created xsi:type="dcterms:W3CDTF">2022-12-12T14:14:00Z</dcterms:created>
  <dcterms:modified xsi:type="dcterms:W3CDTF">2023-01-03T09:26:00Z</dcterms:modified>
</cp:coreProperties>
</file>